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97615332"/>
    <w:bookmarkStart w:id="1" w:name="_Hlk129793534"/>
    <w:bookmarkEnd w:id="0"/>
    <w:p w14:paraId="36C4D6AA" w14:textId="6B3B7F13" w:rsidR="006C1AD1" w:rsidRPr="002E74E5" w:rsidRDefault="006C1AD1" w:rsidP="00BF3F59">
      <w:pPr>
        <w:rPr>
          <w:rFonts w:ascii="Arial" w:hAnsi="Arial" w:cs="Arial"/>
        </w:rPr>
      </w:pPr>
      <w:r>
        <w:rPr>
          <w:rFonts w:ascii="Arial" w:hAnsi="Arial" w:cs="Arial"/>
          <w:noProof/>
          <w:lang w:eastAsia="pt-BR"/>
        </w:rPr>
        <mc:AlternateContent>
          <mc:Choice Requires="wps">
            <w:drawing>
              <wp:anchor distT="0" distB="0" distL="114300" distR="114300" simplePos="0" relativeHeight="251661312" behindDoc="1" locked="0" layoutInCell="1" allowOverlap="1" wp14:anchorId="76AE51E4" wp14:editId="4A1EB0F8">
                <wp:simplePos x="0" y="0"/>
                <wp:positionH relativeFrom="margin">
                  <wp:align>center</wp:align>
                </wp:positionH>
                <wp:positionV relativeFrom="paragraph">
                  <wp:posOffset>-69023</wp:posOffset>
                </wp:positionV>
                <wp:extent cx="5795010" cy="8467946"/>
                <wp:effectExtent l="57150" t="38100" r="53340" b="85725"/>
                <wp:wrapNone/>
                <wp:docPr id="28" name="Retângulo 28"/>
                <wp:cNvGraphicFramePr/>
                <a:graphic xmlns:a="http://schemas.openxmlformats.org/drawingml/2006/main">
                  <a:graphicData uri="http://schemas.microsoft.com/office/word/2010/wordprocessingShape">
                    <wps:wsp>
                      <wps:cNvSpPr/>
                      <wps:spPr>
                        <a:xfrm>
                          <a:off x="0" y="0"/>
                          <a:ext cx="5795010" cy="8467946"/>
                        </a:xfrm>
                        <a:prstGeom prst="rect">
                          <a:avLst/>
                        </a:prstGeom>
                        <a:solidFill>
                          <a:srgbClr val="C49F7A"/>
                        </a:solidFill>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A9CBE" id="Retângulo 28" o:spid="_x0000_s1026" style="position:absolute;margin-left:0;margin-top:-5.45pt;width:456.3pt;height:666.75pt;z-index:-2516551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" fillcolor="#c49f7a" stroked="f">
                <v:shadow on="t" color="black" opacity="41287f" offset="0,1.5pt"/>
                <w10:wrap anchorx="margin"/>
              </v:rect>
            </w:pict>
          </mc:Fallback>
        </mc:AlternateContent>
      </w:r>
    </w:p>
    <w:p w14:paraId="386BFEA4" w14:textId="77777777" w:rsidR="006C1AD1" w:rsidRDefault="006C1AD1" w:rsidP="006C1AD1">
      <w:pPr>
        <w:tabs>
          <w:tab w:val="left" w:pos="1560"/>
        </w:tabs>
        <w:rPr>
          <w:rFonts w:ascii="Arial" w:hAnsi="Arial" w:cs="Arial"/>
        </w:rPr>
      </w:pPr>
    </w:p>
    <w:p w14:paraId="2214ACFA" w14:textId="77777777" w:rsidR="006C1AD1" w:rsidRPr="002E74E5" w:rsidRDefault="006C1AD1" w:rsidP="006C1AD1">
      <w:pPr>
        <w:tabs>
          <w:tab w:val="left" w:pos="1560"/>
        </w:tabs>
        <w:rPr>
          <w:rFonts w:ascii="Arial" w:hAnsi="Arial" w:cs="Arial"/>
        </w:rPr>
      </w:pPr>
    </w:p>
    <w:p w14:paraId="0E3CACAB" w14:textId="77777777" w:rsidR="006C1AD1" w:rsidRPr="002E74E5" w:rsidRDefault="006C1AD1" w:rsidP="006C1AD1">
      <w:pPr>
        <w:tabs>
          <w:tab w:val="left" w:pos="1560"/>
        </w:tabs>
        <w:rPr>
          <w:rFonts w:ascii="Arial" w:hAnsi="Arial" w:cs="Arial"/>
        </w:rPr>
      </w:pPr>
    </w:p>
    <w:p w14:paraId="6D305D90" w14:textId="77777777" w:rsidR="00726F20" w:rsidRDefault="006C1AD1" w:rsidP="00726F20">
      <w:pPr>
        <w:tabs>
          <w:tab w:val="left" w:pos="5777"/>
          <w:tab w:val="left" w:pos="7275"/>
        </w:tabs>
        <w:ind w:firstLine="0"/>
        <w:rPr>
          <w:rFonts w:ascii="Arial" w:hAnsi="Arial" w:cs="Arial"/>
          <w:b/>
          <w:sz w:val="32"/>
        </w:rPr>
      </w:pPr>
      <w:r>
        <w:rPr>
          <w:rFonts w:ascii="Arial" w:hAnsi="Arial" w:cs="Arial"/>
          <w:b/>
          <w:sz w:val="32"/>
        </w:rPr>
        <w:tab/>
      </w:r>
    </w:p>
    <w:p w14:paraId="48B8D84A" w14:textId="1309773F" w:rsidR="006C1AD1" w:rsidRDefault="00726F20" w:rsidP="00726F20">
      <w:pPr>
        <w:tabs>
          <w:tab w:val="left" w:pos="5777"/>
          <w:tab w:val="left" w:pos="7275"/>
        </w:tabs>
        <w:ind w:firstLine="0"/>
        <w:rPr>
          <w:rFonts w:ascii="Arial" w:hAnsi="Arial" w:cs="Arial"/>
          <w:b/>
          <w:sz w:val="32"/>
        </w:rPr>
      </w:pPr>
      <w:r>
        <w:rPr>
          <w:rFonts w:ascii="Arial" w:hAnsi="Arial" w:cs="Arial"/>
          <w:b/>
          <w:sz w:val="32"/>
        </w:rPr>
        <w:tab/>
      </w:r>
    </w:p>
    <w:p w14:paraId="764E6340" w14:textId="77777777" w:rsidR="006C1AD1" w:rsidRDefault="006C1AD1" w:rsidP="006C1AD1">
      <w:pPr>
        <w:tabs>
          <w:tab w:val="left" w:pos="1560"/>
        </w:tabs>
        <w:rPr>
          <w:rFonts w:ascii="Arial" w:hAnsi="Arial" w:cs="Arial"/>
          <w:b/>
          <w:sz w:val="32"/>
        </w:rPr>
      </w:pPr>
    </w:p>
    <w:p w14:paraId="38427C52" w14:textId="77777777" w:rsidR="006C1AD1" w:rsidRDefault="006C1AD1" w:rsidP="006C1AD1">
      <w:pPr>
        <w:tabs>
          <w:tab w:val="left" w:pos="1560"/>
        </w:tabs>
        <w:rPr>
          <w:rFonts w:ascii="Arial" w:hAnsi="Arial" w:cs="Arial"/>
          <w:b/>
          <w:sz w:val="32"/>
        </w:rPr>
      </w:pPr>
    </w:p>
    <w:p w14:paraId="69A8292F" w14:textId="5BAF88B8" w:rsidR="006C1AD1" w:rsidRDefault="00726F20" w:rsidP="00726F20">
      <w:pPr>
        <w:tabs>
          <w:tab w:val="left" w:pos="7183"/>
        </w:tabs>
        <w:rPr>
          <w:rFonts w:ascii="Arial" w:hAnsi="Arial" w:cs="Arial"/>
          <w:b/>
          <w:sz w:val="32"/>
        </w:rPr>
      </w:pPr>
      <w:r>
        <w:rPr>
          <w:rFonts w:ascii="Arial" w:hAnsi="Arial" w:cs="Arial"/>
          <w:b/>
          <w:sz w:val="32"/>
        </w:rPr>
        <w:tab/>
      </w:r>
    </w:p>
    <w:p w14:paraId="7340D048" w14:textId="77777777" w:rsidR="006C1AD1" w:rsidRDefault="006C1AD1" w:rsidP="006C1AD1">
      <w:pPr>
        <w:tabs>
          <w:tab w:val="left" w:pos="1560"/>
        </w:tabs>
        <w:rPr>
          <w:rFonts w:ascii="Arial" w:hAnsi="Arial" w:cs="Arial"/>
          <w:b/>
          <w:sz w:val="32"/>
        </w:rPr>
      </w:pPr>
    </w:p>
    <w:p w14:paraId="18833CB1" w14:textId="43A19320" w:rsidR="006C1AD1" w:rsidRDefault="006C1AD1" w:rsidP="006C1AD1">
      <w:pPr>
        <w:tabs>
          <w:tab w:val="left" w:pos="1560"/>
        </w:tabs>
        <w:ind w:firstLine="0"/>
        <w:jc w:val="center"/>
        <w:rPr>
          <w:rFonts w:ascii="Arial" w:hAnsi="Arial" w:cs="Arial"/>
          <w:b/>
          <w:sz w:val="32"/>
        </w:rPr>
      </w:pPr>
      <w:bookmarkStart w:id="2" w:name="_Hlk129793362"/>
      <w:r w:rsidRPr="00CA6EF5">
        <w:rPr>
          <w:rFonts w:ascii="Arial" w:hAnsi="Arial" w:cs="Arial"/>
          <w:b/>
          <w:sz w:val="32"/>
        </w:rPr>
        <w:t>MEMORIAL DESCRITIVO</w:t>
      </w:r>
      <w:r w:rsidR="00B9690F">
        <w:rPr>
          <w:rFonts w:ascii="Arial" w:hAnsi="Arial" w:cs="Arial"/>
          <w:b/>
          <w:sz w:val="32"/>
        </w:rPr>
        <w:t xml:space="preserve"> </w:t>
      </w:r>
      <w:r w:rsidR="002A4BDD">
        <w:rPr>
          <w:rFonts w:ascii="Arial" w:hAnsi="Arial" w:cs="Arial"/>
          <w:b/>
          <w:sz w:val="32"/>
        </w:rPr>
        <w:t>(</w:t>
      </w:r>
      <w:r>
        <w:rPr>
          <w:rFonts w:ascii="Arial" w:hAnsi="Arial" w:cs="Arial"/>
          <w:b/>
          <w:sz w:val="32"/>
        </w:rPr>
        <w:t>ESPECIFICAÇÕES TÉCNICAS</w:t>
      </w:r>
      <w:r w:rsidR="002A4BDD">
        <w:rPr>
          <w:rFonts w:ascii="Arial" w:hAnsi="Arial" w:cs="Arial"/>
          <w:b/>
          <w:sz w:val="32"/>
        </w:rPr>
        <w:t>)</w:t>
      </w:r>
    </w:p>
    <w:bookmarkEnd w:id="2"/>
    <w:p w14:paraId="7DBC0061" w14:textId="77777777" w:rsidR="006C1AD1" w:rsidRDefault="006C1AD1" w:rsidP="006C1AD1">
      <w:pPr>
        <w:tabs>
          <w:tab w:val="left" w:pos="1560"/>
        </w:tabs>
        <w:rPr>
          <w:rFonts w:ascii="Arial" w:hAnsi="Arial" w:cs="Arial"/>
          <w:b/>
          <w:sz w:val="32"/>
        </w:rPr>
      </w:pPr>
    </w:p>
    <w:p w14:paraId="30677E47" w14:textId="77777777" w:rsidR="006C1AD1" w:rsidRDefault="006C1AD1" w:rsidP="006C1AD1">
      <w:pPr>
        <w:tabs>
          <w:tab w:val="left" w:pos="1560"/>
        </w:tabs>
        <w:rPr>
          <w:rFonts w:ascii="Arial" w:hAnsi="Arial" w:cs="Arial"/>
          <w:b/>
          <w:sz w:val="32"/>
        </w:rPr>
      </w:pPr>
    </w:p>
    <w:p w14:paraId="0D643925" w14:textId="77777777" w:rsidR="006C1AD1" w:rsidRDefault="006C1AD1" w:rsidP="006C1AD1">
      <w:pPr>
        <w:tabs>
          <w:tab w:val="left" w:pos="1560"/>
        </w:tabs>
        <w:rPr>
          <w:rFonts w:ascii="Arial" w:hAnsi="Arial" w:cs="Arial"/>
          <w:b/>
          <w:sz w:val="32"/>
        </w:rPr>
      </w:pPr>
    </w:p>
    <w:p w14:paraId="58F101A1" w14:textId="37387622" w:rsidR="006C1AD1" w:rsidRDefault="006C1AD1" w:rsidP="006C1AD1">
      <w:pPr>
        <w:tabs>
          <w:tab w:val="left" w:pos="1560"/>
          <w:tab w:val="left" w:pos="1985"/>
        </w:tabs>
        <w:ind w:left="4536" w:firstLine="0"/>
        <w:rPr>
          <w:rFonts w:ascii="Arial" w:hAnsi="Arial" w:cs="Arial"/>
          <w:sz w:val="28"/>
        </w:rPr>
      </w:pPr>
      <w:r>
        <w:rPr>
          <w:rFonts w:ascii="Arial" w:hAnsi="Arial" w:cs="Arial"/>
          <w:b/>
          <w:sz w:val="28"/>
        </w:rPr>
        <w:t>OBJETO</w:t>
      </w:r>
      <w:r w:rsidRPr="00E7331B">
        <w:rPr>
          <w:rFonts w:ascii="Arial" w:hAnsi="Arial" w:cs="Arial"/>
          <w:b/>
          <w:sz w:val="28"/>
        </w:rPr>
        <w:t>:</w:t>
      </w:r>
      <w:r w:rsidRPr="00E7331B">
        <w:rPr>
          <w:rFonts w:ascii="Arial" w:hAnsi="Arial" w:cs="Arial"/>
          <w:sz w:val="28"/>
        </w:rPr>
        <w:t xml:space="preserve"> </w:t>
      </w:r>
      <w:r w:rsidR="00A920A5" w:rsidRPr="00A920A5">
        <w:rPr>
          <w:rFonts w:ascii="Arial" w:hAnsi="Arial" w:cs="Arial"/>
          <w:sz w:val="28"/>
        </w:rPr>
        <w:t>CONTRATAÇÃO DE EMPRESA ESPECIALIZADA PARA AMPLIAÇÃO DO PRÉDIO DA CÂMARA MUNICIPAL DE MARABÁ – ANEXO II</w:t>
      </w:r>
      <w:r w:rsidRPr="00E7331B">
        <w:rPr>
          <w:rFonts w:ascii="Arial" w:hAnsi="Arial" w:cs="Arial"/>
          <w:sz w:val="28"/>
        </w:rPr>
        <w:t>.</w:t>
      </w:r>
    </w:p>
    <w:p w14:paraId="3CA3FAA4" w14:textId="77777777" w:rsidR="00A920A5" w:rsidRPr="00E7331B" w:rsidRDefault="00A920A5" w:rsidP="006C1AD1">
      <w:pPr>
        <w:tabs>
          <w:tab w:val="left" w:pos="1560"/>
          <w:tab w:val="left" w:pos="1985"/>
        </w:tabs>
        <w:ind w:left="4536" w:firstLine="0"/>
        <w:rPr>
          <w:rFonts w:ascii="Arial" w:hAnsi="Arial" w:cs="Arial"/>
          <w:sz w:val="28"/>
        </w:rPr>
      </w:pPr>
    </w:p>
    <w:p w14:paraId="30D85861" w14:textId="77777777" w:rsidR="006C1AD1" w:rsidRPr="00C55A68" w:rsidRDefault="006C1AD1" w:rsidP="006C1AD1"/>
    <w:p w14:paraId="3BAFEC4C" w14:textId="4AFC4D8F" w:rsidR="006C1AD1" w:rsidRPr="00C55A68" w:rsidRDefault="002103E9" w:rsidP="002103E9">
      <w:pPr>
        <w:tabs>
          <w:tab w:val="left" w:pos="4869"/>
          <w:tab w:val="left" w:pos="5040"/>
        </w:tabs>
        <w:ind w:firstLine="0"/>
      </w:pPr>
      <w:r>
        <w:tab/>
      </w:r>
    </w:p>
    <w:p w14:paraId="6708F327" w14:textId="77777777" w:rsidR="006C1AD1" w:rsidRDefault="006C1AD1" w:rsidP="006C1AD1"/>
    <w:p w14:paraId="5D650D50" w14:textId="77777777" w:rsidR="006C1AD1" w:rsidRDefault="006C1AD1" w:rsidP="006C1AD1"/>
    <w:p w14:paraId="08BC905B" w14:textId="77777777" w:rsidR="006C1AD1" w:rsidRDefault="006C1AD1" w:rsidP="006C1AD1"/>
    <w:p w14:paraId="44FAA1D0" w14:textId="77777777" w:rsidR="006C1AD1" w:rsidRDefault="006C1AD1" w:rsidP="006C1AD1"/>
    <w:p w14:paraId="5E1E8F96" w14:textId="26C32410" w:rsidR="006C1AD1" w:rsidRDefault="006C1AD1" w:rsidP="006C1AD1"/>
    <w:p w14:paraId="18DACCFB" w14:textId="1CF6840A" w:rsidR="006C1AD1" w:rsidRDefault="006C1AD1" w:rsidP="00726F20">
      <w:pPr>
        <w:ind w:firstLine="0"/>
      </w:pPr>
    </w:p>
    <w:p w14:paraId="25CA3459" w14:textId="77777777" w:rsidR="006C1AD1" w:rsidRDefault="006C1AD1" w:rsidP="006C1AD1"/>
    <w:p w14:paraId="55776454" w14:textId="77777777" w:rsidR="006C1AD1" w:rsidRPr="00BE382D" w:rsidRDefault="006C1AD1" w:rsidP="006C1AD1">
      <w:pPr>
        <w:spacing w:after="0"/>
        <w:ind w:firstLine="0"/>
        <w:jc w:val="center"/>
        <w:rPr>
          <w:rFonts w:ascii="Arial" w:hAnsi="Arial" w:cs="Arial"/>
        </w:rPr>
      </w:pPr>
      <w:r w:rsidRPr="00BE382D">
        <w:rPr>
          <w:rFonts w:ascii="Arial" w:hAnsi="Arial" w:cs="Arial"/>
        </w:rPr>
        <w:t>M</w:t>
      </w:r>
      <w:r>
        <w:rPr>
          <w:rFonts w:ascii="Arial" w:hAnsi="Arial" w:cs="Arial"/>
        </w:rPr>
        <w:t>ARABÁ/</w:t>
      </w:r>
      <w:r w:rsidRPr="00BE382D">
        <w:rPr>
          <w:rFonts w:ascii="Arial" w:hAnsi="Arial" w:cs="Arial"/>
        </w:rPr>
        <w:t>PA</w:t>
      </w:r>
    </w:p>
    <w:p w14:paraId="6050C780" w14:textId="3AC36384" w:rsidR="006C1AD1" w:rsidRPr="00BE382D" w:rsidRDefault="002A4BDD" w:rsidP="00726F20">
      <w:pPr>
        <w:spacing w:after="0"/>
        <w:ind w:firstLine="142"/>
        <w:jc w:val="center"/>
        <w:rPr>
          <w:rFonts w:ascii="Arial" w:hAnsi="Arial" w:cs="Arial"/>
        </w:rPr>
      </w:pPr>
      <w:r>
        <w:rPr>
          <w:rFonts w:ascii="Arial" w:hAnsi="Arial" w:cs="Arial"/>
        </w:rPr>
        <w:t>MAIO</w:t>
      </w:r>
      <w:r w:rsidR="006C1AD1" w:rsidRPr="00BE382D">
        <w:rPr>
          <w:rFonts w:ascii="Arial" w:hAnsi="Arial" w:cs="Arial"/>
        </w:rPr>
        <w:t xml:space="preserve"> </w:t>
      </w:r>
      <w:r w:rsidR="006C1AD1">
        <w:rPr>
          <w:rFonts w:ascii="Arial" w:hAnsi="Arial" w:cs="Arial"/>
        </w:rPr>
        <w:t>DE</w:t>
      </w:r>
      <w:r w:rsidR="006C1AD1" w:rsidRPr="00BE382D">
        <w:rPr>
          <w:rFonts w:ascii="Arial" w:hAnsi="Arial" w:cs="Arial"/>
        </w:rPr>
        <w:t xml:space="preserve"> 202</w:t>
      </w:r>
      <w:r w:rsidR="007D588A">
        <w:rPr>
          <w:rFonts w:ascii="Arial" w:hAnsi="Arial" w:cs="Arial"/>
        </w:rPr>
        <w:t>5</w:t>
      </w:r>
    </w:p>
    <w:p w14:paraId="1602634D" w14:textId="77777777" w:rsidR="006C1AD1" w:rsidRDefault="006C1AD1" w:rsidP="006C1AD1"/>
    <w:bookmarkEnd w:id="1"/>
    <w:p w14:paraId="6C0B975D" w14:textId="77777777" w:rsidR="00726F20" w:rsidRDefault="00726F20" w:rsidP="00726F20"/>
    <w:p w14:paraId="13BAAE11" w14:textId="77777777" w:rsidR="00726F20" w:rsidRDefault="00726F20" w:rsidP="00726F20"/>
    <w:p w14:paraId="7BB48F93" w14:textId="77777777" w:rsidR="00726F20" w:rsidRDefault="00726F20" w:rsidP="00726F20"/>
    <w:p w14:paraId="58F4EC98" w14:textId="77777777" w:rsidR="00726F20" w:rsidRDefault="00726F20" w:rsidP="00726F20"/>
    <w:p w14:paraId="4725562A" w14:textId="77777777" w:rsidR="00726F20" w:rsidRDefault="00726F20" w:rsidP="00726F20"/>
    <w:p w14:paraId="7E676604" w14:textId="000258FC" w:rsidR="00726F20" w:rsidRDefault="00726F20" w:rsidP="00726F20"/>
    <w:p w14:paraId="751C5CE3" w14:textId="77777777" w:rsidR="00726F20" w:rsidRDefault="00726F20" w:rsidP="00726F20"/>
    <w:p w14:paraId="5FC1A2B5" w14:textId="77777777" w:rsidR="00726F20" w:rsidRDefault="00726F20" w:rsidP="00726F20"/>
    <w:p w14:paraId="6DDBCADD" w14:textId="77777777" w:rsidR="00726F20" w:rsidRDefault="00726F20" w:rsidP="00726F20">
      <w:pPr>
        <w:ind w:firstLine="0"/>
      </w:pPr>
    </w:p>
    <w:p w14:paraId="24027E64" w14:textId="77777777" w:rsidR="00726F20" w:rsidRDefault="00726F20" w:rsidP="00726F20"/>
    <w:p w14:paraId="0EB790C8" w14:textId="77777777" w:rsidR="00726F20" w:rsidRDefault="00726F20" w:rsidP="00726F20"/>
    <w:p w14:paraId="333A02F4" w14:textId="710C6171" w:rsidR="00726F20" w:rsidRDefault="00704D6A" w:rsidP="00EC48B2">
      <w:pPr>
        <w:tabs>
          <w:tab w:val="left" w:pos="1560"/>
        </w:tabs>
        <w:ind w:firstLine="0"/>
        <w:jc w:val="center"/>
        <w:rPr>
          <w:rFonts w:ascii="Arial" w:hAnsi="Arial" w:cs="Arial"/>
          <w:b/>
          <w:sz w:val="32"/>
        </w:rPr>
      </w:pPr>
      <w:r w:rsidRPr="00704D6A">
        <w:rPr>
          <w:rFonts w:ascii="Arial" w:hAnsi="Arial" w:cs="Arial"/>
          <w:b/>
          <w:sz w:val="32"/>
        </w:rPr>
        <w:t>CONTRATAÇÃO DE EMPRESA ESPECIALIZADA PARA AMPLIAÇÃO DO PRÉDIO DA CÂMARA MUNICIPAL DE MARABÁ – ANEXO II</w:t>
      </w:r>
    </w:p>
    <w:p w14:paraId="53900A41" w14:textId="77777777" w:rsidR="00726F20" w:rsidRDefault="00726F20" w:rsidP="00726F20">
      <w:pPr>
        <w:tabs>
          <w:tab w:val="left" w:pos="1560"/>
        </w:tabs>
        <w:jc w:val="center"/>
        <w:rPr>
          <w:rFonts w:ascii="Arial" w:hAnsi="Arial" w:cs="Arial"/>
          <w:b/>
          <w:sz w:val="32"/>
        </w:rPr>
      </w:pPr>
    </w:p>
    <w:p w14:paraId="57E6419E" w14:textId="77777777" w:rsidR="00726F20" w:rsidRDefault="00726F20" w:rsidP="00726F20">
      <w:pPr>
        <w:tabs>
          <w:tab w:val="left" w:pos="1560"/>
        </w:tabs>
        <w:jc w:val="center"/>
        <w:rPr>
          <w:rFonts w:ascii="Arial" w:hAnsi="Arial" w:cs="Arial"/>
          <w:b/>
          <w:sz w:val="32"/>
        </w:rPr>
      </w:pPr>
    </w:p>
    <w:p w14:paraId="37703AB7" w14:textId="77777777" w:rsidR="00726F20" w:rsidRDefault="00726F20" w:rsidP="00726F20"/>
    <w:p w14:paraId="67896308" w14:textId="77777777" w:rsidR="00726F20" w:rsidRPr="00EE15C3" w:rsidRDefault="00726F20" w:rsidP="00726F20"/>
    <w:p w14:paraId="1CA920F8" w14:textId="77777777" w:rsidR="00726F20" w:rsidRPr="00EE15C3" w:rsidRDefault="00726F20" w:rsidP="00726F20"/>
    <w:p w14:paraId="1F6295A0" w14:textId="77777777" w:rsidR="00726F20" w:rsidRPr="00EE15C3" w:rsidRDefault="00726F20" w:rsidP="00726F20"/>
    <w:p w14:paraId="2412D233" w14:textId="77777777" w:rsidR="00726F20" w:rsidRPr="00EE15C3" w:rsidRDefault="00726F20" w:rsidP="00726F20"/>
    <w:p w14:paraId="0116B56A" w14:textId="77777777" w:rsidR="00726F20" w:rsidRDefault="00726F20" w:rsidP="00726F20"/>
    <w:p w14:paraId="5F3A508A" w14:textId="2B5C1EAB" w:rsidR="00726F20" w:rsidRDefault="00726F20" w:rsidP="00726F20"/>
    <w:p w14:paraId="417381E4" w14:textId="77777777" w:rsidR="00704D6A" w:rsidRDefault="00704D6A" w:rsidP="00726F20"/>
    <w:p w14:paraId="5B309E57" w14:textId="77777777" w:rsidR="00726F20" w:rsidRDefault="00726F20" w:rsidP="00EC48B2">
      <w:pPr>
        <w:ind w:firstLine="0"/>
      </w:pPr>
    </w:p>
    <w:p w14:paraId="73375D99" w14:textId="77777777" w:rsidR="00726F20" w:rsidRDefault="00726F20" w:rsidP="00726F20"/>
    <w:p w14:paraId="40659060" w14:textId="77777777" w:rsidR="00271A77" w:rsidRDefault="00271A77" w:rsidP="00726F20"/>
    <w:p w14:paraId="2E0EA94C" w14:textId="77777777" w:rsidR="00726F20" w:rsidRPr="00EE15C3" w:rsidRDefault="00726F20" w:rsidP="00726F20"/>
    <w:p w14:paraId="094C38C6" w14:textId="7C067C50" w:rsidR="00E81051" w:rsidRPr="006D148E" w:rsidRDefault="00E81051" w:rsidP="00726F20">
      <w:pPr>
        <w:rPr>
          <w:sz w:val="72"/>
        </w:rPr>
      </w:pPr>
    </w:p>
    <w:p w14:paraId="1FCBE13E" w14:textId="77777777" w:rsidR="00726F20" w:rsidRPr="00BE382D" w:rsidRDefault="00726F20" w:rsidP="00726F20">
      <w:pPr>
        <w:spacing w:after="0"/>
        <w:jc w:val="center"/>
        <w:rPr>
          <w:rFonts w:ascii="Arial" w:hAnsi="Arial" w:cs="Arial"/>
        </w:rPr>
      </w:pPr>
      <w:r w:rsidRPr="00BE382D">
        <w:rPr>
          <w:rFonts w:ascii="Arial" w:hAnsi="Arial" w:cs="Arial"/>
        </w:rPr>
        <w:t>M</w:t>
      </w:r>
      <w:r>
        <w:rPr>
          <w:rFonts w:ascii="Arial" w:hAnsi="Arial" w:cs="Arial"/>
        </w:rPr>
        <w:t>ARABÁ/</w:t>
      </w:r>
      <w:r w:rsidRPr="00BE382D">
        <w:rPr>
          <w:rFonts w:ascii="Arial" w:hAnsi="Arial" w:cs="Arial"/>
        </w:rPr>
        <w:t>PA</w:t>
      </w:r>
    </w:p>
    <w:p w14:paraId="67277AF1" w14:textId="01D28219" w:rsidR="00113C5F" w:rsidRPr="008747D0" w:rsidRDefault="008747D0" w:rsidP="008747D0">
      <w:pPr>
        <w:spacing w:after="0"/>
        <w:jc w:val="center"/>
        <w:rPr>
          <w:rFonts w:ascii="Arial" w:hAnsi="Arial" w:cs="Arial"/>
        </w:rPr>
      </w:pPr>
      <w:r>
        <w:rPr>
          <w:rFonts w:ascii="Arial" w:hAnsi="Arial" w:cs="Arial"/>
        </w:rPr>
        <w:t>MAIO</w:t>
      </w:r>
      <w:r w:rsidR="00B15063" w:rsidRPr="00BE382D">
        <w:rPr>
          <w:rFonts w:ascii="Arial" w:hAnsi="Arial" w:cs="Arial"/>
        </w:rPr>
        <w:t xml:space="preserve"> </w:t>
      </w:r>
      <w:r w:rsidR="00B15063">
        <w:rPr>
          <w:rFonts w:ascii="Arial" w:hAnsi="Arial" w:cs="Arial"/>
        </w:rPr>
        <w:t>DE</w:t>
      </w:r>
      <w:r w:rsidR="00B15063" w:rsidRPr="00BE382D">
        <w:rPr>
          <w:rFonts w:ascii="Arial" w:hAnsi="Arial" w:cs="Arial"/>
        </w:rPr>
        <w:t xml:space="preserve"> 202</w:t>
      </w:r>
      <w:r w:rsidR="007D588A">
        <w:rPr>
          <w:rFonts w:ascii="Arial" w:hAnsi="Arial" w:cs="Arial"/>
        </w:rPr>
        <w:t>5</w:t>
      </w:r>
    </w:p>
    <w:sdt>
      <w:sdtPr>
        <w:rPr>
          <w:rFonts w:asciiTheme="minorHAnsi" w:eastAsiaTheme="minorHAnsi" w:hAnsiTheme="minorHAnsi" w:cstheme="minorBidi"/>
          <w:b w:val="0"/>
          <w:szCs w:val="22"/>
          <w:lang w:eastAsia="en-US"/>
        </w:rPr>
        <w:id w:val="1067851456"/>
        <w:docPartObj>
          <w:docPartGallery w:val="Table of Contents"/>
          <w:docPartUnique/>
        </w:docPartObj>
      </w:sdtPr>
      <w:sdtEndPr>
        <w:rPr>
          <w:rFonts w:ascii="Arial" w:hAnsi="Arial" w:cs="Arial"/>
          <w:bCs/>
        </w:rPr>
      </w:sdtEndPr>
      <w:sdtContent>
        <w:p w14:paraId="029E3225" w14:textId="656F3D81" w:rsidR="00AA64C3" w:rsidRPr="003B33F1" w:rsidRDefault="000B7CD5" w:rsidP="003263B6">
          <w:pPr>
            <w:pStyle w:val="CabealhodoSumrio"/>
            <w:jc w:val="center"/>
          </w:pPr>
          <w:r w:rsidRPr="003B33F1">
            <w:t>SUMÁRIO</w:t>
          </w:r>
        </w:p>
        <w:p w14:paraId="59E9FBC7" w14:textId="6509ECC0" w:rsidR="005F2D78" w:rsidRPr="005F2D78" w:rsidRDefault="00AA64C3">
          <w:pPr>
            <w:pStyle w:val="Sumrio1"/>
            <w:rPr>
              <w:rFonts w:ascii="Arial" w:eastAsiaTheme="minorEastAsia" w:hAnsi="Arial" w:cs="Arial"/>
              <w:b w:val="0"/>
              <w:kern w:val="2"/>
              <w:szCs w:val="24"/>
              <w:lang w:eastAsia="pt-BR"/>
              <w14:ligatures w14:val="standardContextual"/>
            </w:rPr>
          </w:pPr>
          <w:r w:rsidRPr="005F2D78">
            <w:rPr>
              <w:rFonts w:ascii="Arial" w:hAnsi="Arial" w:cs="Arial"/>
            </w:rPr>
            <w:fldChar w:fldCharType="begin"/>
          </w:r>
          <w:r w:rsidRPr="005F2D78">
            <w:rPr>
              <w:rFonts w:ascii="Arial" w:hAnsi="Arial" w:cs="Arial"/>
            </w:rPr>
            <w:instrText xml:space="preserve"> TOC \o "1-3" \h \z \u </w:instrText>
          </w:r>
          <w:r w:rsidRPr="005F2D78">
            <w:rPr>
              <w:rFonts w:ascii="Arial" w:hAnsi="Arial" w:cs="Arial"/>
            </w:rPr>
            <w:fldChar w:fldCharType="separate"/>
          </w:r>
          <w:hyperlink w:anchor="_Toc199892064" w:history="1">
            <w:r w:rsidR="005F2D78" w:rsidRPr="005F2D78">
              <w:rPr>
                <w:rStyle w:val="Hyperlink"/>
                <w:rFonts w:ascii="Arial" w:hAnsi="Arial" w:cs="Arial"/>
              </w:rPr>
              <w:t>1</w:t>
            </w:r>
            <w:r w:rsidR="005F2D78" w:rsidRPr="005F2D78">
              <w:rPr>
                <w:rFonts w:ascii="Arial" w:eastAsiaTheme="minorEastAsia" w:hAnsi="Arial" w:cs="Arial"/>
                <w:b w:val="0"/>
                <w:kern w:val="2"/>
                <w:szCs w:val="24"/>
                <w:lang w:eastAsia="pt-BR"/>
                <w14:ligatures w14:val="standardContextual"/>
              </w:rPr>
              <w:tab/>
            </w:r>
            <w:r w:rsidR="005F2D78" w:rsidRPr="005F2D78">
              <w:rPr>
                <w:rStyle w:val="Hyperlink"/>
                <w:rFonts w:ascii="Arial" w:hAnsi="Arial" w:cs="Arial"/>
              </w:rPr>
              <w:t>DISPOSIÇÕES PRELIMINARES</w:t>
            </w:r>
            <w:r w:rsidR="005F2D78" w:rsidRPr="005F2D78">
              <w:rPr>
                <w:rFonts w:ascii="Arial" w:hAnsi="Arial" w:cs="Arial"/>
                <w:webHidden/>
              </w:rPr>
              <w:tab/>
            </w:r>
            <w:r w:rsidR="005F2D78" w:rsidRPr="005F2D78">
              <w:rPr>
                <w:rFonts w:ascii="Arial" w:hAnsi="Arial" w:cs="Arial"/>
                <w:webHidden/>
              </w:rPr>
              <w:fldChar w:fldCharType="begin"/>
            </w:r>
            <w:r w:rsidR="005F2D78" w:rsidRPr="005F2D78">
              <w:rPr>
                <w:rFonts w:ascii="Arial" w:hAnsi="Arial" w:cs="Arial"/>
                <w:webHidden/>
              </w:rPr>
              <w:instrText xml:space="preserve"> PAGEREF _Toc199892064 \h </w:instrText>
            </w:r>
            <w:r w:rsidR="005F2D78" w:rsidRPr="005F2D78">
              <w:rPr>
                <w:rFonts w:ascii="Arial" w:hAnsi="Arial" w:cs="Arial"/>
                <w:webHidden/>
              </w:rPr>
            </w:r>
            <w:r w:rsidR="005F2D78" w:rsidRPr="005F2D78">
              <w:rPr>
                <w:rFonts w:ascii="Arial" w:hAnsi="Arial" w:cs="Arial"/>
                <w:webHidden/>
              </w:rPr>
              <w:fldChar w:fldCharType="separate"/>
            </w:r>
            <w:r w:rsidR="00497D0E">
              <w:rPr>
                <w:rFonts w:ascii="Arial" w:hAnsi="Arial" w:cs="Arial"/>
                <w:webHidden/>
              </w:rPr>
              <w:t>10</w:t>
            </w:r>
            <w:r w:rsidR="005F2D78" w:rsidRPr="005F2D78">
              <w:rPr>
                <w:rFonts w:ascii="Arial" w:hAnsi="Arial" w:cs="Arial"/>
                <w:webHidden/>
              </w:rPr>
              <w:fldChar w:fldCharType="end"/>
            </w:r>
          </w:hyperlink>
        </w:p>
        <w:p w14:paraId="006CE0D5" w14:textId="46E1DDE4" w:rsidR="005F2D78" w:rsidRPr="005F2D78" w:rsidRDefault="005F2D78">
          <w:pPr>
            <w:pStyle w:val="Sumrio1"/>
            <w:rPr>
              <w:rFonts w:ascii="Arial" w:eastAsiaTheme="minorEastAsia" w:hAnsi="Arial" w:cs="Arial"/>
              <w:b w:val="0"/>
              <w:kern w:val="2"/>
              <w:szCs w:val="24"/>
              <w:lang w:eastAsia="pt-BR"/>
              <w14:ligatures w14:val="standardContextual"/>
            </w:rPr>
          </w:pPr>
          <w:hyperlink w:anchor="_Toc199892065" w:history="1">
            <w:r w:rsidRPr="005F2D78">
              <w:rPr>
                <w:rStyle w:val="Hyperlink"/>
                <w:rFonts w:ascii="Arial" w:hAnsi="Arial" w:cs="Arial"/>
              </w:rPr>
              <w:t>2</w:t>
            </w:r>
            <w:r w:rsidRPr="005F2D78">
              <w:rPr>
                <w:rFonts w:ascii="Arial" w:eastAsiaTheme="minorEastAsia" w:hAnsi="Arial" w:cs="Arial"/>
                <w:b w:val="0"/>
                <w:kern w:val="2"/>
                <w:szCs w:val="24"/>
                <w:lang w:eastAsia="pt-BR"/>
                <w14:ligatures w14:val="standardContextual"/>
              </w:rPr>
              <w:tab/>
            </w:r>
            <w:r w:rsidRPr="005F2D78">
              <w:rPr>
                <w:rStyle w:val="Hyperlink"/>
                <w:rFonts w:ascii="Arial" w:hAnsi="Arial" w:cs="Arial"/>
              </w:rPr>
              <w:t>DISCREPÂNCIAS, PRIORIDADES E INTERPRETAÇÕES</w:t>
            </w:r>
            <w:r w:rsidRPr="005F2D78">
              <w:rPr>
                <w:rFonts w:ascii="Arial" w:hAnsi="Arial" w:cs="Arial"/>
                <w:webHidden/>
              </w:rPr>
              <w:tab/>
            </w:r>
            <w:r w:rsidRPr="005F2D78">
              <w:rPr>
                <w:rFonts w:ascii="Arial" w:hAnsi="Arial" w:cs="Arial"/>
                <w:webHidden/>
              </w:rPr>
              <w:fldChar w:fldCharType="begin"/>
            </w:r>
            <w:r w:rsidRPr="005F2D78">
              <w:rPr>
                <w:rFonts w:ascii="Arial" w:hAnsi="Arial" w:cs="Arial"/>
                <w:webHidden/>
              </w:rPr>
              <w:instrText xml:space="preserve"> PAGEREF _Toc199892065 \h </w:instrText>
            </w:r>
            <w:r w:rsidRPr="005F2D78">
              <w:rPr>
                <w:rFonts w:ascii="Arial" w:hAnsi="Arial" w:cs="Arial"/>
                <w:webHidden/>
              </w:rPr>
            </w:r>
            <w:r w:rsidRPr="005F2D78">
              <w:rPr>
                <w:rFonts w:ascii="Arial" w:hAnsi="Arial" w:cs="Arial"/>
                <w:webHidden/>
              </w:rPr>
              <w:fldChar w:fldCharType="separate"/>
            </w:r>
            <w:r w:rsidR="00497D0E">
              <w:rPr>
                <w:rFonts w:ascii="Arial" w:hAnsi="Arial" w:cs="Arial"/>
                <w:webHidden/>
              </w:rPr>
              <w:t>10</w:t>
            </w:r>
            <w:r w:rsidRPr="005F2D78">
              <w:rPr>
                <w:rFonts w:ascii="Arial" w:hAnsi="Arial" w:cs="Arial"/>
                <w:webHidden/>
              </w:rPr>
              <w:fldChar w:fldCharType="end"/>
            </w:r>
          </w:hyperlink>
        </w:p>
        <w:p w14:paraId="6BF9EF31" w14:textId="3E474255" w:rsidR="005F2D78" w:rsidRPr="005F2D78" w:rsidRDefault="005F2D78">
          <w:pPr>
            <w:pStyle w:val="Sumrio1"/>
            <w:rPr>
              <w:rFonts w:ascii="Arial" w:eastAsiaTheme="minorEastAsia" w:hAnsi="Arial" w:cs="Arial"/>
              <w:b w:val="0"/>
              <w:kern w:val="2"/>
              <w:szCs w:val="24"/>
              <w:lang w:eastAsia="pt-BR"/>
              <w14:ligatures w14:val="standardContextual"/>
            </w:rPr>
          </w:pPr>
          <w:hyperlink w:anchor="_Toc199892066" w:history="1">
            <w:r w:rsidRPr="005F2D78">
              <w:rPr>
                <w:rStyle w:val="Hyperlink"/>
                <w:rFonts w:ascii="Arial" w:hAnsi="Arial" w:cs="Arial"/>
              </w:rPr>
              <w:t>3</w:t>
            </w:r>
            <w:r w:rsidRPr="005F2D78">
              <w:rPr>
                <w:rFonts w:ascii="Arial" w:eastAsiaTheme="minorEastAsia" w:hAnsi="Arial" w:cs="Arial"/>
                <w:b w:val="0"/>
                <w:kern w:val="2"/>
                <w:szCs w:val="24"/>
                <w:lang w:eastAsia="pt-BR"/>
                <w14:ligatures w14:val="standardContextual"/>
              </w:rPr>
              <w:tab/>
            </w:r>
            <w:r w:rsidRPr="005F2D78">
              <w:rPr>
                <w:rStyle w:val="Hyperlink"/>
                <w:rFonts w:ascii="Arial" w:hAnsi="Arial" w:cs="Arial"/>
              </w:rPr>
              <w:t>ORIENTAÇÃO GERAL E FISCALIZAÇÃO</w:t>
            </w:r>
            <w:r w:rsidRPr="005F2D78">
              <w:rPr>
                <w:rFonts w:ascii="Arial" w:hAnsi="Arial" w:cs="Arial"/>
                <w:webHidden/>
              </w:rPr>
              <w:tab/>
            </w:r>
            <w:r w:rsidRPr="005F2D78">
              <w:rPr>
                <w:rFonts w:ascii="Arial" w:hAnsi="Arial" w:cs="Arial"/>
                <w:webHidden/>
              </w:rPr>
              <w:fldChar w:fldCharType="begin"/>
            </w:r>
            <w:r w:rsidRPr="005F2D78">
              <w:rPr>
                <w:rFonts w:ascii="Arial" w:hAnsi="Arial" w:cs="Arial"/>
                <w:webHidden/>
              </w:rPr>
              <w:instrText xml:space="preserve"> PAGEREF _Toc199892066 \h </w:instrText>
            </w:r>
            <w:r w:rsidRPr="005F2D78">
              <w:rPr>
                <w:rFonts w:ascii="Arial" w:hAnsi="Arial" w:cs="Arial"/>
                <w:webHidden/>
              </w:rPr>
            </w:r>
            <w:r w:rsidRPr="005F2D78">
              <w:rPr>
                <w:rFonts w:ascii="Arial" w:hAnsi="Arial" w:cs="Arial"/>
                <w:webHidden/>
              </w:rPr>
              <w:fldChar w:fldCharType="separate"/>
            </w:r>
            <w:r w:rsidR="00497D0E">
              <w:rPr>
                <w:rFonts w:ascii="Arial" w:hAnsi="Arial" w:cs="Arial"/>
                <w:webHidden/>
              </w:rPr>
              <w:t>11</w:t>
            </w:r>
            <w:r w:rsidRPr="005F2D78">
              <w:rPr>
                <w:rFonts w:ascii="Arial" w:hAnsi="Arial" w:cs="Arial"/>
                <w:webHidden/>
              </w:rPr>
              <w:fldChar w:fldCharType="end"/>
            </w:r>
          </w:hyperlink>
        </w:p>
        <w:p w14:paraId="6E5A2442" w14:textId="7CBE5308" w:rsidR="005F2D78" w:rsidRPr="005F2D78" w:rsidRDefault="005F2D78">
          <w:pPr>
            <w:pStyle w:val="Sumrio1"/>
            <w:rPr>
              <w:rFonts w:ascii="Arial" w:eastAsiaTheme="minorEastAsia" w:hAnsi="Arial" w:cs="Arial"/>
              <w:b w:val="0"/>
              <w:kern w:val="2"/>
              <w:szCs w:val="24"/>
              <w:lang w:eastAsia="pt-BR"/>
              <w14:ligatures w14:val="standardContextual"/>
            </w:rPr>
          </w:pPr>
          <w:hyperlink w:anchor="_Toc199892067" w:history="1">
            <w:r w:rsidRPr="005F2D78">
              <w:rPr>
                <w:rStyle w:val="Hyperlink"/>
                <w:rFonts w:ascii="Arial" w:hAnsi="Arial" w:cs="Arial"/>
              </w:rPr>
              <w:t>4        OBRA DE AMPLIAÇÃO</w:t>
            </w:r>
            <w:r w:rsidRPr="005F2D78">
              <w:rPr>
                <w:rFonts w:ascii="Arial" w:hAnsi="Arial" w:cs="Arial"/>
                <w:webHidden/>
              </w:rPr>
              <w:tab/>
            </w:r>
            <w:r w:rsidRPr="005F2D78">
              <w:rPr>
                <w:rFonts w:ascii="Arial" w:hAnsi="Arial" w:cs="Arial"/>
                <w:webHidden/>
              </w:rPr>
              <w:fldChar w:fldCharType="begin"/>
            </w:r>
            <w:r w:rsidRPr="005F2D78">
              <w:rPr>
                <w:rFonts w:ascii="Arial" w:hAnsi="Arial" w:cs="Arial"/>
                <w:webHidden/>
              </w:rPr>
              <w:instrText xml:space="preserve"> PAGEREF _Toc199892067 \h </w:instrText>
            </w:r>
            <w:r w:rsidRPr="005F2D78">
              <w:rPr>
                <w:rFonts w:ascii="Arial" w:hAnsi="Arial" w:cs="Arial"/>
                <w:webHidden/>
              </w:rPr>
            </w:r>
            <w:r w:rsidRPr="005F2D78">
              <w:rPr>
                <w:rFonts w:ascii="Arial" w:hAnsi="Arial" w:cs="Arial"/>
                <w:webHidden/>
              </w:rPr>
              <w:fldChar w:fldCharType="separate"/>
            </w:r>
            <w:r w:rsidR="00497D0E">
              <w:rPr>
                <w:rFonts w:ascii="Arial" w:hAnsi="Arial" w:cs="Arial"/>
                <w:webHidden/>
              </w:rPr>
              <w:t>14</w:t>
            </w:r>
            <w:r w:rsidRPr="005F2D78">
              <w:rPr>
                <w:rFonts w:ascii="Arial" w:hAnsi="Arial" w:cs="Arial"/>
                <w:webHidden/>
              </w:rPr>
              <w:fldChar w:fldCharType="end"/>
            </w:r>
          </w:hyperlink>
        </w:p>
        <w:p w14:paraId="132DEE4B" w14:textId="6E75DF6A" w:rsidR="005F2D78" w:rsidRPr="005F2D78" w:rsidRDefault="005F2D78">
          <w:pPr>
            <w:pStyle w:val="Sumrio2"/>
            <w:tabs>
              <w:tab w:val="left" w:pos="660"/>
            </w:tabs>
            <w:rPr>
              <w:rFonts w:ascii="Arial" w:eastAsiaTheme="minorEastAsia" w:hAnsi="Arial"/>
              <w:b w:val="0"/>
              <w:bCs w:val="0"/>
              <w:kern w:val="2"/>
              <w:szCs w:val="24"/>
              <w:lang w:eastAsia="pt-BR"/>
              <w14:ligatures w14:val="standardContextual"/>
            </w:rPr>
          </w:pPr>
          <w:hyperlink w:anchor="_Toc199892068" w:history="1">
            <w:r w:rsidRPr="005F2D78">
              <w:rPr>
                <w:rStyle w:val="Hyperlink"/>
                <w:rFonts w:ascii="Arial" w:hAnsi="Arial"/>
              </w:rPr>
              <w:t>4.1</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SERVIÇOS PRELIMINARES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_Toc199892068 \h </w:instrText>
            </w:r>
            <w:r w:rsidRPr="005F2D78">
              <w:rPr>
                <w:rFonts w:ascii="Arial" w:hAnsi="Arial"/>
                <w:webHidden/>
              </w:rPr>
            </w:r>
            <w:r w:rsidRPr="005F2D78">
              <w:rPr>
                <w:rFonts w:ascii="Arial" w:hAnsi="Arial"/>
                <w:webHidden/>
              </w:rPr>
              <w:fldChar w:fldCharType="separate"/>
            </w:r>
            <w:r w:rsidR="00497D0E">
              <w:rPr>
                <w:rFonts w:ascii="Arial" w:hAnsi="Arial"/>
                <w:webHidden/>
              </w:rPr>
              <w:t>14</w:t>
            </w:r>
            <w:r w:rsidRPr="005F2D78">
              <w:rPr>
                <w:rFonts w:ascii="Arial" w:hAnsi="Arial"/>
                <w:webHidden/>
              </w:rPr>
              <w:fldChar w:fldCharType="end"/>
            </w:r>
          </w:hyperlink>
        </w:p>
        <w:p w14:paraId="641B5F87" w14:textId="5C61CB51"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69" w:history="1">
            <w:r w:rsidRPr="005F2D78">
              <w:rPr>
                <w:rStyle w:val="Hyperlink"/>
                <w:rFonts w:ascii="Arial" w:hAnsi="Arial"/>
              </w:rPr>
              <w:t>4.1.1 CANTEIRO DE OBRAS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_Toc199892069 \h </w:instrText>
            </w:r>
            <w:r w:rsidRPr="005F2D78">
              <w:rPr>
                <w:rFonts w:ascii="Arial" w:hAnsi="Arial"/>
                <w:webHidden/>
              </w:rPr>
            </w:r>
            <w:r w:rsidRPr="005F2D78">
              <w:rPr>
                <w:rFonts w:ascii="Arial" w:hAnsi="Arial"/>
                <w:webHidden/>
              </w:rPr>
              <w:fldChar w:fldCharType="separate"/>
            </w:r>
            <w:r w:rsidR="00497D0E">
              <w:rPr>
                <w:rFonts w:ascii="Arial" w:hAnsi="Arial"/>
                <w:webHidden/>
              </w:rPr>
              <w:t>14</w:t>
            </w:r>
            <w:r w:rsidRPr="005F2D78">
              <w:rPr>
                <w:rFonts w:ascii="Arial" w:hAnsi="Arial"/>
                <w:webHidden/>
              </w:rPr>
              <w:fldChar w:fldCharType="end"/>
            </w:r>
          </w:hyperlink>
        </w:p>
        <w:p w14:paraId="092CA54C" w14:textId="5D3A420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0" w:history="1">
            <w:r w:rsidRPr="005F2D78">
              <w:rPr>
                <w:rStyle w:val="Hyperlink"/>
                <w:rFonts w:ascii="Arial" w:hAnsi="Arial"/>
              </w:rPr>
              <w:t>Placa de obra em lona com plotagem de gráfica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_Toc199892070 \h </w:instrText>
            </w:r>
            <w:r w:rsidRPr="005F2D78">
              <w:rPr>
                <w:rFonts w:ascii="Arial" w:hAnsi="Arial"/>
                <w:webHidden/>
              </w:rPr>
            </w:r>
            <w:r w:rsidRPr="005F2D78">
              <w:rPr>
                <w:rFonts w:ascii="Arial" w:hAnsi="Arial"/>
                <w:webHidden/>
              </w:rPr>
              <w:fldChar w:fldCharType="separate"/>
            </w:r>
            <w:r w:rsidR="00497D0E">
              <w:rPr>
                <w:rFonts w:ascii="Arial" w:hAnsi="Arial"/>
                <w:webHidden/>
              </w:rPr>
              <w:t>14</w:t>
            </w:r>
            <w:r w:rsidRPr="005F2D78">
              <w:rPr>
                <w:rFonts w:ascii="Arial" w:hAnsi="Arial"/>
                <w:webHidden/>
              </w:rPr>
              <w:fldChar w:fldCharType="end"/>
            </w:r>
          </w:hyperlink>
        </w:p>
        <w:p w14:paraId="10CE13A1" w14:textId="62567E7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1" w:history="1">
            <w:r w:rsidRPr="005F2D78">
              <w:rPr>
                <w:rStyle w:val="Hyperlink"/>
                <w:rFonts w:ascii="Arial" w:hAnsi="Arial"/>
              </w:rPr>
              <w:t>Locação Convencional De Obra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_Toc199892071 \h </w:instrText>
            </w:r>
            <w:r w:rsidRPr="005F2D78">
              <w:rPr>
                <w:rFonts w:ascii="Arial" w:hAnsi="Arial"/>
                <w:webHidden/>
              </w:rPr>
            </w:r>
            <w:r w:rsidRPr="005F2D78">
              <w:rPr>
                <w:rFonts w:ascii="Arial" w:hAnsi="Arial"/>
                <w:webHidden/>
              </w:rPr>
              <w:fldChar w:fldCharType="separate"/>
            </w:r>
            <w:r w:rsidR="00497D0E">
              <w:rPr>
                <w:rFonts w:ascii="Arial" w:hAnsi="Arial"/>
                <w:webHidden/>
              </w:rPr>
              <w:t>14</w:t>
            </w:r>
            <w:r w:rsidRPr="005F2D78">
              <w:rPr>
                <w:rFonts w:ascii="Arial" w:hAnsi="Arial"/>
                <w:webHidden/>
              </w:rPr>
              <w:fldChar w:fldCharType="end"/>
            </w:r>
          </w:hyperlink>
        </w:p>
        <w:p w14:paraId="4CD3B1BF" w14:textId="2834D4DE"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2" w:history="1">
            <w:r w:rsidRPr="005F2D78">
              <w:rPr>
                <w:rStyle w:val="Hyperlink"/>
                <w:rFonts w:ascii="Arial" w:hAnsi="Arial"/>
              </w:rPr>
              <w:t>Execução De Depósito Em Canteiro De Obra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_Toc199892072 \h </w:instrText>
            </w:r>
            <w:r w:rsidRPr="005F2D78">
              <w:rPr>
                <w:rFonts w:ascii="Arial" w:hAnsi="Arial"/>
                <w:webHidden/>
              </w:rPr>
            </w:r>
            <w:r w:rsidRPr="005F2D78">
              <w:rPr>
                <w:rFonts w:ascii="Arial" w:hAnsi="Arial"/>
                <w:webHidden/>
              </w:rPr>
              <w:fldChar w:fldCharType="separate"/>
            </w:r>
            <w:r w:rsidR="00497D0E">
              <w:rPr>
                <w:rFonts w:ascii="Arial" w:hAnsi="Arial"/>
                <w:webHidden/>
              </w:rPr>
              <w:t>15</w:t>
            </w:r>
            <w:r w:rsidRPr="005F2D78">
              <w:rPr>
                <w:rFonts w:ascii="Arial" w:hAnsi="Arial"/>
                <w:webHidden/>
              </w:rPr>
              <w:fldChar w:fldCharType="end"/>
            </w:r>
          </w:hyperlink>
        </w:p>
        <w:p w14:paraId="7056D74F" w14:textId="10EE4B9D"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3" w:history="1">
            <w:r w:rsidRPr="005F2D78">
              <w:rPr>
                <w:rStyle w:val="Hyperlink"/>
                <w:rFonts w:ascii="Arial" w:hAnsi="Arial"/>
              </w:rPr>
              <w:t>Tapume Com Telha Metálica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_Toc199892073 \h </w:instrText>
            </w:r>
            <w:r w:rsidRPr="005F2D78">
              <w:rPr>
                <w:rFonts w:ascii="Arial" w:hAnsi="Arial"/>
                <w:webHidden/>
              </w:rPr>
            </w:r>
            <w:r w:rsidRPr="005F2D78">
              <w:rPr>
                <w:rFonts w:ascii="Arial" w:hAnsi="Arial"/>
                <w:webHidden/>
              </w:rPr>
              <w:fldChar w:fldCharType="separate"/>
            </w:r>
            <w:r w:rsidR="00497D0E">
              <w:rPr>
                <w:rFonts w:ascii="Arial" w:hAnsi="Arial"/>
                <w:webHidden/>
              </w:rPr>
              <w:t>16</w:t>
            </w:r>
            <w:r w:rsidRPr="005F2D78">
              <w:rPr>
                <w:rFonts w:ascii="Arial" w:hAnsi="Arial"/>
                <w:webHidden/>
              </w:rPr>
              <w:fldChar w:fldCharType="end"/>
            </w:r>
          </w:hyperlink>
        </w:p>
        <w:p w14:paraId="4E8ED341" w14:textId="03EA98F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4" w:history="1">
            <w:r w:rsidRPr="005F2D78">
              <w:rPr>
                <w:rStyle w:val="Hyperlink"/>
                <w:rFonts w:ascii="Arial" w:hAnsi="Arial"/>
              </w:rPr>
              <w:t>Instalação Provisória De Água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_Toc199892074 \h </w:instrText>
            </w:r>
            <w:r w:rsidRPr="005F2D78">
              <w:rPr>
                <w:rFonts w:ascii="Arial" w:hAnsi="Arial"/>
                <w:webHidden/>
              </w:rPr>
            </w:r>
            <w:r w:rsidRPr="005F2D78">
              <w:rPr>
                <w:rFonts w:ascii="Arial" w:hAnsi="Arial"/>
                <w:webHidden/>
              </w:rPr>
              <w:fldChar w:fldCharType="separate"/>
            </w:r>
            <w:r w:rsidR="00497D0E">
              <w:rPr>
                <w:rFonts w:ascii="Arial" w:hAnsi="Arial"/>
                <w:webHidden/>
              </w:rPr>
              <w:t>16</w:t>
            </w:r>
            <w:r w:rsidRPr="005F2D78">
              <w:rPr>
                <w:rFonts w:ascii="Arial" w:hAnsi="Arial"/>
                <w:webHidden/>
              </w:rPr>
              <w:fldChar w:fldCharType="end"/>
            </w:r>
          </w:hyperlink>
        </w:p>
        <w:p w14:paraId="584B51A2" w14:textId="72D5890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5" w:history="1">
            <w:r w:rsidRPr="005F2D78">
              <w:rPr>
                <w:rStyle w:val="Hyperlink"/>
                <w:rFonts w:ascii="Arial" w:hAnsi="Arial"/>
              </w:rPr>
              <w:t>Instalação Provisória De Esgoto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_Toc199892075 \h </w:instrText>
            </w:r>
            <w:r w:rsidRPr="005F2D78">
              <w:rPr>
                <w:rFonts w:ascii="Arial" w:hAnsi="Arial"/>
                <w:webHidden/>
              </w:rPr>
            </w:r>
            <w:r w:rsidRPr="005F2D78">
              <w:rPr>
                <w:rFonts w:ascii="Arial" w:hAnsi="Arial"/>
                <w:webHidden/>
              </w:rPr>
              <w:fldChar w:fldCharType="separate"/>
            </w:r>
            <w:r w:rsidR="00497D0E">
              <w:rPr>
                <w:rFonts w:ascii="Arial" w:hAnsi="Arial"/>
                <w:webHidden/>
              </w:rPr>
              <w:t>17</w:t>
            </w:r>
            <w:r w:rsidRPr="005F2D78">
              <w:rPr>
                <w:rFonts w:ascii="Arial" w:hAnsi="Arial"/>
                <w:webHidden/>
              </w:rPr>
              <w:fldChar w:fldCharType="end"/>
            </w:r>
          </w:hyperlink>
        </w:p>
        <w:p w14:paraId="5C8798B4" w14:textId="6095F08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6" w:history="1">
            <w:r w:rsidRPr="005F2D78">
              <w:rPr>
                <w:rStyle w:val="Hyperlink"/>
                <w:rFonts w:ascii="Arial" w:hAnsi="Arial"/>
              </w:rPr>
              <w:t>Instalação Provisória de Energia Elétrica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_Toc199892076 \h </w:instrText>
            </w:r>
            <w:r w:rsidRPr="005F2D78">
              <w:rPr>
                <w:rFonts w:ascii="Arial" w:hAnsi="Arial"/>
                <w:webHidden/>
              </w:rPr>
            </w:r>
            <w:r w:rsidRPr="005F2D78">
              <w:rPr>
                <w:rFonts w:ascii="Arial" w:hAnsi="Arial"/>
                <w:webHidden/>
              </w:rPr>
              <w:fldChar w:fldCharType="separate"/>
            </w:r>
            <w:r w:rsidR="00497D0E">
              <w:rPr>
                <w:rFonts w:ascii="Arial" w:hAnsi="Arial"/>
                <w:webHidden/>
              </w:rPr>
              <w:t>17</w:t>
            </w:r>
            <w:r w:rsidRPr="005F2D78">
              <w:rPr>
                <w:rFonts w:ascii="Arial" w:hAnsi="Arial"/>
                <w:webHidden/>
              </w:rPr>
              <w:fldChar w:fldCharType="end"/>
            </w:r>
          </w:hyperlink>
        </w:p>
        <w:p w14:paraId="58FA1DF6" w14:textId="504342D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7" w:history="1">
            <w:r w:rsidRPr="005F2D78">
              <w:rPr>
                <w:rStyle w:val="Hyperlink"/>
                <w:rFonts w:ascii="Arial" w:hAnsi="Arial"/>
              </w:rPr>
              <w:t>Licenças e taxas da obra (acima de 500m2)</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_Toc199892077 \h </w:instrText>
            </w:r>
            <w:r w:rsidRPr="005F2D78">
              <w:rPr>
                <w:rFonts w:ascii="Arial" w:hAnsi="Arial"/>
                <w:webHidden/>
              </w:rPr>
            </w:r>
            <w:r w:rsidRPr="005F2D78">
              <w:rPr>
                <w:rFonts w:ascii="Arial" w:hAnsi="Arial"/>
                <w:webHidden/>
              </w:rPr>
              <w:fldChar w:fldCharType="separate"/>
            </w:r>
            <w:r w:rsidR="00497D0E">
              <w:rPr>
                <w:rFonts w:ascii="Arial" w:hAnsi="Arial"/>
                <w:webHidden/>
              </w:rPr>
              <w:t>17</w:t>
            </w:r>
            <w:r w:rsidRPr="005F2D78">
              <w:rPr>
                <w:rFonts w:ascii="Arial" w:hAnsi="Arial"/>
                <w:webHidden/>
              </w:rPr>
              <w:fldChar w:fldCharType="end"/>
            </w:r>
          </w:hyperlink>
        </w:p>
        <w:p w14:paraId="0E5C47C7" w14:textId="28DDF6E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8" w:history="1">
            <w:r w:rsidRPr="005F2D78">
              <w:rPr>
                <w:rStyle w:val="Hyperlink"/>
                <w:rFonts w:ascii="Arial" w:hAnsi="Arial"/>
              </w:rPr>
              <w:t>4.1.2 DEMOLIÇÕES E RETIRADAS (GUARITA E ESTACIONAMENTO)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_Toc199892078 \h </w:instrText>
            </w:r>
            <w:r w:rsidRPr="005F2D78">
              <w:rPr>
                <w:rFonts w:ascii="Arial" w:hAnsi="Arial"/>
                <w:webHidden/>
              </w:rPr>
            </w:r>
            <w:r w:rsidRPr="005F2D78">
              <w:rPr>
                <w:rFonts w:ascii="Arial" w:hAnsi="Arial"/>
                <w:webHidden/>
              </w:rPr>
              <w:fldChar w:fldCharType="separate"/>
            </w:r>
            <w:r w:rsidR="00497D0E">
              <w:rPr>
                <w:rFonts w:ascii="Arial" w:hAnsi="Arial"/>
                <w:webHidden/>
              </w:rPr>
              <w:t>18</w:t>
            </w:r>
            <w:r w:rsidRPr="005F2D78">
              <w:rPr>
                <w:rFonts w:ascii="Arial" w:hAnsi="Arial"/>
                <w:webHidden/>
              </w:rPr>
              <w:fldChar w:fldCharType="end"/>
            </w:r>
          </w:hyperlink>
        </w:p>
        <w:p w14:paraId="053A55DE" w14:textId="21F182D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79" w:history="1">
            <w:r w:rsidRPr="005F2D78">
              <w:rPr>
                <w:rStyle w:val="Hyperlink"/>
                <w:rFonts w:ascii="Arial" w:hAnsi="Arial"/>
              </w:rPr>
              <w:t>DEMOLIÇÃO DE ALVENARIA DE BLOCO FURADO, DE FORMA MANUAL</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_Toc199892079 \h </w:instrText>
            </w:r>
            <w:r w:rsidRPr="005F2D78">
              <w:rPr>
                <w:rFonts w:ascii="Arial" w:hAnsi="Arial"/>
                <w:webHidden/>
              </w:rPr>
            </w:r>
            <w:r w:rsidRPr="005F2D78">
              <w:rPr>
                <w:rFonts w:ascii="Arial" w:hAnsi="Arial"/>
                <w:webHidden/>
              </w:rPr>
              <w:fldChar w:fldCharType="separate"/>
            </w:r>
            <w:r w:rsidR="00497D0E">
              <w:rPr>
                <w:rFonts w:ascii="Arial" w:hAnsi="Arial"/>
                <w:webHidden/>
              </w:rPr>
              <w:t>18</w:t>
            </w:r>
            <w:r w:rsidRPr="005F2D78">
              <w:rPr>
                <w:rFonts w:ascii="Arial" w:hAnsi="Arial"/>
                <w:webHidden/>
              </w:rPr>
              <w:fldChar w:fldCharType="end"/>
            </w:r>
          </w:hyperlink>
        </w:p>
        <w:p w14:paraId="29FCDE72" w14:textId="469CB1A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80" w:history="1">
            <w:r w:rsidRPr="005F2D78">
              <w:rPr>
                <w:rStyle w:val="Hyperlink"/>
                <w:rFonts w:ascii="Arial" w:hAnsi="Arial"/>
              </w:rPr>
              <w:t>DEMOLIÇÃO RETIRADA E RECOLOCAÇÃO DE TELHA CERÂMICA CAPA-CANAL, COM ATÉ DUAS ÁGUAS, INCLUSO IÇAMENTO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_Toc199892080 \h </w:instrText>
            </w:r>
            <w:r w:rsidRPr="005F2D78">
              <w:rPr>
                <w:rFonts w:ascii="Arial" w:hAnsi="Arial"/>
                <w:webHidden/>
              </w:rPr>
            </w:r>
            <w:r w:rsidRPr="005F2D78">
              <w:rPr>
                <w:rFonts w:ascii="Arial" w:hAnsi="Arial"/>
                <w:webHidden/>
              </w:rPr>
              <w:fldChar w:fldCharType="separate"/>
            </w:r>
            <w:r w:rsidR="00497D0E">
              <w:rPr>
                <w:rFonts w:ascii="Arial" w:hAnsi="Arial"/>
                <w:webHidden/>
              </w:rPr>
              <w:t>18</w:t>
            </w:r>
            <w:r w:rsidRPr="005F2D78">
              <w:rPr>
                <w:rFonts w:ascii="Arial" w:hAnsi="Arial"/>
                <w:webHidden/>
              </w:rPr>
              <w:fldChar w:fldCharType="end"/>
            </w:r>
          </w:hyperlink>
        </w:p>
        <w:p w14:paraId="64EE891D" w14:textId="731C9C7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81" w:history="1">
            <w:r w:rsidRPr="005F2D78">
              <w:rPr>
                <w:rStyle w:val="Hyperlink"/>
                <w:rFonts w:ascii="Arial" w:hAnsi="Arial"/>
              </w:rPr>
              <w:t>Retirada da estrutura em madeira da cobertura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_Toc199892081 \h </w:instrText>
            </w:r>
            <w:r w:rsidRPr="005F2D78">
              <w:rPr>
                <w:rFonts w:ascii="Arial" w:hAnsi="Arial"/>
                <w:webHidden/>
              </w:rPr>
            </w:r>
            <w:r w:rsidRPr="005F2D78">
              <w:rPr>
                <w:rFonts w:ascii="Arial" w:hAnsi="Arial"/>
                <w:webHidden/>
              </w:rPr>
              <w:fldChar w:fldCharType="separate"/>
            </w:r>
            <w:r w:rsidR="00497D0E">
              <w:rPr>
                <w:rFonts w:ascii="Arial" w:hAnsi="Arial"/>
                <w:webHidden/>
              </w:rPr>
              <w:t>18</w:t>
            </w:r>
            <w:r w:rsidRPr="005F2D78">
              <w:rPr>
                <w:rFonts w:ascii="Arial" w:hAnsi="Arial"/>
                <w:webHidden/>
              </w:rPr>
              <w:fldChar w:fldCharType="end"/>
            </w:r>
          </w:hyperlink>
        </w:p>
        <w:p w14:paraId="2E0F053D" w14:textId="5B88E0C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82" w:history="1">
            <w:r w:rsidRPr="005F2D78">
              <w:rPr>
                <w:rStyle w:val="Hyperlink"/>
                <w:rFonts w:ascii="Arial" w:hAnsi="Arial"/>
              </w:rPr>
              <w:t>Retirada de esquadria com aproveitamento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_Toc199892082 \h </w:instrText>
            </w:r>
            <w:r w:rsidRPr="005F2D78">
              <w:rPr>
                <w:rFonts w:ascii="Arial" w:hAnsi="Arial"/>
                <w:webHidden/>
              </w:rPr>
            </w:r>
            <w:r w:rsidRPr="005F2D78">
              <w:rPr>
                <w:rFonts w:ascii="Arial" w:hAnsi="Arial"/>
                <w:webHidden/>
              </w:rPr>
              <w:fldChar w:fldCharType="separate"/>
            </w:r>
            <w:r w:rsidR="00497D0E">
              <w:rPr>
                <w:rFonts w:ascii="Arial" w:hAnsi="Arial"/>
                <w:webHidden/>
              </w:rPr>
              <w:t>18</w:t>
            </w:r>
            <w:r w:rsidRPr="005F2D78">
              <w:rPr>
                <w:rFonts w:ascii="Arial" w:hAnsi="Arial"/>
                <w:webHidden/>
              </w:rPr>
              <w:fldChar w:fldCharType="end"/>
            </w:r>
          </w:hyperlink>
        </w:p>
        <w:p w14:paraId="1148B7A0" w14:textId="4DA9BF0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83" w:history="1">
            <w:r w:rsidRPr="005F2D78">
              <w:rPr>
                <w:rStyle w:val="Hyperlink"/>
                <w:rFonts w:ascii="Arial" w:hAnsi="Arial"/>
              </w:rPr>
              <w:t>Retirada de piso ceramico, inclusive camada regularizadora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_Toc199892083 \h </w:instrText>
            </w:r>
            <w:r w:rsidRPr="005F2D78">
              <w:rPr>
                <w:rFonts w:ascii="Arial" w:hAnsi="Arial"/>
                <w:webHidden/>
              </w:rPr>
            </w:r>
            <w:r w:rsidRPr="005F2D78">
              <w:rPr>
                <w:rFonts w:ascii="Arial" w:hAnsi="Arial"/>
                <w:webHidden/>
              </w:rPr>
              <w:fldChar w:fldCharType="separate"/>
            </w:r>
            <w:r w:rsidR="00497D0E">
              <w:rPr>
                <w:rFonts w:ascii="Arial" w:hAnsi="Arial"/>
                <w:webHidden/>
              </w:rPr>
              <w:t>18</w:t>
            </w:r>
            <w:r w:rsidRPr="005F2D78">
              <w:rPr>
                <w:rFonts w:ascii="Arial" w:hAnsi="Arial"/>
                <w:webHidden/>
              </w:rPr>
              <w:fldChar w:fldCharType="end"/>
            </w:r>
          </w:hyperlink>
        </w:p>
        <w:p w14:paraId="2DB92D06" w14:textId="3BBB686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84" w:history="1">
            <w:r w:rsidRPr="005F2D78">
              <w:rPr>
                <w:rStyle w:val="Hyperlink"/>
                <w:rFonts w:ascii="Arial" w:hAnsi="Arial"/>
              </w:rPr>
              <w:t>Retirada de forro de gesso (incl. barroteamento)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_Toc199892084 \h </w:instrText>
            </w:r>
            <w:r w:rsidRPr="005F2D78">
              <w:rPr>
                <w:rFonts w:ascii="Arial" w:hAnsi="Arial"/>
                <w:webHidden/>
              </w:rPr>
            </w:r>
            <w:r w:rsidRPr="005F2D78">
              <w:rPr>
                <w:rFonts w:ascii="Arial" w:hAnsi="Arial"/>
                <w:webHidden/>
              </w:rPr>
              <w:fldChar w:fldCharType="separate"/>
            </w:r>
            <w:r w:rsidR="00497D0E">
              <w:rPr>
                <w:rFonts w:ascii="Arial" w:hAnsi="Arial"/>
                <w:webHidden/>
              </w:rPr>
              <w:t>18</w:t>
            </w:r>
            <w:r w:rsidRPr="005F2D78">
              <w:rPr>
                <w:rFonts w:ascii="Arial" w:hAnsi="Arial"/>
                <w:webHidden/>
              </w:rPr>
              <w:fldChar w:fldCharType="end"/>
            </w:r>
          </w:hyperlink>
        </w:p>
        <w:p w14:paraId="340105FD" w14:textId="7130FA29" w:rsidR="005F2D78" w:rsidRPr="005F2D78" w:rsidRDefault="005F2D78">
          <w:pPr>
            <w:pStyle w:val="Sumrio2"/>
            <w:tabs>
              <w:tab w:val="left" w:pos="6980"/>
            </w:tabs>
            <w:rPr>
              <w:rFonts w:ascii="Arial" w:eastAsiaTheme="minorEastAsia" w:hAnsi="Arial"/>
              <w:b w:val="0"/>
              <w:bCs w:val="0"/>
              <w:kern w:val="2"/>
              <w:szCs w:val="24"/>
              <w:lang w:eastAsia="pt-BR"/>
              <w14:ligatures w14:val="standardContextual"/>
            </w:rPr>
          </w:pPr>
          <w:hyperlink w:anchor="_Toc199892085" w:history="1">
            <w:r w:rsidRPr="005F2D78">
              <w:rPr>
                <w:rStyle w:val="Hyperlink"/>
                <w:rFonts w:ascii="Arial" w:hAnsi="Arial"/>
              </w:rPr>
              <w:t>Retirada de aparelho sanitários, luminárias, ponto de água e esgoto</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e ponto elétrico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_Toc199892085 \h </w:instrText>
            </w:r>
            <w:r w:rsidRPr="005F2D78">
              <w:rPr>
                <w:rFonts w:ascii="Arial" w:hAnsi="Arial"/>
                <w:webHidden/>
              </w:rPr>
            </w:r>
            <w:r w:rsidRPr="005F2D78">
              <w:rPr>
                <w:rFonts w:ascii="Arial" w:hAnsi="Arial"/>
                <w:webHidden/>
              </w:rPr>
              <w:fldChar w:fldCharType="separate"/>
            </w:r>
            <w:r w:rsidR="00497D0E">
              <w:rPr>
                <w:rFonts w:ascii="Arial" w:hAnsi="Arial"/>
                <w:webHidden/>
              </w:rPr>
              <w:t>19</w:t>
            </w:r>
            <w:r w:rsidRPr="005F2D78">
              <w:rPr>
                <w:rFonts w:ascii="Arial" w:hAnsi="Arial"/>
                <w:webHidden/>
              </w:rPr>
              <w:fldChar w:fldCharType="end"/>
            </w:r>
          </w:hyperlink>
        </w:p>
        <w:p w14:paraId="264F8757" w14:textId="5333925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86" w:history="1">
            <w:r w:rsidRPr="005F2D78">
              <w:rPr>
                <w:rStyle w:val="Hyperlink"/>
                <w:rFonts w:ascii="Arial" w:hAnsi="Arial"/>
              </w:rPr>
              <w:t>Desinstalação e retirada de aparelho de ar condicionado Split 9.000 BTUs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_Toc199892086 \h </w:instrText>
            </w:r>
            <w:r w:rsidRPr="005F2D78">
              <w:rPr>
                <w:rFonts w:ascii="Arial" w:hAnsi="Arial"/>
                <w:webHidden/>
              </w:rPr>
            </w:r>
            <w:r w:rsidRPr="005F2D78">
              <w:rPr>
                <w:rFonts w:ascii="Arial" w:hAnsi="Arial"/>
                <w:webHidden/>
              </w:rPr>
              <w:fldChar w:fldCharType="separate"/>
            </w:r>
            <w:r w:rsidR="00497D0E">
              <w:rPr>
                <w:rFonts w:ascii="Arial" w:hAnsi="Arial"/>
                <w:webHidden/>
              </w:rPr>
              <w:t>19</w:t>
            </w:r>
            <w:r w:rsidRPr="005F2D78">
              <w:rPr>
                <w:rFonts w:ascii="Arial" w:hAnsi="Arial"/>
                <w:webHidden/>
              </w:rPr>
              <w:fldChar w:fldCharType="end"/>
            </w:r>
          </w:hyperlink>
        </w:p>
        <w:p w14:paraId="5407D292" w14:textId="78BC3E8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87" w:history="1">
            <w:r w:rsidRPr="005F2D78">
              <w:rPr>
                <w:rStyle w:val="Hyperlink"/>
                <w:rFonts w:ascii="Arial" w:hAnsi="Arial"/>
              </w:rPr>
              <w:t>Retirada de poste elétrico metálico, altura de 5 metros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_Toc199892087 \h </w:instrText>
            </w:r>
            <w:r w:rsidRPr="005F2D78">
              <w:rPr>
                <w:rFonts w:ascii="Arial" w:hAnsi="Arial"/>
                <w:webHidden/>
              </w:rPr>
            </w:r>
            <w:r w:rsidRPr="005F2D78">
              <w:rPr>
                <w:rFonts w:ascii="Arial" w:hAnsi="Arial"/>
                <w:webHidden/>
              </w:rPr>
              <w:fldChar w:fldCharType="separate"/>
            </w:r>
            <w:r w:rsidR="00497D0E">
              <w:rPr>
                <w:rFonts w:ascii="Arial" w:hAnsi="Arial"/>
                <w:webHidden/>
              </w:rPr>
              <w:t>19</w:t>
            </w:r>
            <w:r w:rsidRPr="005F2D78">
              <w:rPr>
                <w:rFonts w:ascii="Arial" w:hAnsi="Arial"/>
                <w:webHidden/>
              </w:rPr>
              <w:fldChar w:fldCharType="end"/>
            </w:r>
          </w:hyperlink>
        </w:p>
        <w:p w14:paraId="4B260D32" w14:textId="5A2A32B1"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88" w:history="1">
            <w:r w:rsidRPr="005F2D78">
              <w:rPr>
                <w:rStyle w:val="Hyperlink"/>
                <w:rFonts w:ascii="Arial" w:hAnsi="Arial"/>
              </w:rPr>
              <w:t>DEMOLIÇÃO DE PISO DE CONCRETO SIMPLES, DE FORMA MECANIZADA COM MARTELETE, SEM REAPROVEITAMENTO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_Toc199892088 \h </w:instrText>
            </w:r>
            <w:r w:rsidRPr="005F2D78">
              <w:rPr>
                <w:rFonts w:ascii="Arial" w:hAnsi="Arial"/>
                <w:webHidden/>
              </w:rPr>
            </w:r>
            <w:r w:rsidRPr="005F2D78">
              <w:rPr>
                <w:rFonts w:ascii="Arial" w:hAnsi="Arial"/>
                <w:webHidden/>
              </w:rPr>
              <w:fldChar w:fldCharType="separate"/>
            </w:r>
            <w:r w:rsidR="00497D0E">
              <w:rPr>
                <w:rFonts w:ascii="Arial" w:hAnsi="Arial"/>
                <w:webHidden/>
              </w:rPr>
              <w:t>19</w:t>
            </w:r>
            <w:r w:rsidRPr="005F2D78">
              <w:rPr>
                <w:rFonts w:ascii="Arial" w:hAnsi="Arial"/>
                <w:webHidden/>
              </w:rPr>
              <w:fldChar w:fldCharType="end"/>
            </w:r>
          </w:hyperlink>
        </w:p>
        <w:p w14:paraId="0DD50F0F" w14:textId="137158C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89" w:history="1">
            <w:r w:rsidRPr="005F2D78">
              <w:rPr>
                <w:rStyle w:val="Hyperlink"/>
                <w:rFonts w:ascii="Arial" w:hAnsi="Arial"/>
              </w:rPr>
              <w:t>REMOÇÃO DE PISO DE BLOCO INTERTRAVADO OU DE PEDRA PORTUGUESA, DE FORMA MANUAL</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_Toc199892089 \h </w:instrText>
            </w:r>
            <w:r w:rsidRPr="005F2D78">
              <w:rPr>
                <w:rFonts w:ascii="Arial" w:hAnsi="Arial"/>
                <w:webHidden/>
              </w:rPr>
            </w:r>
            <w:r w:rsidRPr="005F2D78">
              <w:rPr>
                <w:rFonts w:ascii="Arial" w:hAnsi="Arial"/>
                <w:webHidden/>
              </w:rPr>
              <w:fldChar w:fldCharType="separate"/>
            </w:r>
            <w:r w:rsidR="00497D0E">
              <w:rPr>
                <w:rFonts w:ascii="Arial" w:hAnsi="Arial"/>
                <w:webHidden/>
              </w:rPr>
              <w:t>19</w:t>
            </w:r>
            <w:r w:rsidRPr="005F2D78">
              <w:rPr>
                <w:rFonts w:ascii="Arial" w:hAnsi="Arial"/>
                <w:webHidden/>
              </w:rPr>
              <w:fldChar w:fldCharType="end"/>
            </w:r>
          </w:hyperlink>
        </w:p>
        <w:p w14:paraId="41AF6866" w14:textId="13EC706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90" w:history="1">
            <w:r w:rsidRPr="005F2D78">
              <w:rPr>
                <w:rStyle w:val="Hyperlink"/>
                <w:rFonts w:ascii="Arial" w:hAnsi="Arial"/>
              </w:rPr>
              <w:t>Retirada de entulho - manualmente (incluindo caixa coletora)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_Toc199892090 \h </w:instrText>
            </w:r>
            <w:r w:rsidRPr="005F2D78">
              <w:rPr>
                <w:rFonts w:ascii="Arial" w:hAnsi="Arial"/>
                <w:webHidden/>
              </w:rPr>
            </w:r>
            <w:r w:rsidRPr="005F2D78">
              <w:rPr>
                <w:rFonts w:ascii="Arial" w:hAnsi="Arial"/>
                <w:webHidden/>
              </w:rPr>
              <w:fldChar w:fldCharType="separate"/>
            </w:r>
            <w:r w:rsidR="00497D0E">
              <w:rPr>
                <w:rFonts w:ascii="Arial" w:hAnsi="Arial"/>
                <w:webHidden/>
              </w:rPr>
              <w:t>20</w:t>
            </w:r>
            <w:r w:rsidRPr="005F2D78">
              <w:rPr>
                <w:rFonts w:ascii="Arial" w:hAnsi="Arial"/>
                <w:webHidden/>
              </w:rPr>
              <w:fldChar w:fldCharType="end"/>
            </w:r>
          </w:hyperlink>
        </w:p>
        <w:p w14:paraId="0144E282" w14:textId="534EB618" w:rsidR="005F2D78" w:rsidRPr="005F2D78" w:rsidRDefault="005F2D78">
          <w:pPr>
            <w:pStyle w:val="Sumrio2"/>
            <w:tabs>
              <w:tab w:val="left" w:pos="660"/>
            </w:tabs>
            <w:rPr>
              <w:rFonts w:ascii="Arial" w:eastAsiaTheme="minorEastAsia" w:hAnsi="Arial"/>
              <w:b w:val="0"/>
              <w:bCs w:val="0"/>
              <w:kern w:val="2"/>
              <w:szCs w:val="24"/>
              <w:lang w:eastAsia="pt-BR"/>
              <w14:ligatures w14:val="standardContextual"/>
            </w:rPr>
          </w:pPr>
          <w:hyperlink w:anchor="_Toc199892091" w:history="1">
            <w:r w:rsidRPr="005F2D78">
              <w:rPr>
                <w:rStyle w:val="Hyperlink"/>
                <w:rFonts w:ascii="Arial" w:hAnsi="Arial"/>
              </w:rPr>
              <w:t>4.2</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ADMINISTRAÇÃO LOCAL DA OBRA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_Toc199892091 \h </w:instrText>
            </w:r>
            <w:r w:rsidRPr="005F2D78">
              <w:rPr>
                <w:rFonts w:ascii="Arial" w:hAnsi="Arial"/>
                <w:webHidden/>
              </w:rPr>
            </w:r>
            <w:r w:rsidRPr="005F2D78">
              <w:rPr>
                <w:rFonts w:ascii="Arial" w:hAnsi="Arial"/>
                <w:webHidden/>
              </w:rPr>
              <w:fldChar w:fldCharType="separate"/>
            </w:r>
            <w:r w:rsidR="00497D0E">
              <w:rPr>
                <w:rFonts w:ascii="Arial" w:hAnsi="Arial"/>
                <w:webHidden/>
              </w:rPr>
              <w:t>20</w:t>
            </w:r>
            <w:r w:rsidRPr="005F2D78">
              <w:rPr>
                <w:rFonts w:ascii="Arial" w:hAnsi="Arial"/>
                <w:webHidden/>
              </w:rPr>
              <w:fldChar w:fldCharType="end"/>
            </w:r>
          </w:hyperlink>
        </w:p>
        <w:p w14:paraId="4AB23359" w14:textId="3101865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92" w:history="1">
            <w:r w:rsidRPr="005F2D78">
              <w:rPr>
                <w:rStyle w:val="Hyperlink"/>
                <w:rFonts w:ascii="Arial" w:eastAsia="Arial" w:hAnsi="Arial"/>
                <w:lang w:eastAsia="pt-BR"/>
              </w:rPr>
              <w:t>Administração Local de Obra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_Toc199892092 \h </w:instrText>
            </w:r>
            <w:r w:rsidRPr="005F2D78">
              <w:rPr>
                <w:rFonts w:ascii="Arial" w:hAnsi="Arial"/>
                <w:webHidden/>
              </w:rPr>
            </w:r>
            <w:r w:rsidRPr="005F2D78">
              <w:rPr>
                <w:rFonts w:ascii="Arial" w:hAnsi="Arial"/>
                <w:webHidden/>
              </w:rPr>
              <w:fldChar w:fldCharType="separate"/>
            </w:r>
            <w:r w:rsidR="00497D0E">
              <w:rPr>
                <w:rFonts w:ascii="Arial" w:hAnsi="Arial"/>
                <w:webHidden/>
              </w:rPr>
              <w:t>20</w:t>
            </w:r>
            <w:r w:rsidRPr="005F2D78">
              <w:rPr>
                <w:rFonts w:ascii="Arial" w:hAnsi="Arial"/>
                <w:webHidden/>
              </w:rPr>
              <w:fldChar w:fldCharType="end"/>
            </w:r>
          </w:hyperlink>
        </w:p>
        <w:p w14:paraId="3168B7EC" w14:textId="32CF54FE" w:rsidR="005F2D78" w:rsidRPr="005F2D78" w:rsidRDefault="005F2D78">
          <w:pPr>
            <w:pStyle w:val="Sumrio2"/>
            <w:tabs>
              <w:tab w:val="left" w:pos="660"/>
            </w:tabs>
            <w:rPr>
              <w:rFonts w:ascii="Arial" w:eastAsiaTheme="minorEastAsia" w:hAnsi="Arial"/>
              <w:b w:val="0"/>
              <w:bCs w:val="0"/>
              <w:kern w:val="2"/>
              <w:szCs w:val="24"/>
              <w:lang w:eastAsia="pt-BR"/>
              <w14:ligatures w14:val="standardContextual"/>
            </w:rPr>
          </w:pPr>
          <w:hyperlink w:anchor="_Toc199892093" w:history="1">
            <w:r w:rsidRPr="005F2D78">
              <w:rPr>
                <w:rStyle w:val="Hyperlink"/>
                <w:rFonts w:ascii="Arial" w:hAnsi="Arial"/>
              </w:rPr>
              <w:t>4.3</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INFRAESTRUTURA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_Toc199892093 \h </w:instrText>
            </w:r>
            <w:r w:rsidRPr="005F2D78">
              <w:rPr>
                <w:rFonts w:ascii="Arial" w:hAnsi="Arial"/>
                <w:webHidden/>
              </w:rPr>
            </w:r>
            <w:r w:rsidRPr="005F2D78">
              <w:rPr>
                <w:rFonts w:ascii="Arial" w:hAnsi="Arial"/>
                <w:webHidden/>
              </w:rPr>
              <w:fldChar w:fldCharType="separate"/>
            </w:r>
            <w:r w:rsidR="00497D0E">
              <w:rPr>
                <w:rFonts w:ascii="Arial" w:hAnsi="Arial"/>
                <w:webHidden/>
              </w:rPr>
              <w:t>20</w:t>
            </w:r>
            <w:r w:rsidRPr="005F2D78">
              <w:rPr>
                <w:rFonts w:ascii="Arial" w:hAnsi="Arial"/>
                <w:webHidden/>
              </w:rPr>
              <w:fldChar w:fldCharType="end"/>
            </w:r>
          </w:hyperlink>
        </w:p>
        <w:p w14:paraId="1964AED4" w14:textId="2D3B9EA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94" w:history="1">
            <w:r w:rsidRPr="005F2D78">
              <w:rPr>
                <w:rStyle w:val="Hyperlink"/>
                <w:rFonts w:ascii="Arial" w:hAnsi="Arial"/>
              </w:rPr>
              <w:t>ESTACA ESCAVADA MECÂNICAMENTE, DIÂMETRO DE 70 CM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_Toc199892094 \h </w:instrText>
            </w:r>
            <w:r w:rsidRPr="005F2D78">
              <w:rPr>
                <w:rFonts w:ascii="Arial" w:hAnsi="Arial"/>
                <w:webHidden/>
              </w:rPr>
            </w:r>
            <w:r w:rsidRPr="005F2D78">
              <w:rPr>
                <w:rFonts w:ascii="Arial" w:hAnsi="Arial"/>
                <w:webHidden/>
              </w:rPr>
              <w:fldChar w:fldCharType="separate"/>
            </w:r>
            <w:r w:rsidR="00497D0E">
              <w:rPr>
                <w:rFonts w:ascii="Arial" w:hAnsi="Arial"/>
                <w:webHidden/>
              </w:rPr>
              <w:t>20</w:t>
            </w:r>
            <w:r w:rsidRPr="005F2D78">
              <w:rPr>
                <w:rFonts w:ascii="Arial" w:hAnsi="Arial"/>
                <w:webHidden/>
              </w:rPr>
              <w:fldChar w:fldCharType="end"/>
            </w:r>
          </w:hyperlink>
        </w:p>
        <w:p w14:paraId="4693C98A" w14:textId="049CCC9B"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95" w:history="1">
            <w:r w:rsidRPr="005F2D78">
              <w:rPr>
                <w:rStyle w:val="Hyperlink"/>
                <w:rFonts w:ascii="Arial" w:hAnsi="Arial"/>
              </w:rPr>
              <w:t>Escavação Manual De Vala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_Toc199892095 \h </w:instrText>
            </w:r>
            <w:r w:rsidRPr="005F2D78">
              <w:rPr>
                <w:rFonts w:ascii="Arial" w:hAnsi="Arial"/>
                <w:webHidden/>
              </w:rPr>
            </w:r>
            <w:r w:rsidRPr="005F2D78">
              <w:rPr>
                <w:rFonts w:ascii="Arial" w:hAnsi="Arial"/>
                <w:webHidden/>
              </w:rPr>
              <w:fldChar w:fldCharType="separate"/>
            </w:r>
            <w:r w:rsidR="00497D0E">
              <w:rPr>
                <w:rFonts w:ascii="Arial" w:hAnsi="Arial"/>
                <w:webHidden/>
              </w:rPr>
              <w:t>21</w:t>
            </w:r>
            <w:r w:rsidRPr="005F2D78">
              <w:rPr>
                <w:rFonts w:ascii="Arial" w:hAnsi="Arial"/>
                <w:webHidden/>
              </w:rPr>
              <w:fldChar w:fldCharType="end"/>
            </w:r>
          </w:hyperlink>
        </w:p>
        <w:p w14:paraId="2EA79AC3" w14:textId="5F6C54B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96" w:history="1">
            <w:r w:rsidRPr="005F2D78">
              <w:rPr>
                <w:rStyle w:val="Hyperlink"/>
                <w:rFonts w:ascii="Arial" w:hAnsi="Arial"/>
              </w:rPr>
              <w:t>Retirada de entulho - manualmente (incluindo caixa coletora)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_Toc199892096 \h </w:instrText>
            </w:r>
            <w:r w:rsidRPr="005F2D78">
              <w:rPr>
                <w:rFonts w:ascii="Arial" w:hAnsi="Arial"/>
                <w:webHidden/>
              </w:rPr>
            </w:r>
            <w:r w:rsidRPr="005F2D78">
              <w:rPr>
                <w:rFonts w:ascii="Arial" w:hAnsi="Arial"/>
                <w:webHidden/>
              </w:rPr>
              <w:fldChar w:fldCharType="separate"/>
            </w:r>
            <w:r w:rsidR="00497D0E">
              <w:rPr>
                <w:rFonts w:ascii="Arial" w:hAnsi="Arial"/>
                <w:webHidden/>
              </w:rPr>
              <w:t>21</w:t>
            </w:r>
            <w:r w:rsidRPr="005F2D78">
              <w:rPr>
                <w:rFonts w:ascii="Arial" w:hAnsi="Arial"/>
                <w:webHidden/>
              </w:rPr>
              <w:fldChar w:fldCharType="end"/>
            </w:r>
          </w:hyperlink>
        </w:p>
        <w:p w14:paraId="6EE8E655" w14:textId="1ADC43DD"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97" w:history="1">
            <w:r w:rsidRPr="005F2D78">
              <w:rPr>
                <w:rStyle w:val="Hyperlink"/>
                <w:rFonts w:ascii="Arial" w:hAnsi="Arial"/>
              </w:rPr>
              <w:t>Fôrma Em Madeira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_Toc199892097 \h </w:instrText>
            </w:r>
            <w:r w:rsidRPr="005F2D78">
              <w:rPr>
                <w:rFonts w:ascii="Arial" w:hAnsi="Arial"/>
                <w:webHidden/>
              </w:rPr>
            </w:r>
            <w:r w:rsidRPr="005F2D78">
              <w:rPr>
                <w:rFonts w:ascii="Arial" w:hAnsi="Arial"/>
                <w:webHidden/>
              </w:rPr>
              <w:fldChar w:fldCharType="separate"/>
            </w:r>
            <w:r w:rsidR="00497D0E">
              <w:rPr>
                <w:rFonts w:ascii="Arial" w:hAnsi="Arial"/>
                <w:webHidden/>
              </w:rPr>
              <w:t>21</w:t>
            </w:r>
            <w:r w:rsidRPr="005F2D78">
              <w:rPr>
                <w:rFonts w:ascii="Arial" w:hAnsi="Arial"/>
                <w:webHidden/>
              </w:rPr>
              <w:fldChar w:fldCharType="end"/>
            </w:r>
          </w:hyperlink>
        </w:p>
        <w:p w14:paraId="77D92D42" w14:textId="7D0DE68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98" w:history="1">
            <w:r w:rsidRPr="005F2D78">
              <w:rPr>
                <w:rStyle w:val="Hyperlink"/>
                <w:rFonts w:ascii="Arial" w:hAnsi="Arial"/>
              </w:rPr>
              <w:t>Lastro De Concreto Magro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_Toc199892098 \h </w:instrText>
            </w:r>
            <w:r w:rsidRPr="005F2D78">
              <w:rPr>
                <w:rFonts w:ascii="Arial" w:hAnsi="Arial"/>
                <w:webHidden/>
              </w:rPr>
            </w:r>
            <w:r w:rsidRPr="005F2D78">
              <w:rPr>
                <w:rFonts w:ascii="Arial" w:hAnsi="Arial"/>
                <w:webHidden/>
              </w:rPr>
              <w:fldChar w:fldCharType="separate"/>
            </w:r>
            <w:r w:rsidR="00497D0E">
              <w:rPr>
                <w:rFonts w:ascii="Arial" w:hAnsi="Arial"/>
                <w:webHidden/>
              </w:rPr>
              <w:t>22</w:t>
            </w:r>
            <w:r w:rsidRPr="005F2D78">
              <w:rPr>
                <w:rFonts w:ascii="Arial" w:hAnsi="Arial"/>
                <w:webHidden/>
              </w:rPr>
              <w:fldChar w:fldCharType="end"/>
            </w:r>
          </w:hyperlink>
        </w:p>
        <w:p w14:paraId="61AA29D8" w14:textId="7FCDE46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099" w:history="1">
            <w:r w:rsidRPr="005F2D78">
              <w:rPr>
                <w:rStyle w:val="Hyperlink"/>
                <w:rFonts w:ascii="Arial" w:hAnsi="Arial"/>
              </w:rPr>
              <w:t>Armação Para Concreto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_Toc199892099 \h </w:instrText>
            </w:r>
            <w:r w:rsidRPr="005F2D78">
              <w:rPr>
                <w:rFonts w:ascii="Arial" w:hAnsi="Arial"/>
                <w:webHidden/>
              </w:rPr>
            </w:r>
            <w:r w:rsidRPr="005F2D78">
              <w:rPr>
                <w:rFonts w:ascii="Arial" w:hAnsi="Arial"/>
                <w:webHidden/>
              </w:rPr>
              <w:fldChar w:fldCharType="separate"/>
            </w:r>
            <w:r w:rsidR="00497D0E">
              <w:rPr>
                <w:rFonts w:ascii="Arial" w:hAnsi="Arial"/>
                <w:webHidden/>
              </w:rPr>
              <w:t>23</w:t>
            </w:r>
            <w:r w:rsidRPr="005F2D78">
              <w:rPr>
                <w:rFonts w:ascii="Arial" w:hAnsi="Arial"/>
                <w:webHidden/>
              </w:rPr>
              <w:fldChar w:fldCharType="end"/>
            </w:r>
          </w:hyperlink>
        </w:p>
        <w:p w14:paraId="581440D3" w14:textId="3D662B9D"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00" w:history="1">
            <w:r w:rsidRPr="005F2D78">
              <w:rPr>
                <w:rStyle w:val="Hyperlink"/>
                <w:rFonts w:ascii="Arial" w:eastAsia="Arial" w:hAnsi="Arial"/>
                <w:lang w:eastAsia="pt-BR"/>
              </w:rPr>
              <w:t>Concreto usinado bombeado 30MPa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_Toc199892100 \h </w:instrText>
            </w:r>
            <w:r w:rsidRPr="005F2D78">
              <w:rPr>
                <w:rFonts w:ascii="Arial" w:hAnsi="Arial"/>
                <w:webHidden/>
              </w:rPr>
            </w:r>
            <w:r w:rsidRPr="005F2D78">
              <w:rPr>
                <w:rFonts w:ascii="Arial" w:hAnsi="Arial"/>
                <w:webHidden/>
              </w:rPr>
              <w:fldChar w:fldCharType="separate"/>
            </w:r>
            <w:r w:rsidR="00497D0E">
              <w:rPr>
                <w:rFonts w:ascii="Arial" w:hAnsi="Arial"/>
                <w:webHidden/>
              </w:rPr>
              <w:t>23</w:t>
            </w:r>
            <w:r w:rsidRPr="005F2D78">
              <w:rPr>
                <w:rFonts w:ascii="Arial" w:hAnsi="Arial"/>
                <w:webHidden/>
              </w:rPr>
              <w:fldChar w:fldCharType="end"/>
            </w:r>
          </w:hyperlink>
        </w:p>
        <w:p w14:paraId="1C07B413" w14:textId="146E33A1"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01" w:history="1">
            <w:r w:rsidRPr="005F2D78">
              <w:rPr>
                <w:rStyle w:val="Hyperlink"/>
                <w:rFonts w:ascii="Arial" w:eastAsia="Arial" w:hAnsi="Arial"/>
                <w:lang w:eastAsia="pt-BR"/>
              </w:rPr>
              <w:t>Ensaio de resistência a compressão simples - concreto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_Toc199892101 \h </w:instrText>
            </w:r>
            <w:r w:rsidRPr="005F2D78">
              <w:rPr>
                <w:rFonts w:ascii="Arial" w:hAnsi="Arial"/>
                <w:webHidden/>
              </w:rPr>
            </w:r>
            <w:r w:rsidRPr="005F2D78">
              <w:rPr>
                <w:rFonts w:ascii="Arial" w:hAnsi="Arial"/>
                <w:webHidden/>
              </w:rPr>
              <w:fldChar w:fldCharType="separate"/>
            </w:r>
            <w:r w:rsidR="00497D0E">
              <w:rPr>
                <w:rFonts w:ascii="Arial" w:hAnsi="Arial"/>
                <w:webHidden/>
              </w:rPr>
              <w:t>24</w:t>
            </w:r>
            <w:r w:rsidRPr="005F2D78">
              <w:rPr>
                <w:rFonts w:ascii="Arial" w:hAnsi="Arial"/>
                <w:webHidden/>
              </w:rPr>
              <w:fldChar w:fldCharType="end"/>
            </w:r>
          </w:hyperlink>
        </w:p>
        <w:p w14:paraId="6E93F313" w14:textId="639B55A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02" w:history="1">
            <w:r w:rsidRPr="005F2D78">
              <w:rPr>
                <w:rStyle w:val="Hyperlink"/>
                <w:rFonts w:ascii="Arial" w:hAnsi="Arial"/>
              </w:rPr>
              <w:t>REATERRO MANUAL DE VALAS, COM COMPACTADOR DE SOLOS DE PERCUSSÃO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_Toc199892102 \h </w:instrText>
            </w:r>
            <w:r w:rsidRPr="005F2D78">
              <w:rPr>
                <w:rFonts w:ascii="Arial" w:hAnsi="Arial"/>
                <w:webHidden/>
              </w:rPr>
            </w:r>
            <w:r w:rsidRPr="005F2D78">
              <w:rPr>
                <w:rFonts w:ascii="Arial" w:hAnsi="Arial"/>
                <w:webHidden/>
              </w:rPr>
              <w:fldChar w:fldCharType="separate"/>
            </w:r>
            <w:r w:rsidR="00497D0E">
              <w:rPr>
                <w:rFonts w:ascii="Arial" w:hAnsi="Arial"/>
                <w:webHidden/>
              </w:rPr>
              <w:t>25</w:t>
            </w:r>
            <w:r w:rsidRPr="005F2D78">
              <w:rPr>
                <w:rFonts w:ascii="Arial" w:hAnsi="Arial"/>
                <w:webHidden/>
              </w:rPr>
              <w:fldChar w:fldCharType="end"/>
            </w:r>
          </w:hyperlink>
        </w:p>
        <w:p w14:paraId="3CE10641" w14:textId="1466E635" w:rsidR="005F2D78" w:rsidRPr="005F2D78" w:rsidRDefault="005F2D78">
          <w:pPr>
            <w:pStyle w:val="Sumrio2"/>
            <w:tabs>
              <w:tab w:val="left" w:pos="660"/>
            </w:tabs>
            <w:rPr>
              <w:rFonts w:ascii="Arial" w:eastAsiaTheme="minorEastAsia" w:hAnsi="Arial"/>
              <w:b w:val="0"/>
              <w:bCs w:val="0"/>
              <w:kern w:val="2"/>
              <w:szCs w:val="24"/>
              <w:lang w:eastAsia="pt-BR"/>
              <w14:ligatures w14:val="standardContextual"/>
            </w:rPr>
          </w:pPr>
          <w:hyperlink w:anchor="_Toc199892103" w:history="1">
            <w:r w:rsidRPr="005F2D78">
              <w:rPr>
                <w:rStyle w:val="Hyperlink"/>
                <w:rFonts w:ascii="Arial" w:hAnsi="Arial"/>
              </w:rPr>
              <w:t>4.4</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IMPERMEABILIZAÇÃO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_Toc199892103 \h </w:instrText>
            </w:r>
            <w:r w:rsidRPr="005F2D78">
              <w:rPr>
                <w:rFonts w:ascii="Arial" w:hAnsi="Arial"/>
                <w:webHidden/>
              </w:rPr>
            </w:r>
            <w:r w:rsidRPr="005F2D78">
              <w:rPr>
                <w:rFonts w:ascii="Arial" w:hAnsi="Arial"/>
                <w:webHidden/>
              </w:rPr>
              <w:fldChar w:fldCharType="separate"/>
            </w:r>
            <w:r w:rsidR="00497D0E">
              <w:rPr>
                <w:rFonts w:ascii="Arial" w:hAnsi="Arial"/>
                <w:webHidden/>
              </w:rPr>
              <w:t>25</w:t>
            </w:r>
            <w:r w:rsidRPr="005F2D78">
              <w:rPr>
                <w:rFonts w:ascii="Arial" w:hAnsi="Arial"/>
                <w:webHidden/>
              </w:rPr>
              <w:fldChar w:fldCharType="end"/>
            </w:r>
          </w:hyperlink>
        </w:p>
        <w:p w14:paraId="1FB9CA40" w14:textId="18EC5DD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04" w:history="1">
            <w:r w:rsidRPr="005F2D78">
              <w:rPr>
                <w:rStyle w:val="Hyperlink"/>
                <w:rFonts w:ascii="Arial" w:eastAsia="Arial" w:hAnsi="Arial"/>
                <w:lang w:eastAsia="pt-BR"/>
              </w:rPr>
              <w:t>Impermeabilização De Superfície Com Emulsão Asfáltica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_Toc199892104 \h </w:instrText>
            </w:r>
            <w:r w:rsidRPr="005F2D78">
              <w:rPr>
                <w:rFonts w:ascii="Arial" w:hAnsi="Arial"/>
                <w:webHidden/>
              </w:rPr>
            </w:r>
            <w:r w:rsidRPr="005F2D78">
              <w:rPr>
                <w:rFonts w:ascii="Arial" w:hAnsi="Arial"/>
                <w:webHidden/>
              </w:rPr>
              <w:fldChar w:fldCharType="separate"/>
            </w:r>
            <w:r w:rsidR="00497D0E">
              <w:rPr>
                <w:rFonts w:ascii="Arial" w:hAnsi="Arial"/>
                <w:webHidden/>
              </w:rPr>
              <w:t>25</w:t>
            </w:r>
            <w:r w:rsidRPr="005F2D78">
              <w:rPr>
                <w:rFonts w:ascii="Arial" w:hAnsi="Arial"/>
                <w:webHidden/>
              </w:rPr>
              <w:fldChar w:fldCharType="end"/>
            </w:r>
          </w:hyperlink>
        </w:p>
        <w:p w14:paraId="3590BC89" w14:textId="36986722"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05" w:history="1">
            <w:r w:rsidRPr="005F2D78">
              <w:rPr>
                <w:rStyle w:val="Hyperlink"/>
                <w:rFonts w:ascii="Arial" w:eastAsia="Arial" w:hAnsi="Arial"/>
                <w:lang w:eastAsia="pt-BR"/>
              </w:rPr>
              <w:t>Impermeabilização rebaixos banho./coz.(tinta asfáltica)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_Toc199892105 \h </w:instrText>
            </w:r>
            <w:r w:rsidRPr="005F2D78">
              <w:rPr>
                <w:rFonts w:ascii="Arial" w:hAnsi="Arial"/>
                <w:webHidden/>
              </w:rPr>
            </w:r>
            <w:r w:rsidRPr="005F2D78">
              <w:rPr>
                <w:rFonts w:ascii="Arial" w:hAnsi="Arial"/>
                <w:webHidden/>
              </w:rPr>
              <w:fldChar w:fldCharType="separate"/>
            </w:r>
            <w:r w:rsidR="00497D0E">
              <w:rPr>
                <w:rFonts w:ascii="Arial" w:hAnsi="Arial"/>
                <w:webHidden/>
              </w:rPr>
              <w:t>25</w:t>
            </w:r>
            <w:r w:rsidRPr="005F2D78">
              <w:rPr>
                <w:rFonts w:ascii="Arial" w:hAnsi="Arial"/>
                <w:webHidden/>
              </w:rPr>
              <w:fldChar w:fldCharType="end"/>
            </w:r>
          </w:hyperlink>
        </w:p>
        <w:p w14:paraId="0C9DB1F5" w14:textId="550DD469" w:rsidR="005F2D78" w:rsidRPr="005F2D78" w:rsidRDefault="005F2D78">
          <w:pPr>
            <w:pStyle w:val="Sumrio2"/>
            <w:tabs>
              <w:tab w:val="left" w:pos="660"/>
            </w:tabs>
            <w:rPr>
              <w:rFonts w:ascii="Arial" w:eastAsiaTheme="minorEastAsia" w:hAnsi="Arial"/>
              <w:b w:val="0"/>
              <w:bCs w:val="0"/>
              <w:kern w:val="2"/>
              <w:szCs w:val="24"/>
              <w:lang w:eastAsia="pt-BR"/>
              <w14:ligatures w14:val="standardContextual"/>
            </w:rPr>
          </w:pPr>
          <w:hyperlink w:anchor="_Toc199892106" w:history="1">
            <w:r w:rsidRPr="005F2D78">
              <w:rPr>
                <w:rStyle w:val="Hyperlink"/>
                <w:rFonts w:ascii="Arial" w:hAnsi="Arial"/>
              </w:rPr>
              <w:t>4.5</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SUPERESTRUTURA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_Toc199892106 \h </w:instrText>
            </w:r>
            <w:r w:rsidRPr="005F2D78">
              <w:rPr>
                <w:rFonts w:ascii="Arial" w:hAnsi="Arial"/>
                <w:webHidden/>
              </w:rPr>
            </w:r>
            <w:r w:rsidRPr="005F2D78">
              <w:rPr>
                <w:rFonts w:ascii="Arial" w:hAnsi="Arial"/>
                <w:webHidden/>
              </w:rPr>
              <w:fldChar w:fldCharType="separate"/>
            </w:r>
            <w:r w:rsidR="00497D0E">
              <w:rPr>
                <w:rFonts w:ascii="Arial" w:hAnsi="Arial"/>
                <w:webHidden/>
              </w:rPr>
              <w:t>26</w:t>
            </w:r>
            <w:r w:rsidRPr="005F2D78">
              <w:rPr>
                <w:rFonts w:ascii="Arial" w:hAnsi="Arial"/>
                <w:webHidden/>
              </w:rPr>
              <w:fldChar w:fldCharType="end"/>
            </w:r>
          </w:hyperlink>
        </w:p>
        <w:p w14:paraId="18C0C3D8" w14:textId="5F84A284" w:rsidR="005F2D78" w:rsidRPr="005F2D78" w:rsidRDefault="005F2D78">
          <w:pPr>
            <w:pStyle w:val="Sumrio3"/>
            <w:tabs>
              <w:tab w:val="right" w:leader="dot" w:pos="9062"/>
            </w:tabs>
            <w:rPr>
              <w:rFonts w:ascii="Arial" w:hAnsi="Arial" w:cs="Arial"/>
              <w:noProof/>
              <w:kern w:val="2"/>
              <w:sz w:val="24"/>
              <w:szCs w:val="24"/>
              <w14:ligatures w14:val="standardContextual"/>
            </w:rPr>
          </w:pPr>
          <w:hyperlink w:anchor="_Toc199892107" w:history="1">
            <w:r w:rsidRPr="005F2D78">
              <w:rPr>
                <w:rStyle w:val="Hyperlink"/>
                <w:rFonts w:ascii="Arial" w:eastAsia="Arial" w:hAnsi="Arial" w:cs="Arial"/>
                <w:b/>
                <w:noProof/>
              </w:rPr>
              <w:t>Montagem e desmontagem de fôrma de pilares</w:t>
            </w:r>
            <w:r w:rsidRPr="005F2D78">
              <w:rPr>
                <w:rFonts w:ascii="Arial" w:hAnsi="Arial" w:cs="Arial"/>
                <w:noProof/>
                <w:webHidden/>
              </w:rPr>
              <w:tab/>
            </w:r>
            <w:r w:rsidRPr="005F2D78">
              <w:rPr>
                <w:rFonts w:ascii="Arial" w:hAnsi="Arial" w:cs="Arial"/>
                <w:noProof/>
                <w:webHidden/>
              </w:rPr>
              <w:fldChar w:fldCharType="begin"/>
            </w:r>
            <w:r w:rsidRPr="005F2D78">
              <w:rPr>
                <w:rFonts w:ascii="Arial" w:hAnsi="Arial" w:cs="Arial"/>
                <w:noProof/>
                <w:webHidden/>
              </w:rPr>
              <w:instrText xml:space="preserve"> PAGEREF _Toc199892107 \h </w:instrText>
            </w:r>
            <w:r w:rsidRPr="005F2D78">
              <w:rPr>
                <w:rFonts w:ascii="Arial" w:hAnsi="Arial" w:cs="Arial"/>
                <w:noProof/>
                <w:webHidden/>
              </w:rPr>
            </w:r>
            <w:r w:rsidRPr="005F2D78">
              <w:rPr>
                <w:rFonts w:ascii="Arial" w:hAnsi="Arial" w:cs="Arial"/>
                <w:noProof/>
                <w:webHidden/>
              </w:rPr>
              <w:fldChar w:fldCharType="separate"/>
            </w:r>
            <w:r w:rsidR="00497D0E">
              <w:rPr>
                <w:rFonts w:ascii="Arial" w:hAnsi="Arial" w:cs="Arial"/>
                <w:noProof/>
                <w:webHidden/>
              </w:rPr>
              <w:t>26</w:t>
            </w:r>
            <w:r w:rsidRPr="005F2D78">
              <w:rPr>
                <w:rFonts w:ascii="Arial" w:hAnsi="Arial" w:cs="Arial"/>
                <w:noProof/>
                <w:webHidden/>
              </w:rPr>
              <w:fldChar w:fldCharType="end"/>
            </w:r>
          </w:hyperlink>
        </w:p>
        <w:p w14:paraId="36260605" w14:textId="16B74BC6" w:rsidR="005F2D78" w:rsidRPr="005F2D78" w:rsidRDefault="005F2D78">
          <w:pPr>
            <w:pStyle w:val="Sumrio3"/>
            <w:tabs>
              <w:tab w:val="right" w:leader="dot" w:pos="9062"/>
            </w:tabs>
            <w:rPr>
              <w:rFonts w:ascii="Arial" w:hAnsi="Arial" w:cs="Arial"/>
              <w:noProof/>
              <w:kern w:val="2"/>
              <w:sz w:val="24"/>
              <w:szCs w:val="24"/>
              <w14:ligatures w14:val="standardContextual"/>
            </w:rPr>
          </w:pPr>
          <w:hyperlink w:anchor="_Toc199892108" w:history="1">
            <w:r w:rsidRPr="005F2D78">
              <w:rPr>
                <w:rStyle w:val="Hyperlink"/>
                <w:rFonts w:ascii="Arial" w:eastAsia="Arial" w:hAnsi="Arial" w:cs="Arial"/>
                <w:b/>
                <w:noProof/>
              </w:rPr>
              <w:t>Montagem e desmontagem de fôrma de vigas</w:t>
            </w:r>
            <w:r w:rsidRPr="005F2D78">
              <w:rPr>
                <w:rFonts w:ascii="Arial" w:hAnsi="Arial" w:cs="Arial"/>
                <w:noProof/>
                <w:webHidden/>
              </w:rPr>
              <w:tab/>
            </w:r>
            <w:r w:rsidRPr="005F2D78">
              <w:rPr>
                <w:rFonts w:ascii="Arial" w:hAnsi="Arial" w:cs="Arial"/>
                <w:noProof/>
                <w:webHidden/>
              </w:rPr>
              <w:fldChar w:fldCharType="begin"/>
            </w:r>
            <w:r w:rsidRPr="005F2D78">
              <w:rPr>
                <w:rFonts w:ascii="Arial" w:hAnsi="Arial" w:cs="Arial"/>
                <w:noProof/>
                <w:webHidden/>
              </w:rPr>
              <w:instrText xml:space="preserve"> PAGEREF _Toc199892108 \h </w:instrText>
            </w:r>
            <w:r w:rsidRPr="005F2D78">
              <w:rPr>
                <w:rFonts w:ascii="Arial" w:hAnsi="Arial" w:cs="Arial"/>
                <w:noProof/>
                <w:webHidden/>
              </w:rPr>
            </w:r>
            <w:r w:rsidRPr="005F2D78">
              <w:rPr>
                <w:rFonts w:ascii="Arial" w:hAnsi="Arial" w:cs="Arial"/>
                <w:noProof/>
                <w:webHidden/>
              </w:rPr>
              <w:fldChar w:fldCharType="separate"/>
            </w:r>
            <w:r w:rsidR="00497D0E">
              <w:rPr>
                <w:rFonts w:ascii="Arial" w:hAnsi="Arial" w:cs="Arial"/>
                <w:noProof/>
                <w:webHidden/>
              </w:rPr>
              <w:t>26</w:t>
            </w:r>
            <w:r w:rsidRPr="005F2D78">
              <w:rPr>
                <w:rFonts w:ascii="Arial" w:hAnsi="Arial" w:cs="Arial"/>
                <w:noProof/>
                <w:webHidden/>
              </w:rPr>
              <w:fldChar w:fldCharType="end"/>
            </w:r>
          </w:hyperlink>
        </w:p>
        <w:p w14:paraId="6BC1AB68" w14:textId="637EAF7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09" w:history="1">
            <w:r w:rsidRPr="005F2D78">
              <w:rPr>
                <w:rStyle w:val="Hyperlink"/>
                <w:rFonts w:ascii="Arial" w:hAnsi="Arial"/>
              </w:rPr>
              <w:t>Cimbramento metálico com altura até 3,50m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_Toc199892109 \h </w:instrText>
            </w:r>
            <w:r w:rsidRPr="005F2D78">
              <w:rPr>
                <w:rFonts w:ascii="Arial" w:hAnsi="Arial"/>
                <w:webHidden/>
              </w:rPr>
            </w:r>
            <w:r w:rsidRPr="005F2D78">
              <w:rPr>
                <w:rFonts w:ascii="Arial" w:hAnsi="Arial"/>
                <w:webHidden/>
              </w:rPr>
              <w:fldChar w:fldCharType="separate"/>
            </w:r>
            <w:r w:rsidR="00497D0E">
              <w:rPr>
                <w:rFonts w:ascii="Arial" w:hAnsi="Arial"/>
                <w:webHidden/>
              </w:rPr>
              <w:t>27</w:t>
            </w:r>
            <w:r w:rsidRPr="005F2D78">
              <w:rPr>
                <w:rFonts w:ascii="Arial" w:hAnsi="Arial"/>
                <w:webHidden/>
              </w:rPr>
              <w:fldChar w:fldCharType="end"/>
            </w:r>
          </w:hyperlink>
        </w:p>
        <w:p w14:paraId="7FD99A75" w14:textId="233C42AD"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10" w:history="1">
            <w:r w:rsidRPr="005F2D78">
              <w:rPr>
                <w:rStyle w:val="Hyperlink"/>
                <w:rFonts w:ascii="Arial" w:hAnsi="Arial"/>
              </w:rPr>
              <w:t>Laje Pré-Moldada treliçada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_Toc199892110 \h </w:instrText>
            </w:r>
            <w:r w:rsidRPr="005F2D78">
              <w:rPr>
                <w:rFonts w:ascii="Arial" w:hAnsi="Arial"/>
                <w:webHidden/>
              </w:rPr>
            </w:r>
            <w:r w:rsidRPr="005F2D78">
              <w:rPr>
                <w:rFonts w:ascii="Arial" w:hAnsi="Arial"/>
                <w:webHidden/>
              </w:rPr>
              <w:fldChar w:fldCharType="separate"/>
            </w:r>
            <w:r w:rsidR="00497D0E">
              <w:rPr>
                <w:rFonts w:ascii="Arial" w:hAnsi="Arial"/>
                <w:webHidden/>
              </w:rPr>
              <w:t>27</w:t>
            </w:r>
            <w:r w:rsidRPr="005F2D78">
              <w:rPr>
                <w:rFonts w:ascii="Arial" w:hAnsi="Arial"/>
                <w:webHidden/>
              </w:rPr>
              <w:fldChar w:fldCharType="end"/>
            </w:r>
          </w:hyperlink>
        </w:p>
        <w:p w14:paraId="5A076713" w14:textId="1AD99D95"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11" w:history="1">
            <w:r w:rsidRPr="005F2D78">
              <w:rPr>
                <w:rStyle w:val="Hyperlink"/>
                <w:rFonts w:ascii="Arial" w:eastAsia="Arial" w:hAnsi="Arial"/>
                <w:lang w:eastAsia="pt-BR"/>
              </w:rPr>
              <w:t>Armação para concreto – laje, viga, pilar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_Toc199892111 \h </w:instrText>
            </w:r>
            <w:r w:rsidRPr="005F2D78">
              <w:rPr>
                <w:rFonts w:ascii="Arial" w:hAnsi="Arial"/>
                <w:webHidden/>
              </w:rPr>
            </w:r>
            <w:r w:rsidRPr="005F2D78">
              <w:rPr>
                <w:rFonts w:ascii="Arial" w:hAnsi="Arial"/>
                <w:webHidden/>
              </w:rPr>
              <w:fldChar w:fldCharType="separate"/>
            </w:r>
            <w:r w:rsidR="00497D0E">
              <w:rPr>
                <w:rFonts w:ascii="Arial" w:hAnsi="Arial"/>
                <w:webHidden/>
              </w:rPr>
              <w:t>28</w:t>
            </w:r>
            <w:r w:rsidRPr="005F2D78">
              <w:rPr>
                <w:rFonts w:ascii="Arial" w:hAnsi="Arial"/>
                <w:webHidden/>
              </w:rPr>
              <w:fldChar w:fldCharType="end"/>
            </w:r>
          </w:hyperlink>
        </w:p>
        <w:p w14:paraId="690A2562" w14:textId="0D9DFA1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12" w:history="1">
            <w:r w:rsidRPr="005F2D78">
              <w:rPr>
                <w:rStyle w:val="Hyperlink"/>
                <w:rFonts w:ascii="Arial" w:eastAsia="Arial" w:hAnsi="Arial"/>
                <w:lang w:eastAsia="pt-BR"/>
              </w:rPr>
              <w:t>Concreto usinado bombeado 30MPa</w:t>
            </w:r>
            <w:r w:rsidRPr="005F2D78">
              <w:rPr>
                <w:rStyle w:val="Hyperlink"/>
                <w:rFonts w:ascii="Arial" w:hAnsi="Arial"/>
              </w:rPr>
              <w:t xml:space="preserve"> </w:t>
            </w:r>
            <w:r w:rsidRPr="005F2D78">
              <w:rPr>
                <w:rStyle w:val="Hyperlink"/>
                <w:rFonts w:ascii="Arial" w:eastAsia="Arial" w:hAnsi="Arial"/>
                <w:lang w:eastAsia="pt-BR"/>
              </w:rPr>
              <w:t>(incl. lançamento e adensamento)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_Toc199892112 \h </w:instrText>
            </w:r>
            <w:r w:rsidRPr="005F2D78">
              <w:rPr>
                <w:rFonts w:ascii="Arial" w:hAnsi="Arial"/>
                <w:webHidden/>
              </w:rPr>
            </w:r>
            <w:r w:rsidRPr="005F2D78">
              <w:rPr>
                <w:rFonts w:ascii="Arial" w:hAnsi="Arial"/>
                <w:webHidden/>
              </w:rPr>
              <w:fldChar w:fldCharType="separate"/>
            </w:r>
            <w:r w:rsidR="00497D0E">
              <w:rPr>
                <w:rFonts w:ascii="Arial" w:hAnsi="Arial"/>
                <w:webHidden/>
              </w:rPr>
              <w:t>29</w:t>
            </w:r>
            <w:r w:rsidRPr="005F2D78">
              <w:rPr>
                <w:rFonts w:ascii="Arial" w:hAnsi="Arial"/>
                <w:webHidden/>
              </w:rPr>
              <w:fldChar w:fldCharType="end"/>
            </w:r>
          </w:hyperlink>
        </w:p>
        <w:p w14:paraId="45490681" w14:textId="3E7CBBC1"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13" w:history="1">
            <w:r w:rsidRPr="005F2D78">
              <w:rPr>
                <w:rStyle w:val="Hyperlink"/>
                <w:rFonts w:ascii="Arial" w:eastAsia="Arial" w:hAnsi="Arial"/>
                <w:lang w:eastAsia="pt-BR"/>
              </w:rPr>
              <w:t>Junta De Dilatação Com Preenchimento de Junta Expansiva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_Toc199892113 \h </w:instrText>
            </w:r>
            <w:r w:rsidRPr="005F2D78">
              <w:rPr>
                <w:rFonts w:ascii="Arial" w:hAnsi="Arial"/>
                <w:webHidden/>
              </w:rPr>
            </w:r>
            <w:r w:rsidRPr="005F2D78">
              <w:rPr>
                <w:rFonts w:ascii="Arial" w:hAnsi="Arial"/>
                <w:webHidden/>
              </w:rPr>
              <w:fldChar w:fldCharType="separate"/>
            </w:r>
            <w:r w:rsidR="00497D0E">
              <w:rPr>
                <w:rFonts w:ascii="Arial" w:hAnsi="Arial"/>
                <w:webHidden/>
              </w:rPr>
              <w:t>29</w:t>
            </w:r>
            <w:r w:rsidRPr="005F2D78">
              <w:rPr>
                <w:rFonts w:ascii="Arial" w:hAnsi="Arial"/>
                <w:webHidden/>
              </w:rPr>
              <w:fldChar w:fldCharType="end"/>
            </w:r>
          </w:hyperlink>
        </w:p>
        <w:p w14:paraId="1D8B5DE7" w14:textId="5532AD7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14" w:history="1">
            <w:r w:rsidRPr="005F2D78">
              <w:rPr>
                <w:rStyle w:val="Hyperlink"/>
                <w:rFonts w:ascii="Arial" w:eastAsia="Arial" w:hAnsi="Arial"/>
                <w:lang w:eastAsia="pt-BR"/>
              </w:rPr>
              <w:t>Perfil pré-formado em PVC, para junta de dilatação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_Toc199892114 \h </w:instrText>
            </w:r>
            <w:r w:rsidRPr="005F2D78">
              <w:rPr>
                <w:rFonts w:ascii="Arial" w:hAnsi="Arial"/>
                <w:webHidden/>
              </w:rPr>
            </w:r>
            <w:r w:rsidRPr="005F2D78">
              <w:rPr>
                <w:rFonts w:ascii="Arial" w:hAnsi="Arial"/>
                <w:webHidden/>
              </w:rPr>
              <w:fldChar w:fldCharType="separate"/>
            </w:r>
            <w:r w:rsidR="00497D0E">
              <w:rPr>
                <w:rFonts w:ascii="Arial" w:hAnsi="Arial"/>
                <w:webHidden/>
              </w:rPr>
              <w:t>30</w:t>
            </w:r>
            <w:r w:rsidRPr="005F2D78">
              <w:rPr>
                <w:rFonts w:ascii="Arial" w:hAnsi="Arial"/>
                <w:webHidden/>
              </w:rPr>
              <w:fldChar w:fldCharType="end"/>
            </w:r>
          </w:hyperlink>
        </w:p>
        <w:p w14:paraId="069E34FF" w14:textId="521CA23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15" w:history="1">
            <w:r w:rsidRPr="005F2D78">
              <w:rPr>
                <w:rStyle w:val="Hyperlink"/>
                <w:rFonts w:ascii="Arial" w:eastAsia="Arial" w:hAnsi="Arial"/>
                <w:lang w:eastAsia="pt-BR"/>
              </w:rPr>
              <w:t>Ensaio de resistência a compressão simples - concreto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_Toc199892115 \h </w:instrText>
            </w:r>
            <w:r w:rsidRPr="005F2D78">
              <w:rPr>
                <w:rFonts w:ascii="Arial" w:hAnsi="Arial"/>
                <w:webHidden/>
              </w:rPr>
            </w:r>
            <w:r w:rsidRPr="005F2D78">
              <w:rPr>
                <w:rFonts w:ascii="Arial" w:hAnsi="Arial"/>
                <w:webHidden/>
              </w:rPr>
              <w:fldChar w:fldCharType="separate"/>
            </w:r>
            <w:r w:rsidR="00497D0E">
              <w:rPr>
                <w:rFonts w:ascii="Arial" w:hAnsi="Arial"/>
                <w:webHidden/>
              </w:rPr>
              <w:t>30</w:t>
            </w:r>
            <w:r w:rsidRPr="005F2D78">
              <w:rPr>
                <w:rFonts w:ascii="Arial" w:hAnsi="Arial"/>
                <w:webHidden/>
              </w:rPr>
              <w:fldChar w:fldCharType="end"/>
            </w:r>
          </w:hyperlink>
        </w:p>
        <w:p w14:paraId="7E63D873" w14:textId="3A027460" w:rsidR="005F2D78" w:rsidRPr="005F2D78" w:rsidRDefault="005F2D78">
          <w:pPr>
            <w:pStyle w:val="Sumrio2"/>
            <w:tabs>
              <w:tab w:val="left" w:pos="660"/>
            </w:tabs>
            <w:rPr>
              <w:rFonts w:ascii="Arial" w:eastAsiaTheme="minorEastAsia" w:hAnsi="Arial"/>
              <w:b w:val="0"/>
              <w:bCs w:val="0"/>
              <w:kern w:val="2"/>
              <w:szCs w:val="24"/>
              <w:lang w:eastAsia="pt-BR"/>
              <w14:ligatures w14:val="standardContextual"/>
            </w:rPr>
          </w:pPr>
          <w:hyperlink w:anchor="_Toc199892116" w:history="1">
            <w:r w:rsidRPr="005F2D78">
              <w:rPr>
                <w:rStyle w:val="Hyperlink"/>
                <w:rFonts w:ascii="Arial" w:hAnsi="Arial"/>
              </w:rPr>
              <w:t>4.6</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SISTEMA DE COBERTURA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_Toc199892116 \h </w:instrText>
            </w:r>
            <w:r w:rsidRPr="005F2D78">
              <w:rPr>
                <w:rFonts w:ascii="Arial" w:hAnsi="Arial"/>
                <w:webHidden/>
              </w:rPr>
            </w:r>
            <w:r w:rsidRPr="005F2D78">
              <w:rPr>
                <w:rFonts w:ascii="Arial" w:hAnsi="Arial"/>
                <w:webHidden/>
              </w:rPr>
              <w:fldChar w:fldCharType="separate"/>
            </w:r>
            <w:r w:rsidR="00497D0E">
              <w:rPr>
                <w:rFonts w:ascii="Arial" w:hAnsi="Arial"/>
                <w:webHidden/>
              </w:rPr>
              <w:t>30</w:t>
            </w:r>
            <w:r w:rsidRPr="005F2D78">
              <w:rPr>
                <w:rFonts w:ascii="Arial" w:hAnsi="Arial"/>
                <w:webHidden/>
              </w:rPr>
              <w:fldChar w:fldCharType="end"/>
            </w:r>
          </w:hyperlink>
        </w:p>
        <w:p w14:paraId="5773AE5C" w14:textId="63F99B82" w:rsidR="005F2D78" w:rsidRPr="005F2D78" w:rsidRDefault="005F2D78">
          <w:pPr>
            <w:pStyle w:val="Sumrio2"/>
            <w:tabs>
              <w:tab w:val="left" w:pos="660"/>
            </w:tabs>
            <w:rPr>
              <w:rFonts w:ascii="Arial" w:eastAsiaTheme="minorEastAsia" w:hAnsi="Arial"/>
              <w:b w:val="0"/>
              <w:bCs w:val="0"/>
              <w:kern w:val="2"/>
              <w:szCs w:val="24"/>
              <w:lang w:eastAsia="pt-BR"/>
              <w14:ligatures w14:val="standardContextual"/>
            </w:rPr>
          </w:pPr>
          <w:hyperlink w:anchor="_Toc199892117" w:history="1">
            <w:r w:rsidRPr="005F2D78">
              <w:rPr>
                <w:rStyle w:val="Hyperlink"/>
                <w:rFonts w:ascii="Arial" w:hAnsi="Arial"/>
              </w:rPr>
              <w:t>4.7</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PAREDES E PAINÉIS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_Toc199892117 \h </w:instrText>
            </w:r>
            <w:r w:rsidRPr="005F2D78">
              <w:rPr>
                <w:rFonts w:ascii="Arial" w:hAnsi="Arial"/>
                <w:webHidden/>
              </w:rPr>
            </w:r>
            <w:r w:rsidRPr="005F2D78">
              <w:rPr>
                <w:rFonts w:ascii="Arial" w:hAnsi="Arial"/>
                <w:webHidden/>
              </w:rPr>
              <w:fldChar w:fldCharType="separate"/>
            </w:r>
            <w:r w:rsidR="00497D0E">
              <w:rPr>
                <w:rFonts w:ascii="Arial" w:hAnsi="Arial"/>
                <w:webHidden/>
              </w:rPr>
              <w:t>32</w:t>
            </w:r>
            <w:r w:rsidRPr="005F2D78">
              <w:rPr>
                <w:rFonts w:ascii="Arial" w:hAnsi="Arial"/>
                <w:webHidden/>
              </w:rPr>
              <w:fldChar w:fldCharType="end"/>
            </w:r>
          </w:hyperlink>
        </w:p>
        <w:p w14:paraId="0BF4DF8F" w14:textId="2FFAF926"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18" w:history="1">
            <w:r w:rsidRPr="005F2D78">
              <w:rPr>
                <w:rStyle w:val="Hyperlink"/>
                <w:rFonts w:ascii="Arial" w:hAnsi="Arial"/>
              </w:rPr>
              <w:t>Alvenaria De Vedação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_Toc199892118 \h </w:instrText>
            </w:r>
            <w:r w:rsidRPr="005F2D78">
              <w:rPr>
                <w:rFonts w:ascii="Arial" w:hAnsi="Arial"/>
                <w:webHidden/>
              </w:rPr>
            </w:r>
            <w:r w:rsidRPr="005F2D78">
              <w:rPr>
                <w:rFonts w:ascii="Arial" w:hAnsi="Arial"/>
                <w:webHidden/>
              </w:rPr>
              <w:fldChar w:fldCharType="separate"/>
            </w:r>
            <w:r w:rsidR="00497D0E">
              <w:rPr>
                <w:rFonts w:ascii="Arial" w:hAnsi="Arial"/>
                <w:webHidden/>
              </w:rPr>
              <w:t>32</w:t>
            </w:r>
            <w:r w:rsidRPr="005F2D78">
              <w:rPr>
                <w:rFonts w:ascii="Arial" w:hAnsi="Arial"/>
                <w:webHidden/>
              </w:rPr>
              <w:fldChar w:fldCharType="end"/>
            </w:r>
          </w:hyperlink>
        </w:p>
        <w:p w14:paraId="4C312626" w14:textId="6B5E6E8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19" w:history="1">
            <w:r w:rsidRPr="005F2D78">
              <w:rPr>
                <w:rStyle w:val="Hyperlink"/>
                <w:rFonts w:ascii="Arial" w:eastAsia="Arial" w:hAnsi="Arial"/>
                <w:lang w:eastAsia="pt-BR"/>
              </w:rPr>
              <w:t>Fixação (encunhamento) de alvenaria de vedação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_Toc199892119 \h </w:instrText>
            </w:r>
            <w:r w:rsidRPr="005F2D78">
              <w:rPr>
                <w:rFonts w:ascii="Arial" w:hAnsi="Arial"/>
                <w:webHidden/>
              </w:rPr>
            </w:r>
            <w:r w:rsidRPr="005F2D78">
              <w:rPr>
                <w:rFonts w:ascii="Arial" w:hAnsi="Arial"/>
                <w:webHidden/>
              </w:rPr>
              <w:fldChar w:fldCharType="separate"/>
            </w:r>
            <w:r w:rsidR="00497D0E">
              <w:rPr>
                <w:rFonts w:ascii="Arial" w:hAnsi="Arial"/>
                <w:webHidden/>
              </w:rPr>
              <w:t>32</w:t>
            </w:r>
            <w:r w:rsidRPr="005F2D78">
              <w:rPr>
                <w:rFonts w:ascii="Arial" w:hAnsi="Arial"/>
                <w:webHidden/>
              </w:rPr>
              <w:fldChar w:fldCharType="end"/>
            </w:r>
          </w:hyperlink>
        </w:p>
        <w:p w14:paraId="1491584C" w14:textId="7B399026"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20" w:history="1">
            <w:r w:rsidRPr="005F2D78">
              <w:rPr>
                <w:rStyle w:val="Hyperlink"/>
                <w:rFonts w:ascii="Arial" w:eastAsia="Arial" w:hAnsi="Arial"/>
                <w:lang w:eastAsia="pt-BR"/>
              </w:rPr>
              <w:t>Parede com placas de gesso acartonado (DryWall), com duas faces simples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_Toc199892120 \h </w:instrText>
            </w:r>
            <w:r w:rsidRPr="005F2D78">
              <w:rPr>
                <w:rFonts w:ascii="Arial" w:hAnsi="Arial"/>
                <w:webHidden/>
              </w:rPr>
            </w:r>
            <w:r w:rsidRPr="005F2D78">
              <w:rPr>
                <w:rFonts w:ascii="Arial" w:hAnsi="Arial"/>
                <w:webHidden/>
              </w:rPr>
              <w:fldChar w:fldCharType="separate"/>
            </w:r>
            <w:r w:rsidR="00497D0E">
              <w:rPr>
                <w:rFonts w:ascii="Arial" w:hAnsi="Arial"/>
                <w:webHidden/>
              </w:rPr>
              <w:t>33</w:t>
            </w:r>
            <w:r w:rsidRPr="005F2D78">
              <w:rPr>
                <w:rFonts w:ascii="Arial" w:hAnsi="Arial"/>
                <w:webHidden/>
              </w:rPr>
              <w:fldChar w:fldCharType="end"/>
            </w:r>
          </w:hyperlink>
        </w:p>
        <w:p w14:paraId="26F522F1" w14:textId="6478930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21" w:history="1">
            <w:r w:rsidRPr="005F2D78">
              <w:rPr>
                <w:rStyle w:val="Hyperlink"/>
                <w:rFonts w:ascii="Arial" w:eastAsia="Arial" w:hAnsi="Arial"/>
                <w:lang w:eastAsia="pt-BR"/>
              </w:rPr>
              <w:t>Verga moldada in loco em concreto, e-20cm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_Toc199892121 \h </w:instrText>
            </w:r>
            <w:r w:rsidRPr="005F2D78">
              <w:rPr>
                <w:rFonts w:ascii="Arial" w:hAnsi="Arial"/>
                <w:webHidden/>
              </w:rPr>
            </w:r>
            <w:r w:rsidRPr="005F2D78">
              <w:rPr>
                <w:rFonts w:ascii="Arial" w:hAnsi="Arial"/>
                <w:webHidden/>
              </w:rPr>
              <w:fldChar w:fldCharType="separate"/>
            </w:r>
            <w:r w:rsidR="00497D0E">
              <w:rPr>
                <w:rFonts w:ascii="Arial" w:hAnsi="Arial"/>
                <w:webHidden/>
              </w:rPr>
              <w:t>33</w:t>
            </w:r>
            <w:r w:rsidRPr="005F2D78">
              <w:rPr>
                <w:rFonts w:ascii="Arial" w:hAnsi="Arial"/>
                <w:webHidden/>
              </w:rPr>
              <w:fldChar w:fldCharType="end"/>
            </w:r>
          </w:hyperlink>
        </w:p>
        <w:p w14:paraId="254A4E65" w14:textId="43A16FD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22" w:history="1">
            <w:r w:rsidRPr="005F2D78">
              <w:rPr>
                <w:rStyle w:val="Hyperlink"/>
                <w:rFonts w:ascii="Arial" w:eastAsia="Arial" w:hAnsi="Arial"/>
                <w:lang w:eastAsia="pt-BR"/>
              </w:rPr>
              <w:t>Contraverga moldada in loco em concreto, e=20cm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_Toc199892122 \h </w:instrText>
            </w:r>
            <w:r w:rsidRPr="005F2D78">
              <w:rPr>
                <w:rFonts w:ascii="Arial" w:hAnsi="Arial"/>
                <w:webHidden/>
              </w:rPr>
            </w:r>
            <w:r w:rsidRPr="005F2D78">
              <w:rPr>
                <w:rFonts w:ascii="Arial" w:hAnsi="Arial"/>
                <w:webHidden/>
              </w:rPr>
              <w:fldChar w:fldCharType="separate"/>
            </w:r>
            <w:r w:rsidR="00497D0E">
              <w:rPr>
                <w:rFonts w:ascii="Arial" w:hAnsi="Arial"/>
                <w:webHidden/>
              </w:rPr>
              <w:t>34</w:t>
            </w:r>
            <w:r w:rsidRPr="005F2D78">
              <w:rPr>
                <w:rFonts w:ascii="Arial" w:hAnsi="Arial"/>
                <w:webHidden/>
              </w:rPr>
              <w:fldChar w:fldCharType="end"/>
            </w:r>
          </w:hyperlink>
        </w:p>
        <w:p w14:paraId="2EAE402D" w14:textId="58BD6F3D"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23" w:history="1">
            <w:r w:rsidRPr="005F2D78">
              <w:rPr>
                <w:rStyle w:val="Hyperlink"/>
                <w:rFonts w:ascii="Arial" w:eastAsia="Arial" w:hAnsi="Arial"/>
                <w:lang w:eastAsia="pt-BR"/>
              </w:rPr>
              <w:t>Demolição de alvenaria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_Toc199892123 \h </w:instrText>
            </w:r>
            <w:r w:rsidRPr="005F2D78">
              <w:rPr>
                <w:rFonts w:ascii="Arial" w:hAnsi="Arial"/>
                <w:webHidden/>
              </w:rPr>
            </w:r>
            <w:r w:rsidRPr="005F2D78">
              <w:rPr>
                <w:rFonts w:ascii="Arial" w:hAnsi="Arial"/>
                <w:webHidden/>
              </w:rPr>
              <w:fldChar w:fldCharType="separate"/>
            </w:r>
            <w:r w:rsidR="00497D0E">
              <w:rPr>
                <w:rFonts w:ascii="Arial" w:hAnsi="Arial"/>
                <w:webHidden/>
              </w:rPr>
              <w:t>34</w:t>
            </w:r>
            <w:r w:rsidRPr="005F2D78">
              <w:rPr>
                <w:rFonts w:ascii="Arial" w:hAnsi="Arial"/>
                <w:webHidden/>
              </w:rPr>
              <w:fldChar w:fldCharType="end"/>
            </w:r>
          </w:hyperlink>
        </w:p>
        <w:p w14:paraId="6DE0BCC3" w14:textId="0DCC45EB"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24" w:history="1">
            <w:r w:rsidRPr="005F2D78">
              <w:rPr>
                <w:rStyle w:val="Hyperlink"/>
                <w:rFonts w:ascii="Arial" w:eastAsia="Arial" w:hAnsi="Arial"/>
                <w:lang w:eastAsia="pt-BR"/>
              </w:rPr>
              <w:t>Demolição de vigas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_Toc199892124 \h </w:instrText>
            </w:r>
            <w:r w:rsidRPr="005F2D78">
              <w:rPr>
                <w:rFonts w:ascii="Arial" w:hAnsi="Arial"/>
                <w:webHidden/>
              </w:rPr>
            </w:r>
            <w:r w:rsidRPr="005F2D78">
              <w:rPr>
                <w:rFonts w:ascii="Arial" w:hAnsi="Arial"/>
                <w:webHidden/>
              </w:rPr>
              <w:fldChar w:fldCharType="separate"/>
            </w:r>
            <w:r w:rsidR="00497D0E">
              <w:rPr>
                <w:rFonts w:ascii="Arial" w:hAnsi="Arial"/>
                <w:webHidden/>
              </w:rPr>
              <w:t>34</w:t>
            </w:r>
            <w:r w:rsidRPr="005F2D78">
              <w:rPr>
                <w:rFonts w:ascii="Arial" w:hAnsi="Arial"/>
                <w:webHidden/>
              </w:rPr>
              <w:fldChar w:fldCharType="end"/>
            </w:r>
          </w:hyperlink>
        </w:p>
        <w:p w14:paraId="61B66A71" w14:textId="37B004FD" w:rsidR="005F2D78" w:rsidRPr="005F2D78" w:rsidRDefault="005F2D78">
          <w:pPr>
            <w:pStyle w:val="Sumrio2"/>
            <w:tabs>
              <w:tab w:val="left" w:pos="660"/>
            </w:tabs>
            <w:rPr>
              <w:rFonts w:ascii="Arial" w:eastAsiaTheme="minorEastAsia" w:hAnsi="Arial"/>
              <w:b w:val="0"/>
              <w:bCs w:val="0"/>
              <w:kern w:val="2"/>
              <w:szCs w:val="24"/>
              <w:lang w:eastAsia="pt-BR"/>
              <w14:ligatures w14:val="standardContextual"/>
            </w:rPr>
          </w:pPr>
          <w:hyperlink w:anchor="_Toc199892125" w:history="1">
            <w:r w:rsidRPr="005F2D78">
              <w:rPr>
                <w:rStyle w:val="Hyperlink"/>
                <w:rFonts w:ascii="Arial" w:hAnsi="Arial"/>
              </w:rPr>
              <w:t>4.8</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PISOS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_Toc199892125 \h </w:instrText>
            </w:r>
            <w:r w:rsidRPr="005F2D78">
              <w:rPr>
                <w:rFonts w:ascii="Arial" w:hAnsi="Arial"/>
                <w:webHidden/>
              </w:rPr>
            </w:r>
            <w:r w:rsidRPr="005F2D78">
              <w:rPr>
                <w:rFonts w:ascii="Arial" w:hAnsi="Arial"/>
                <w:webHidden/>
              </w:rPr>
              <w:fldChar w:fldCharType="separate"/>
            </w:r>
            <w:r w:rsidR="00497D0E">
              <w:rPr>
                <w:rFonts w:ascii="Arial" w:hAnsi="Arial"/>
                <w:webHidden/>
              </w:rPr>
              <w:t>34</w:t>
            </w:r>
            <w:r w:rsidRPr="005F2D78">
              <w:rPr>
                <w:rFonts w:ascii="Arial" w:hAnsi="Arial"/>
                <w:webHidden/>
              </w:rPr>
              <w:fldChar w:fldCharType="end"/>
            </w:r>
          </w:hyperlink>
        </w:p>
        <w:p w14:paraId="2E1E5694" w14:textId="2B2FAF6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26" w:history="1">
            <w:r w:rsidRPr="005F2D78">
              <w:rPr>
                <w:rStyle w:val="Hyperlink"/>
                <w:rFonts w:ascii="Arial" w:eastAsia="Arial" w:hAnsi="Arial"/>
                <w:lang w:eastAsia="pt-BR"/>
              </w:rPr>
              <w:t>Execução de passeio (calçada) ou piso de concreto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_Toc199892126 \h </w:instrText>
            </w:r>
            <w:r w:rsidRPr="005F2D78">
              <w:rPr>
                <w:rFonts w:ascii="Arial" w:hAnsi="Arial"/>
                <w:webHidden/>
              </w:rPr>
            </w:r>
            <w:r w:rsidRPr="005F2D78">
              <w:rPr>
                <w:rFonts w:ascii="Arial" w:hAnsi="Arial"/>
                <w:webHidden/>
              </w:rPr>
              <w:fldChar w:fldCharType="separate"/>
            </w:r>
            <w:r w:rsidR="00497D0E">
              <w:rPr>
                <w:rFonts w:ascii="Arial" w:hAnsi="Arial"/>
                <w:webHidden/>
              </w:rPr>
              <w:t>34</w:t>
            </w:r>
            <w:r w:rsidRPr="005F2D78">
              <w:rPr>
                <w:rFonts w:ascii="Arial" w:hAnsi="Arial"/>
                <w:webHidden/>
              </w:rPr>
              <w:fldChar w:fldCharType="end"/>
            </w:r>
          </w:hyperlink>
        </w:p>
        <w:p w14:paraId="5CEC4A53" w14:textId="43E7E4A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27" w:history="1">
            <w:r w:rsidRPr="005F2D78">
              <w:rPr>
                <w:rStyle w:val="Hyperlink"/>
                <w:rFonts w:ascii="Arial" w:eastAsia="Arial" w:hAnsi="Arial"/>
                <w:lang w:eastAsia="pt-BR"/>
              </w:rPr>
              <w:t>CONTRAPISO EM ARGAMASSA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_Toc199892127 \h </w:instrText>
            </w:r>
            <w:r w:rsidRPr="005F2D78">
              <w:rPr>
                <w:rFonts w:ascii="Arial" w:hAnsi="Arial"/>
                <w:webHidden/>
              </w:rPr>
            </w:r>
            <w:r w:rsidRPr="005F2D78">
              <w:rPr>
                <w:rFonts w:ascii="Arial" w:hAnsi="Arial"/>
                <w:webHidden/>
              </w:rPr>
              <w:fldChar w:fldCharType="separate"/>
            </w:r>
            <w:r w:rsidR="00497D0E">
              <w:rPr>
                <w:rFonts w:ascii="Arial" w:hAnsi="Arial"/>
                <w:webHidden/>
              </w:rPr>
              <w:t>35</w:t>
            </w:r>
            <w:r w:rsidRPr="005F2D78">
              <w:rPr>
                <w:rFonts w:ascii="Arial" w:hAnsi="Arial"/>
                <w:webHidden/>
              </w:rPr>
              <w:fldChar w:fldCharType="end"/>
            </w:r>
          </w:hyperlink>
        </w:p>
        <w:p w14:paraId="6FEC34D5" w14:textId="542AA71E"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28" w:history="1">
            <w:r w:rsidRPr="005F2D78">
              <w:rPr>
                <w:rStyle w:val="Hyperlink"/>
                <w:rFonts w:ascii="Arial" w:eastAsia="Arial" w:hAnsi="Arial"/>
                <w:lang w:eastAsia="pt-BR"/>
              </w:rPr>
              <w:t>REGULARIZAÇÃO E COMPACTAÇÃO DE SUBLEITO DE SOLO PREDOMINANTEMENTE ARGILOSO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_Toc199892128 \h </w:instrText>
            </w:r>
            <w:r w:rsidRPr="005F2D78">
              <w:rPr>
                <w:rFonts w:ascii="Arial" w:hAnsi="Arial"/>
                <w:webHidden/>
              </w:rPr>
            </w:r>
            <w:r w:rsidRPr="005F2D78">
              <w:rPr>
                <w:rFonts w:ascii="Arial" w:hAnsi="Arial"/>
                <w:webHidden/>
              </w:rPr>
              <w:fldChar w:fldCharType="separate"/>
            </w:r>
            <w:r w:rsidR="00497D0E">
              <w:rPr>
                <w:rFonts w:ascii="Arial" w:hAnsi="Arial"/>
                <w:webHidden/>
              </w:rPr>
              <w:t>36</w:t>
            </w:r>
            <w:r w:rsidRPr="005F2D78">
              <w:rPr>
                <w:rFonts w:ascii="Arial" w:hAnsi="Arial"/>
                <w:webHidden/>
              </w:rPr>
              <w:fldChar w:fldCharType="end"/>
            </w:r>
          </w:hyperlink>
        </w:p>
        <w:p w14:paraId="53B3B1AF" w14:textId="2FAA3732" w:rsidR="005F2D78" w:rsidRPr="005F2D78" w:rsidRDefault="005F2D78">
          <w:pPr>
            <w:pStyle w:val="Sumrio2"/>
            <w:tabs>
              <w:tab w:val="left" w:pos="660"/>
            </w:tabs>
            <w:rPr>
              <w:rFonts w:ascii="Arial" w:eastAsiaTheme="minorEastAsia" w:hAnsi="Arial"/>
              <w:b w:val="0"/>
              <w:bCs w:val="0"/>
              <w:kern w:val="2"/>
              <w:szCs w:val="24"/>
              <w:lang w:eastAsia="pt-BR"/>
              <w14:ligatures w14:val="standardContextual"/>
            </w:rPr>
          </w:pPr>
          <w:hyperlink w:anchor="_Toc199892129" w:history="1">
            <w:r w:rsidRPr="005F2D78">
              <w:rPr>
                <w:rStyle w:val="Hyperlink"/>
                <w:rFonts w:ascii="Arial" w:hAnsi="Arial"/>
              </w:rPr>
              <w:t>4.9</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ESQUADRIAS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_Toc199892129 \h </w:instrText>
            </w:r>
            <w:r w:rsidRPr="005F2D78">
              <w:rPr>
                <w:rFonts w:ascii="Arial" w:hAnsi="Arial"/>
                <w:webHidden/>
              </w:rPr>
            </w:r>
            <w:r w:rsidRPr="005F2D78">
              <w:rPr>
                <w:rFonts w:ascii="Arial" w:hAnsi="Arial"/>
                <w:webHidden/>
              </w:rPr>
              <w:fldChar w:fldCharType="separate"/>
            </w:r>
            <w:r w:rsidR="00497D0E">
              <w:rPr>
                <w:rFonts w:ascii="Arial" w:hAnsi="Arial"/>
                <w:webHidden/>
              </w:rPr>
              <w:t>36</w:t>
            </w:r>
            <w:r w:rsidRPr="005F2D78">
              <w:rPr>
                <w:rFonts w:ascii="Arial" w:hAnsi="Arial"/>
                <w:webHidden/>
              </w:rPr>
              <w:fldChar w:fldCharType="end"/>
            </w:r>
          </w:hyperlink>
        </w:p>
        <w:p w14:paraId="2FB46C67" w14:textId="142BFCC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30" w:history="1">
            <w:r w:rsidRPr="005F2D78">
              <w:rPr>
                <w:rStyle w:val="Hyperlink"/>
                <w:rFonts w:ascii="Arial" w:hAnsi="Arial"/>
              </w:rPr>
              <w:t>Esquadria de alumínio de correr, com vidros e ferragens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_Toc199892130 \h </w:instrText>
            </w:r>
            <w:r w:rsidRPr="005F2D78">
              <w:rPr>
                <w:rFonts w:ascii="Arial" w:hAnsi="Arial"/>
                <w:webHidden/>
              </w:rPr>
            </w:r>
            <w:r w:rsidRPr="005F2D78">
              <w:rPr>
                <w:rFonts w:ascii="Arial" w:hAnsi="Arial"/>
                <w:webHidden/>
              </w:rPr>
              <w:fldChar w:fldCharType="separate"/>
            </w:r>
            <w:r w:rsidR="00497D0E">
              <w:rPr>
                <w:rFonts w:ascii="Arial" w:hAnsi="Arial"/>
                <w:webHidden/>
              </w:rPr>
              <w:t>36</w:t>
            </w:r>
            <w:r w:rsidRPr="005F2D78">
              <w:rPr>
                <w:rFonts w:ascii="Arial" w:hAnsi="Arial"/>
                <w:webHidden/>
              </w:rPr>
              <w:fldChar w:fldCharType="end"/>
            </w:r>
          </w:hyperlink>
        </w:p>
        <w:p w14:paraId="37AF7F7D" w14:textId="26AE93F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31" w:history="1">
            <w:r w:rsidRPr="005F2D78">
              <w:rPr>
                <w:rStyle w:val="Hyperlink"/>
                <w:rFonts w:ascii="Arial" w:hAnsi="Arial"/>
              </w:rPr>
              <w:t>Esquadria de alumínio basculante, com vidros e ferragens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_Toc199892131 \h </w:instrText>
            </w:r>
            <w:r w:rsidRPr="005F2D78">
              <w:rPr>
                <w:rFonts w:ascii="Arial" w:hAnsi="Arial"/>
                <w:webHidden/>
              </w:rPr>
            </w:r>
            <w:r w:rsidRPr="005F2D78">
              <w:rPr>
                <w:rFonts w:ascii="Arial" w:hAnsi="Arial"/>
                <w:webHidden/>
              </w:rPr>
              <w:fldChar w:fldCharType="separate"/>
            </w:r>
            <w:r w:rsidR="00497D0E">
              <w:rPr>
                <w:rFonts w:ascii="Arial" w:hAnsi="Arial"/>
                <w:webHidden/>
              </w:rPr>
              <w:t>37</w:t>
            </w:r>
            <w:r w:rsidRPr="005F2D78">
              <w:rPr>
                <w:rFonts w:ascii="Arial" w:hAnsi="Arial"/>
                <w:webHidden/>
              </w:rPr>
              <w:fldChar w:fldCharType="end"/>
            </w:r>
          </w:hyperlink>
        </w:p>
        <w:p w14:paraId="62BAB09B" w14:textId="6CF52C3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32" w:history="1">
            <w:r w:rsidRPr="005F2D78">
              <w:rPr>
                <w:rStyle w:val="Hyperlink"/>
                <w:rFonts w:ascii="Arial" w:hAnsi="Arial"/>
              </w:rPr>
              <w:t>KIT DE PORTA EM MADEIRA DE LEI ALMOFADADA PARA VERNIZ, 90x210CMM, E=3,5CM, INCLUSO: DOBRADIÇAS, MONTAGEM E INSTALAÇÃO DE BATENTE, FECHADURA COM EXECUÇÃO DO FURO - FORNECIMENTO E INSTALAÇÃO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_Toc199892132 \h </w:instrText>
            </w:r>
            <w:r w:rsidRPr="005F2D78">
              <w:rPr>
                <w:rFonts w:ascii="Arial" w:hAnsi="Arial"/>
                <w:webHidden/>
              </w:rPr>
            </w:r>
            <w:r w:rsidRPr="005F2D78">
              <w:rPr>
                <w:rFonts w:ascii="Arial" w:hAnsi="Arial"/>
                <w:webHidden/>
              </w:rPr>
              <w:fldChar w:fldCharType="separate"/>
            </w:r>
            <w:r w:rsidR="00497D0E">
              <w:rPr>
                <w:rFonts w:ascii="Arial" w:hAnsi="Arial"/>
                <w:webHidden/>
              </w:rPr>
              <w:t>38</w:t>
            </w:r>
            <w:r w:rsidRPr="005F2D78">
              <w:rPr>
                <w:rFonts w:ascii="Arial" w:hAnsi="Arial"/>
                <w:webHidden/>
              </w:rPr>
              <w:fldChar w:fldCharType="end"/>
            </w:r>
          </w:hyperlink>
        </w:p>
        <w:p w14:paraId="2F160E1D" w14:textId="513B8FA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33" w:history="1">
            <w:r w:rsidRPr="005F2D78">
              <w:rPr>
                <w:rStyle w:val="Hyperlink"/>
                <w:rFonts w:ascii="Arial" w:hAnsi="Arial"/>
              </w:rPr>
              <w:t>KIT DE PORTA EM MADEIRA DE LEI ALMOFADADA PARA VERNIZ, 70x210CMM, E=3,5CM, INCLUSO: DOBRADIÇAS, MONTAGEM E INSTALAÇÃO DE BATENTE, FECHADURA COM EXECUÇÃO DO FURO - FORNECIMENTO E INSTALAÇÃO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_Toc199892133 \h </w:instrText>
            </w:r>
            <w:r w:rsidRPr="005F2D78">
              <w:rPr>
                <w:rFonts w:ascii="Arial" w:hAnsi="Arial"/>
                <w:webHidden/>
              </w:rPr>
            </w:r>
            <w:r w:rsidRPr="005F2D78">
              <w:rPr>
                <w:rFonts w:ascii="Arial" w:hAnsi="Arial"/>
                <w:webHidden/>
              </w:rPr>
              <w:fldChar w:fldCharType="separate"/>
            </w:r>
            <w:r w:rsidR="00497D0E">
              <w:rPr>
                <w:rFonts w:ascii="Arial" w:hAnsi="Arial"/>
                <w:webHidden/>
              </w:rPr>
              <w:t>39</w:t>
            </w:r>
            <w:r w:rsidRPr="005F2D78">
              <w:rPr>
                <w:rFonts w:ascii="Arial" w:hAnsi="Arial"/>
                <w:webHidden/>
              </w:rPr>
              <w:fldChar w:fldCharType="end"/>
            </w:r>
          </w:hyperlink>
        </w:p>
        <w:p w14:paraId="7C284646" w14:textId="0BB7AE8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34" w:history="1">
            <w:r w:rsidRPr="005F2D78">
              <w:rPr>
                <w:rStyle w:val="Hyperlink"/>
                <w:rFonts w:ascii="Arial" w:hAnsi="Arial"/>
              </w:rPr>
              <w:t>KIT DE PORTA DE MADEIRA PARA VERNIZ, 90x210CMM, E=3,5CM, INCLUSO: DOBRADIÇAS, MONTAGEM E INSTALAÇÃO DE BATENTE, FECHADURA COM EXECUÇÃO DO FURO - FORNECIMENTO E INSTALAÇÃO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_Toc199892134 \h </w:instrText>
            </w:r>
            <w:r w:rsidRPr="005F2D78">
              <w:rPr>
                <w:rFonts w:ascii="Arial" w:hAnsi="Arial"/>
                <w:webHidden/>
              </w:rPr>
            </w:r>
            <w:r w:rsidRPr="005F2D78">
              <w:rPr>
                <w:rFonts w:ascii="Arial" w:hAnsi="Arial"/>
                <w:webHidden/>
              </w:rPr>
              <w:fldChar w:fldCharType="separate"/>
            </w:r>
            <w:r w:rsidR="00497D0E">
              <w:rPr>
                <w:rFonts w:ascii="Arial" w:hAnsi="Arial"/>
                <w:webHidden/>
              </w:rPr>
              <w:t>40</w:t>
            </w:r>
            <w:r w:rsidRPr="005F2D78">
              <w:rPr>
                <w:rFonts w:ascii="Arial" w:hAnsi="Arial"/>
                <w:webHidden/>
              </w:rPr>
              <w:fldChar w:fldCharType="end"/>
            </w:r>
          </w:hyperlink>
        </w:p>
        <w:p w14:paraId="301CE02B" w14:textId="79C8579B"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35" w:history="1">
            <w:r w:rsidRPr="005F2D78">
              <w:rPr>
                <w:rStyle w:val="Hyperlink"/>
                <w:rFonts w:ascii="Arial" w:hAnsi="Arial"/>
              </w:rPr>
              <w:t>Fechadura das portas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_Toc199892135 \h </w:instrText>
            </w:r>
            <w:r w:rsidRPr="005F2D78">
              <w:rPr>
                <w:rFonts w:ascii="Arial" w:hAnsi="Arial"/>
                <w:webHidden/>
              </w:rPr>
            </w:r>
            <w:r w:rsidRPr="005F2D78">
              <w:rPr>
                <w:rFonts w:ascii="Arial" w:hAnsi="Arial"/>
                <w:webHidden/>
              </w:rPr>
              <w:fldChar w:fldCharType="separate"/>
            </w:r>
            <w:r w:rsidR="00497D0E">
              <w:rPr>
                <w:rFonts w:ascii="Arial" w:hAnsi="Arial"/>
                <w:webHidden/>
              </w:rPr>
              <w:t>41</w:t>
            </w:r>
            <w:r w:rsidRPr="005F2D78">
              <w:rPr>
                <w:rFonts w:ascii="Arial" w:hAnsi="Arial"/>
                <w:webHidden/>
              </w:rPr>
              <w:fldChar w:fldCharType="end"/>
            </w:r>
          </w:hyperlink>
        </w:p>
        <w:p w14:paraId="5ED0AB75" w14:textId="4767149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36" w:history="1">
            <w:r w:rsidRPr="005F2D78">
              <w:rPr>
                <w:rStyle w:val="Hyperlink"/>
                <w:rFonts w:ascii="Arial" w:hAnsi="Arial"/>
              </w:rPr>
              <w:t>Peitoril em granito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_Toc199892136 \h </w:instrText>
            </w:r>
            <w:r w:rsidRPr="005F2D78">
              <w:rPr>
                <w:rFonts w:ascii="Arial" w:hAnsi="Arial"/>
                <w:webHidden/>
              </w:rPr>
            </w:r>
            <w:r w:rsidRPr="005F2D78">
              <w:rPr>
                <w:rFonts w:ascii="Arial" w:hAnsi="Arial"/>
                <w:webHidden/>
              </w:rPr>
              <w:fldChar w:fldCharType="separate"/>
            </w:r>
            <w:r w:rsidR="00497D0E">
              <w:rPr>
                <w:rFonts w:ascii="Arial" w:hAnsi="Arial"/>
                <w:webHidden/>
              </w:rPr>
              <w:t>41</w:t>
            </w:r>
            <w:r w:rsidRPr="005F2D78">
              <w:rPr>
                <w:rFonts w:ascii="Arial" w:hAnsi="Arial"/>
                <w:webHidden/>
              </w:rPr>
              <w:fldChar w:fldCharType="end"/>
            </w:r>
          </w:hyperlink>
        </w:p>
        <w:p w14:paraId="064E9F8B" w14:textId="58CF88A5"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37" w:history="1">
            <w:r w:rsidRPr="005F2D78">
              <w:rPr>
                <w:rStyle w:val="Hyperlink"/>
                <w:rFonts w:ascii="Arial" w:hAnsi="Arial"/>
              </w:rPr>
              <w:t>Película G5 - Aplicada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_Toc199892137 \h </w:instrText>
            </w:r>
            <w:r w:rsidRPr="005F2D78">
              <w:rPr>
                <w:rFonts w:ascii="Arial" w:hAnsi="Arial"/>
                <w:webHidden/>
              </w:rPr>
            </w:r>
            <w:r w:rsidRPr="005F2D78">
              <w:rPr>
                <w:rFonts w:ascii="Arial" w:hAnsi="Arial"/>
                <w:webHidden/>
              </w:rPr>
              <w:fldChar w:fldCharType="separate"/>
            </w:r>
            <w:r w:rsidR="00497D0E">
              <w:rPr>
                <w:rFonts w:ascii="Arial" w:hAnsi="Arial"/>
                <w:webHidden/>
              </w:rPr>
              <w:t>41</w:t>
            </w:r>
            <w:r w:rsidRPr="005F2D78">
              <w:rPr>
                <w:rFonts w:ascii="Arial" w:hAnsi="Arial"/>
                <w:webHidden/>
              </w:rPr>
              <w:fldChar w:fldCharType="end"/>
            </w:r>
          </w:hyperlink>
        </w:p>
        <w:p w14:paraId="114B4A87" w14:textId="74FD24D6"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138" w:history="1">
            <w:r w:rsidRPr="005F2D78">
              <w:rPr>
                <w:rStyle w:val="Hyperlink"/>
                <w:rFonts w:ascii="Arial" w:hAnsi="Arial"/>
              </w:rPr>
              <w:t>4.10</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REVESTIMENTO DE PAREDES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_Toc199892138 \h </w:instrText>
            </w:r>
            <w:r w:rsidRPr="005F2D78">
              <w:rPr>
                <w:rFonts w:ascii="Arial" w:hAnsi="Arial"/>
                <w:webHidden/>
              </w:rPr>
            </w:r>
            <w:r w:rsidRPr="005F2D78">
              <w:rPr>
                <w:rFonts w:ascii="Arial" w:hAnsi="Arial"/>
                <w:webHidden/>
              </w:rPr>
              <w:fldChar w:fldCharType="separate"/>
            </w:r>
            <w:r w:rsidR="00497D0E">
              <w:rPr>
                <w:rFonts w:ascii="Arial" w:hAnsi="Arial"/>
                <w:webHidden/>
              </w:rPr>
              <w:t>42</w:t>
            </w:r>
            <w:r w:rsidRPr="005F2D78">
              <w:rPr>
                <w:rFonts w:ascii="Arial" w:hAnsi="Arial"/>
                <w:webHidden/>
              </w:rPr>
              <w:fldChar w:fldCharType="end"/>
            </w:r>
          </w:hyperlink>
        </w:p>
        <w:p w14:paraId="1076C4E8" w14:textId="42D38476"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39" w:history="1">
            <w:r w:rsidRPr="005F2D78">
              <w:rPr>
                <w:rStyle w:val="Hyperlink"/>
                <w:rFonts w:ascii="Arial" w:hAnsi="Arial"/>
              </w:rPr>
              <w:t>Chapisco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_Toc199892139 \h </w:instrText>
            </w:r>
            <w:r w:rsidRPr="005F2D78">
              <w:rPr>
                <w:rFonts w:ascii="Arial" w:hAnsi="Arial"/>
                <w:webHidden/>
              </w:rPr>
            </w:r>
            <w:r w:rsidRPr="005F2D78">
              <w:rPr>
                <w:rFonts w:ascii="Arial" w:hAnsi="Arial"/>
                <w:webHidden/>
              </w:rPr>
              <w:fldChar w:fldCharType="separate"/>
            </w:r>
            <w:r w:rsidR="00497D0E">
              <w:rPr>
                <w:rFonts w:ascii="Arial" w:hAnsi="Arial"/>
                <w:webHidden/>
              </w:rPr>
              <w:t>42</w:t>
            </w:r>
            <w:r w:rsidRPr="005F2D78">
              <w:rPr>
                <w:rFonts w:ascii="Arial" w:hAnsi="Arial"/>
                <w:webHidden/>
              </w:rPr>
              <w:fldChar w:fldCharType="end"/>
            </w:r>
          </w:hyperlink>
        </w:p>
        <w:p w14:paraId="376CC409" w14:textId="18D3AA7E"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40" w:history="1">
            <w:r w:rsidRPr="005F2D78">
              <w:rPr>
                <w:rStyle w:val="Hyperlink"/>
                <w:rFonts w:ascii="Arial" w:hAnsi="Arial"/>
              </w:rPr>
              <w:t>Emboço ou massa única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_Toc199892140 \h </w:instrText>
            </w:r>
            <w:r w:rsidRPr="005F2D78">
              <w:rPr>
                <w:rFonts w:ascii="Arial" w:hAnsi="Arial"/>
                <w:webHidden/>
              </w:rPr>
            </w:r>
            <w:r w:rsidRPr="005F2D78">
              <w:rPr>
                <w:rFonts w:ascii="Arial" w:hAnsi="Arial"/>
                <w:webHidden/>
              </w:rPr>
              <w:fldChar w:fldCharType="separate"/>
            </w:r>
            <w:r w:rsidR="00497D0E">
              <w:rPr>
                <w:rFonts w:ascii="Arial" w:hAnsi="Arial"/>
                <w:webHidden/>
              </w:rPr>
              <w:t>42</w:t>
            </w:r>
            <w:r w:rsidRPr="005F2D78">
              <w:rPr>
                <w:rFonts w:ascii="Arial" w:hAnsi="Arial"/>
                <w:webHidden/>
              </w:rPr>
              <w:fldChar w:fldCharType="end"/>
            </w:r>
          </w:hyperlink>
        </w:p>
        <w:p w14:paraId="62A9593F" w14:textId="3D716EA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41" w:history="1">
            <w:r w:rsidRPr="005F2D78">
              <w:rPr>
                <w:rStyle w:val="Hyperlink"/>
                <w:rFonts w:ascii="Arial" w:hAnsi="Arial"/>
              </w:rPr>
              <w:t>Revestimento cerâmico para paredes internas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_Toc199892141 \h </w:instrText>
            </w:r>
            <w:r w:rsidRPr="005F2D78">
              <w:rPr>
                <w:rFonts w:ascii="Arial" w:hAnsi="Arial"/>
                <w:webHidden/>
              </w:rPr>
            </w:r>
            <w:r w:rsidRPr="005F2D78">
              <w:rPr>
                <w:rFonts w:ascii="Arial" w:hAnsi="Arial"/>
                <w:webHidden/>
              </w:rPr>
              <w:fldChar w:fldCharType="separate"/>
            </w:r>
            <w:r w:rsidR="00497D0E">
              <w:rPr>
                <w:rFonts w:ascii="Arial" w:hAnsi="Arial"/>
                <w:webHidden/>
              </w:rPr>
              <w:t>43</w:t>
            </w:r>
            <w:r w:rsidRPr="005F2D78">
              <w:rPr>
                <w:rFonts w:ascii="Arial" w:hAnsi="Arial"/>
                <w:webHidden/>
              </w:rPr>
              <w:fldChar w:fldCharType="end"/>
            </w:r>
          </w:hyperlink>
        </w:p>
        <w:p w14:paraId="15D1A6C6" w14:textId="2A9AEF06"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42" w:history="1">
            <w:r w:rsidRPr="005F2D78">
              <w:rPr>
                <w:rStyle w:val="Hyperlink"/>
                <w:rFonts w:ascii="Arial" w:hAnsi="Arial"/>
              </w:rPr>
              <w:t>Cerâmica 10x10cm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_Toc199892142 \h </w:instrText>
            </w:r>
            <w:r w:rsidRPr="005F2D78">
              <w:rPr>
                <w:rFonts w:ascii="Arial" w:hAnsi="Arial"/>
                <w:webHidden/>
              </w:rPr>
            </w:r>
            <w:r w:rsidRPr="005F2D78">
              <w:rPr>
                <w:rFonts w:ascii="Arial" w:hAnsi="Arial"/>
                <w:webHidden/>
              </w:rPr>
              <w:fldChar w:fldCharType="separate"/>
            </w:r>
            <w:r w:rsidR="00497D0E">
              <w:rPr>
                <w:rFonts w:ascii="Arial" w:hAnsi="Arial"/>
                <w:webHidden/>
              </w:rPr>
              <w:t>43</w:t>
            </w:r>
            <w:r w:rsidRPr="005F2D78">
              <w:rPr>
                <w:rFonts w:ascii="Arial" w:hAnsi="Arial"/>
                <w:webHidden/>
              </w:rPr>
              <w:fldChar w:fldCharType="end"/>
            </w:r>
          </w:hyperlink>
        </w:p>
        <w:p w14:paraId="26F7A816" w14:textId="1C580A06"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143" w:history="1">
            <w:r w:rsidRPr="005F2D78">
              <w:rPr>
                <w:rStyle w:val="Hyperlink"/>
                <w:rFonts w:ascii="Arial" w:hAnsi="Arial"/>
              </w:rPr>
              <w:t>4.11</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REVESTIMENTO DE PISO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_Toc199892143 \h </w:instrText>
            </w:r>
            <w:r w:rsidRPr="005F2D78">
              <w:rPr>
                <w:rFonts w:ascii="Arial" w:hAnsi="Arial"/>
                <w:webHidden/>
              </w:rPr>
            </w:r>
            <w:r w:rsidRPr="005F2D78">
              <w:rPr>
                <w:rFonts w:ascii="Arial" w:hAnsi="Arial"/>
                <w:webHidden/>
              </w:rPr>
              <w:fldChar w:fldCharType="separate"/>
            </w:r>
            <w:r w:rsidR="00497D0E">
              <w:rPr>
                <w:rFonts w:ascii="Arial" w:hAnsi="Arial"/>
                <w:webHidden/>
              </w:rPr>
              <w:t>44</w:t>
            </w:r>
            <w:r w:rsidRPr="005F2D78">
              <w:rPr>
                <w:rFonts w:ascii="Arial" w:hAnsi="Arial"/>
                <w:webHidden/>
              </w:rPr>
              <w:fldChar w:fldCharType="end"/>
            </w:r>
          </w:hyperlink>
        </w:p>
        <w:p w14:paraId="05F829A4" w14:textId="2B0F050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44" w:history="1">
            <w:r w:rsidRPr="005F2D78">
              <w:rPr>
                <w:rStyle w:val="Hyperlink"/>
                <w:rFonts w:ascii="Arial" w:hAnsi="Arial"/>
              </w:rPr>
              <w:t>Revestimento Cerâmico Para Piso Com Placas Tipo Porcelanato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_Toc199892144 \h </w:instrText>
            </w:r>
            <w:r w:rsidRPr="005F2D78">
              <w:rPr>
                <w:rFonts w:ascii="Arial" w:hAnsi="Arial"/>
                <w:webHidden/>
              </w:rPr>
            </w:r>
            <w:r w:rsidRPr="005F2D78">
              <w:rPr>
                <w:rFonts w:ascii="Arial" w:hAnsi="Arial"/>
                <w:webHidden/>
              </w:rPr>
              <w:fldChar w:fldCharType="separate"/>
            </w:r>
            <w:r w:rsidR="00497D0E">
              <w:rPr>
                <w:rFonts w:ascii="Arial" w:hAnsi="Arial"/>
                <w:webHidden/>
              </w:rPr>
              <w:t>44</w:t>
            </w:r>
            <w:r w:rsidRPr="005F2D78">
              <w:rPr>
                <w:rFonts w:ascii="Arial" w:hAnsi="Arial"/>
                <w:webHidden/>
              </w:rPr>
              <w:fldChar w:fldCharType="end"/>
            </w:r>
          </w:hyperlink>
        </w:p>
        <w:p w14:paraId="1C621D4C" w14:textId="2FD6835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45" w:history="1">
            <w:r w:rsidRPr="005F2D78">
              <w:rPr>
                <w:rStyle w:val="Hyperlink"/>
                <w:rFonts w:ascii="Arial" w:eastAsia="Arial" w:hAnsi="Arial"/>
                <w:lang w:eastAsia="pt-BR"/>
              </w:rPr>
              <w:t>Rodapé em porcelanato, altura de 7cm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_Toc199892145 \h </w:instrText>
            </w:r>
            <w:r w:rsidRPr="005F2D78">
              <w:rPr>
                <w:rFonts w:ascii="Arial" w:hAnsi="Arial"/>
                <w:webHidden/>
              </w:rPr>
            </w:r>
            <w:r w:rsidRPr="005F2D78">
              <w:rPr>
                <w:rFonts w:ascii="Arial" w:hAnsi="Arial"/>
                <w:webHidden/>
              </w:rPr>
              <w:fldChar w:fldCharType="separate"/>
            </w:r>
            <w:r w:rsidR="00497D0E">
              <w:rPr>
                <w:rFonts w:ascii="Arial" w:hAnsi="Arial"/>
                <w:webHidden/>
              </w:rPr>
              <w:t>45</w:t>
            </w:r>
            <w:r w:rsidRPr="005F2D78">
              <w:rPr>
                <w:rFonts w:ascii="Arial" w:hAnsi="Arial"/>
                <w:webHidden/>
              </w:rPr>
              <w:fldChar w:fldCharType="end"/>
            </w:r>
          </w:hyperlink>
        </w:p>
        <w:p w14:paraId="7B0AA03B" w14:textId="72C3627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46" w:history="1">
            <w:r w:rsidRPr="005F2D78">
              <w:rPr>
                <w:rStyle w:val="Hyperlink"/>
                <w:rFonts w:ascii="Arial" w:eastAsia="Arial" w:hAnsi="Arial"/>
                <w:lang w:eastAsia="pt-BR"/>
              </w:rPr>
              <w:t>Soleira em granito, altura de 15cm, espessura de 2cm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_Toc199892146 \h </w:instrText>
            </w:r>
            <w:r w:rsidRPr="005F2D78">
              <w:rPr>
                <w:rFonts w:ascii="Arial" w:hAnsi="Arial"/>
                <w:webHidden/>
              </w:rPr>
            </w:r>
            <w:r w:rsidRPr="005F2D78">
              <w:rPr>
                <w:rFonts w:ascii="Arial" w:hAnsi="Arial"/>
                <w:webHidden/>
              </w:rPr>
              <w:fldChar w:fldCharType="separate"/>
            </w:r>
            <w:r w:rsidR="00497D0E">
              <w:rPr>
                <w:rFonts w:ascii="Arial" w:hAnsi="Arial"/>
                <w:webHidden/>
              </w:rPr>
              <w:t>46</w:t>
            </w:r>
            <w:r w:rsidRPr="005F2D78">
              <w:rPr>
                <w:rFonts w:ascii="Arial" w:hAnsi="Arial"/>
                <w:webHidden/>
              </w:rPr>
              <w:fldChar w:fldCharType="end"/>
            </w:r>
          </w:hyperlink>
        </w:p>
        <w:p w14:paraId="61B1FD67" w14:textId="03C76F05"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147" w:history="1">
            <w:r w:rsidRPr="005F2D78">
              <w:rPr>
                <w:rStyle w:val="Hyperlink"/>
                <w:rFonts w:ascii="Arial" w:hAnsi="Arial"/>
              </w:rPr>
              <w:t>4.12</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REVESTIMENTO DE TETO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_Toc199892147 \h </w:instrText>
            </w:r>
            <w:r w:rsidRPr="005F2D78">
              <w:rPr>
                <w:rFonts w:ascii="Arial" w:hAnsi="Arial"/>
                <w:webHidden/>
              </w:rPr>
            </w:r>
            <w:r w:rsidRPr="005F2D78">
              <w:rPr>
                <w:rFonts w:ascii="Arial" w:hAnsi="Arial"/>
                <w:webHidden/>
              </w:rPr>
              <w:fldChar w:fldCharType="separate"/>
            </w:r>
            <w:r w:rsidR="00497D0E">
              <w:rPr>
                <w:rFonts w:ascii="Arial" w:hAnsi="Arial"/>
                <w:webHidden/>
              </w:rPr>
              <w:t>47</w:t>
            </w:r>
            <w:r w:rsidRPr="005F2D78">
              <w:rPr>
                <w:rFonts w:ascii="Arial" w:hAnsi="Arial"/>
                <w:webHidden/>
              </w:rPr>
              <w:fldChar w:fldCharType="end"/>
            </w:r>
          </w:hyperlink>
        </w:p>
        <w:p w14:paraId="04534FEF" w14:textId="74ACD05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48" w:history="1">
            <w:r w:rsidRPr="005F2D78">
              <w:rPr>
                <w:rStyle w:val="Hyperlink"/>
                <w:rFonts w:ascii="Arial" w:hAnsi="Arial"/>
              </w:rPr>
              <w:t>Forro Em Placas De Gesso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_Toc199892148 \h </w:instrText>
            </w:r>
            <w:r w:rsidRPr="005F2D78">
              <w:rPr>
                <w:rFonts w:ascii="Arial" w:hAnsi="Arial"/>
                <w:webHidden/>
              </w:rPr>
            </w:r>
            <w:r w:rsidRPr="005F2D78">
              <w:rPr>
                <w:rFonts w:ascii="Arial" w:hAnsi="Arial"/>
                <w:webHidden/>
              </w:rPr>
              <w:fldChar w:fldCharType="separate"/>
            </w:r>
            <w:r w:rsidR="00497D0E">
              <w:rPr>
                <w:rFonts w:ascii="Arial" w:hAnsi="Arial"/>
                <w:webHidden/>
              </w:rPr>
              <w:t>47</w:t>
            </w:r>
            <w:r w:rsidRPr="005F2D78">
              <w:rPr>
                <w:rFonts w:ascii="Arial" w:hAnsi="Arial"/>
                <w:webHidden/>
              </w:rPr>
              <w:fldChar w:fldCharType="end"/>
            </w:r>
          </w:hyperlink>
        </w:p>
        <w:p w14:paraId="0B2E2C70" w14:textId="5DB916E2"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49" w:history="1">
            <w:r w:rsidRPr="005F2D78">
              <w:rPr>
                <w:rStyle w:val="Hyperlink"/>
                <w:rFonts w:ascii="Arial" w:hAnsi="Arial"/>
              </w:rPr>
              <w:t>Chapisco aplicado em teto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_Toc199892149 \h </w:instrText>
            </w:r>
            <w:r w:rsidRPr="005F2D78">
              <w:rPr>
                <w:rFonts w:ascii="Arial" w:hAnsi="Arial"/>
                <w:webHidden/>
              </w:rPr>
            </w:r>
            <w:r w:rsidRPr="005F2D78">
              <w:rPr>
                <w:rFonts w:ascii="Arial" w:hAnsi="Arial"/>
                <w:webHidden/>
              </w:rPr>
              <w:fldChar w:fldCharType="separate"/>
            </w:r>
            <w:r w:rsidR="00497D0E">
              <w:rPr>
                <w:rFonts w:ascii="Arial" w:hAnsi="Arial"/>
                <w:webHidden/>
              </w:rPr>
              <w:t>47</w:t>
            </w:r>
            <w:r w:rsidRPr="005F2D78">
              <w:rPr>
                <w:rFonts w:ascii="Arial" w:hAnsi="Arial"/>
                <w:webHidden/>
              </w:rPr>
              <w:fldChar w:fldCharType="end"/>
            </w:r>
          </w:hyperlink>
        </w:p>
        <w:p w14:paraId="056B8967" w14:textId="106ACA26"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50" w:history="1">
            <w:r w:rsidRPr="005F2D78">
              <w:rPr>
                <w:rStyle w:val="Hyperlink"/>
                <w:rFonts w:ascii="Arial" w:hAnsi="Arial"/>
              </w:rPr>
              <w:t>Reboco aplicado em teto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_Toc199892150 \h </w:instrText>
            </w:r>
            <w:r w:rsidRPr="005F2D78">
              <w:rPr>
                <w:rFonts w:ascii="Arial" w:hAnsi="Arial"/>
                <w:webHidden/>
              </w:rPr>
            </w:r>
            <w:r w:rsidRPr="005F2D78">
              <w:rPr>
                <w:rFonts w:ascii="Arial" w:hAnsi="Arial"/>
                <w:webHidden/>
              </w:rPr>
              <w:fldChar w:fldCharType="separate"/>
            </w:r>
            <w:r w:rsidR="00497D0E">
              <w:rPr>
                <w:rFonts w:ascii="Arial" w:hAnsi="Arial"/>
                <w:webHidden/>
              </w:rPr>
              <w:t>47</w:t>
            </w:r>
            <w:r w:rsidRPr="005F2D78">
              <w:rPr>
                <w:rFonts w:ascii="Arial" w:hAnsi="Arial"/>
                <w:webHidden/>
              </w:rPr>
              <w:fldChar w:fldCharType="end"/>
            </w:r>
          </w:hyperlink>
        </w:p>
        <w:p w14:paraId="0982D730" w14:textId="1C65CAD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51" w:history="1">
            <w:r w:rsidRPr="005F2D78">
              <w:rPr>
                <w:rStyle w:val="Hyperlink"/>
                <w:rFonts w:ascii="Arial" w:hAnsi="Arial"/>
              </w:rPr>
              <w:t>Emassamento aplicado em teto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_Toc199892151 \h </w:instrText>
            </w:r>
            <w:r w:rsidRPr="005F2D78">
              <w:rPr>
                <w:rFonts w:ascii="Arial" w:hAnsi="Arial"/>
                <w:webHidden/>
              </w:rPr>
            </w:r>
            <w:r w:rsidRPr="005F2D78">
              <w:rPr>
                <w:rFonts w:ascii="Arial" w:hAnsi="Arial"/>
                <w:webHidden/>
              </w:rPr>
              <w:fldChar w:fldCharType="separate"/>
            </w:r>
            <w:r w:rsidR="00497D0E">
              <w:rPr>
                <w:rFonts w:ascii="Arial" w:hAnsi="Arial"/>
                <w:webHidden/>
              </w:rPr>
              <w:t>47</w:t>
            </w:r>
            <w:r w:rsidRPr="005F2D78">
              <w:rPr>
                <w:rFonts w:ascii="Arial" w:hAnsi="Arial"/>
                <w:webHidden/>
              </w:rPr>
              <w:fldChar w:fldCharType="end"/>
            </w:r>
          </w:hyperlink>
        </w:p>
        <w:p w14:paraId="7B860AB3" w14:textId="4F3B8997"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152" w:history="1">
            <w:r w:rsidRPr="005F2D78">
              <w:rPr>
                <w:rStyle w:val="Hyperlink"/>
                <w:rFonts w:ascii="Arial" w:hAnsi="Arial"/>
              </w:rPr>
              <w:t>4.13</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PINTURA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_Toc199892152 \h </w:instrText>
            </w:r>
            <w:r w:rsidRPr="005F2D78">
              <w:rPr>
                <w:rFonts w:ascii="Arial" w:hAnsi="Arial"/>
                <w:webHidden/>
              </w:rPr>
            </w:r>
            <w:r w:rsidRPr="005F2D78">
              <w:rPr>
                <w:rFonts w:ascii="Arial" w:hAnsi="Arial"/>
                <w:webHidden/>
              </w:rPr>
              <w:fldChar w:fldCharType="separate"/>
            </w:r>
            <w:r w:rsidR="00497D0E">
              <w:rPr>
                <w:rFonts w:ascii="Arial" w:hAnsi="Arial"/>
                <w:webHidden/>
              </w:rPr>
              <w:t>48</w:t>
            </w:r>
            <w:r w:rsidRPr="005F2D78">
              <w:rPr>
                <w:rFonts w:ascii="Arial" w:hAnsi="Arial"/>
                <w:webHidden/>
              </w:rPr>
              <w:fldChar w:fldCharType="end"/>
            </w:r>
          </w:hyperlink>
        </w:p>
        <w:p w14:paraId="6055730E" w14:textId="1E2C88C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53" w:history="1">
            <w:r w:rsidRPr="005F2D78">
              <w:rPr>
                <w:rStyle w:val="Hyperlink"/>
                <w:rFonts w:ascii="Arial" w:hAnsi="Arial"/>
              </w:rPr>
              <w:t>EMASSAMENTO COM MASSA LÁTEX, APLICAÇÃO EM PAREDE, DUAS DEMÃOS, LIXAMENTO MANUAL</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_Toc199892153 \h </w:instrText>
            </w:r>
            <w:r w:rsidRPr="005F2D78">
              <w:rPr>
                <w:rFonts w:ascii="Arial" w:hAnsi="Arial"/>
                <w:webHidden/>
              </w:rPr>
            </w:r>
            <w:r w:rsidRPr="005F2D78">
              <w:rPr>
                <w:rFonts w:ascii="Arial" w:hAnsi="Arial"/>
                <w:webHidden/>
              </w:rPr>
              <w:fldChar w:fldCharType="separate"/>
            </w:r>
            <w:r w:rsidR="00497D0E">
              <w:rPr>
                <w:rFonts w:ascii="Arial" w:hAnsi="Arial"/>
                <w:webHidden/>
              </w:rPr>
              <w:t>48</w:t>
            </w:r>
            <w:r w:rsidRPr="005F2D78">
              <w:rPr>
                <w:rFonts w:ascii="Arial" w:hAnsi="Arial"/>
                <w:webHidden/>
              </w:rPr>
              <w:fldChar w:fldCharType="end"/>
            </w:r>
          </w:hyperlink>
        </w:p>
        <w:p w14:paraId="492BCE01" w14:textId="44CD109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54" w:history="1">
            <w:r w:rsidRPr="005F2D78">
              <w:rPr>
                <w:rStyle w:val="Hyperlink"/>
                <w:rFonts w:ascii="Arial" w:eastAsia="Arial" w:hAnsi="Arial"/>
                <w:lang w:eastAsia="pt-BR"/>
              </w:rPr>
              <w:t>FUNDO SELADOR ACRÍLICO, APLICAÇÃO MANUAL EM PAREDE, UMADEMÃO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_Toc199892154 \h </w:instrText>
            </w:r>
            <w:r w:rsidRPr="005F2D78">
              <w:rPr>
                <w:rFonts w:ascii="Arial" w:hAnsi="Arial"/>
                <w:webHidden/>
              </w:rPr>
            </w:r>
            <w:r w:rsidRPr="005F2D78">
              <w:rPr>
                <w:rFonts w:ascii="Arial" w:hAnsi="Arial"/>
                <w:webHidden/>
              </w:rPr>
              <w:fldChar w:fldCharType="separate"/>
            </w:r>
            <w:r w:rsidR="00497D0E">
              <w:rPr>
                <w:rFonts w:ascii="Arial" w:hAnsi="Arial"/>
                <w:webHidden/>
              </w:rPr>
              <w:t>48</w:t>
            </w:r>
            <w:r w:rsidRPr="005F2D78">
              <w:rPr>
                <w:rFonts w:ascii="Arial" w:hAnsi="Arial"/>
                <w:webHidden/>
              </w:rPr>
              <w:fldChar w:fldCharType="end"/>
            </w:r>
          </w:hyperlink>
        </w:p>
        <w:p w14:paraId="308AE81D" w14:textId="27514D05"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55" w:history="1">
            <w:r w:rsidRPr="005F2D78">
              <w:rPr>
                <w:rStyle w:val="Hyperlink"/>
                <w:rFonts w:ascii="Arial" w:eastAsia="Arial" w:hAnsi="Arial"/>
                <w:lang w:eastAsia="pt-BR"/>
              </w:rPr>
              <w:t>PINTURA LÁTEX ACRÍLICA PREMIUM, APLICAÇÃO MANUAL EM PAREDES, DUAS DEMÃOS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_Toc199892155 \h </w:instrText>
            </w:r>
            <w:r w:rsidRPr="005F2D78">
              <w:rPr>
                <w:rFonts w:ascii="Arial" w:hAnsi="Arial"/>
                <w:webHidden/>
              </w:rPr>
            </w:r>
            <w:r w:rsidRPr="005F2D78">
              <w:rPr>
                <w:rFonts w:ascii="Arial" w:hAnsi="Arial"/>
                <w:webHidden/>
              </w:rPr>
              <w:fldChar w:fldCharType="separate"/>
            </w:r>
            <w:r w:rsidR="00497D0E">
              <w:rPr>
                <w:rFonts w:ascii="Arial" w:hAnsi="Arial"/>
                <w:webHidden/>
              </w:rPr>
              <w:t>48</w:t>
            </w:r>
            <w:r w:rsidRPr="005F2D78">
              <w:rPr>
                <w:rFonts w:ascii="Arial" w:hAnsi="Arial"/>
                <w:webHidden/>
              </w:rPr>
              <w:fldChar w:fldCharType="end"/>
            </w:r>
          </w:hyperlink>
        </w:p>
        <w:p w14:paraId="5BF75BA7" w14:textId="4861AC66"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56" w:history="1">
            <w:r w:rsidRPr="005F2D78">
              <w:rPr>
                <w:rStyle w:val="Hyperlink"/>
                <w:rFonts w:ascii="Arial" w:eastAsia="Arial" w:hAnsi="Arial"/>
                <w:lang w:eastAsia="pt-BR"/>
              </w:rPr>
              <w:t>FUNDO SELADOR ACRÍLICO, APLICAÇÃO MANUAL EM TETO, UMA DEMÃO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_Toc199892156 \h </w:instrText>
            </w:r>
            <w:r w:rsidRPr="005F2D78">
              <w:rPr>
                <w:rFonts w:ascii="Arial" w:hAnsi="Arial"/>
                <w:webHidden/>
              </w:rPr>
            </w:r>
            <w:r w:rsidRPr="005F2D78">
              <w:rPr>
                <w:rFonts w:ascii="Arial" w:hAnsi="Arial"/>
                <w:webHidden/>
              </w:rPr>
              <w:fldChar w:fldCharType="separate"/>
            </w:r>
            <w:r w:rsidR="00497D0E">
              <w:rPr>
                <w:rFonts w:ascii="Arial" w:hAnsi="Arial"/>
                <w:webHidden/>
              </w:rPr>
              <w:t>49</w:t>
            </w:r>
            <w:r w:rsidRPr="005F2D78">
              <w:rPr>
                <w:rFonts w:ascii="Arial" w:hAnsi="Arial"/>
                <w:webHidden/>
              </w:rPr>
              <w:fldChar w:fldCharType="end"/>
            </w:r>
          </w:hyperlink>
        </w:p>
        <w:p w14:paraId="3B83FB92" w14:textId="640EA0A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57" w:history="1">
            <w:r w:rsidRPr="005F2D78">
              <w:rPr>
                <w:rStyle w:val="Hyperlink"/>
                <w:rFonts w:ascii="Arial" w:eastAsia="Arial" w:hAnsi="Arial"/>
                <w:lang w:eastAsia="pt-BR"/>
              </w:rPr>
              <w:t>Aplicação manual de pintura com tinta látex acrílica em teto, duas demãos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_Toc199892157 \h </w:instrText>
            </w:r>
            <w:r w:rsidRPr="005F2D78">
              <w:rPr>
                <w:rFonts w:ascii="Arial" w:hAnsi="Arial"/>
                <w:webHidden/>
              </w:rPr>
            </w:r>
            <w:r w:rsidRPr="005F2D78">
              <w:rPr>
                <w:rFonts w:ascii="Arial" w:hAnsi="Arial"/>
                <w:webHidden/>
              </w:rPr>
              <w:fldChar w:fldCharType="separate"/>
            </w:r>
            <w:r w:rsidR="00497D0E">
              <w:rPr>
                <w:rFonts w:ascii="Arial" w:hAnsi="Arial"/>
                <w:webHidden/>
              </w:rPr>
              <w:t>49</w:t>
            </w:r>
            <w:r w:rsidRPr="005F2D78">
              <w:rPr>
                <w:rFonts w:ascii="Arial" w:hAnsi="Arial"/>
                <w:webHidden/>
              </w:rPr>
              <w:fldChar w:fldCharType="end"/>
            </w:r>
          </w:hyperlink>
        </w:p>
        <w:p w14:paraId="5156EB14" w14:textId="5CD398C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58" w:history="1">
            <w:r w:rsidRPr="005F2D78">
              <w:rPr>
                <w:rStyle w:val="Hyperlink"/>
                <w:rFonts w:ascii="Arial" w:eastAsia="Arial" w:hAnsi="Arial"/>
                <w:lang w:eastAsia="pt-BR"/>
              </w:rPr>
              <w:t>PINTURA DE PISO COM TINTA ACRÍLICA, APLICAÇÃO MANUAL, 2 DEMÃOS, INCLUSO FUNDO PREPARADOR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_Toc199892158 \h </w:instrText>
            </w:r>
            <w:r w:rsidRPr="005F2D78">
              <w:rPr>
                <w:rFonts w:ascii="Arial" w:hAnsi="Arial"/>
                <w:webHidden/>
              </w:rPr>
            </w:r>
            <w:r w:rsidRPr="005F2D78">
              <w:rPr>
                <w:rFonts w:ascii="Arial" w:hAnsi="Arial"/>
                <w:webHidden/>
              </w:rPr>
              <w:fldChar w:fldCharType="separate"/>
            </w:r>
            <w:r w:rsidR="00497D0E">
              <w:rPr>
                <w:rFonts w:ascii="Arial" w:hAnsi="Arial"/>
                <w:webHidden/>
              </w:rPr>
              <w:t>50</w:t>
            </w:r>
            <w:r w:rsidRPr="005F2D78">
              <w:rPr>
                <w:rFonts w:ascii="Arial" w:hAnsi="Arial"/>
                <w:webHidden/>
              </w:rPr>
              <w:fldChar w:fldCharType="end"/>
            </w:r>
          </w:hyperlink>
        </w:p>
        <w:p w14:paraId="0E852C58" w14:textId="3C782439"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59" w:history="1">
            <w:r w:rsidRPr="005F2D78">
              <w:rPr>
                <w:rStyle w:val="Hyperlink"/>
                <w:rFonts w:ascii="Arial" w:eastAsia="Arial" w:hAnsi="Arial"/>
                <w:lang w:eastAsia="pt-BR"/>
              </w:rPr>
              <w:t>PINTURA VERNIZ (INCOLOR) ALQUÍDICO EM MADEIRA, USO INTERNO E EXTERNO, 2 DEMÃOS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_Toc199892159 \h </w:instrText>
            </w:r>
            <w:r w:rsidRPr="005F2D78">
              <w:rPr>
                <w:rFonts w:ascii="Arial" w:hAnsi="Arial"/>
                <w:webHidden/>
              </w:rPr>
            </w:r>
            <w:r w:rsidRPr="005F2D78">
              <w:rPr>
                <w:rFonts w:ascii="Arial" w:hAnsi="Arial"/>
                <w:webHidden/>
              </w:rPr>
              <w:fldChar w:fldCharType="separate"/>
            </w:r>
            <w:r w:rsidR="00497D0E">
              <w:rPr>
                <w:rFonts w:ascii="Arial" w:hAnsi="Arial"/>
                <w:webHidden/>
              </w:rPr>
              <w:t>51</w:t>
            </w:r>
            <w:r w:rsidRPr="005F2D78">
              <w:rPr>
                <w:rFonts w:ascii="Arial" w:hAnsi="Arial"/>
                <w:webHidden/>
              </w:rPr>
              <w:fldChar w:fldCharType="end"/>
            </w:r>
          </w:hyperlink>
        </w:p>
        <w:p w14:paraId="2602E9C9" w14:textId="28CC9757"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160" w:history="1">
            <w:r w:rsidRPr="005F2D78">
              <w:rPr>
                <w:rStyle w:val="Hyperlink"/>
                <w:rFonts w:ascii="Arial" w:hAnsi="Arial"/>
              </w:rPr>
              <w:t>4.14</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INSTALAÇÕES SANITÁRIAS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_Toc199892160 \h </w:instrText>
            </w:r>
            <w:r w:rsidRPr="005F2D78">
              <w:rPr>
                <w:rFonts w:ascii="Arial" w:hAnsi="Arial"/>
                <w:webHidden/>
              </w:rPr>
            </w:r>
            <w:r w:rsidRPr="005F2D78">
              <w:rPr>
                <w:rFonts w:ascii="Arial" w:hAnsi="Arial"/>
                <w:webHidden/>
              </w:rPr>
              <w:fldChar w:fldCharType="separate"/>
            </w:r>
            <w:r w:rsidR="00497D0E">
              <w:rPr>
                <w:rFonts w:ascii="Arial" w:hAnsi="Arial"/>
                <w:webHidden/>
              </w:rPr>
              <w:t>52</w:t>
            </w:r>
            <w:r w:rsidRPr="005F2D78">
              <w:rPr>
                <w:rFonts w:ascii="Arial" w:hAnsi="Arial"/>
                <w:webHidden/>
              </w:rPr>
              <w:fldChar w:fldCharType="end"/>
            </w:r>
          </w:hyperlink>
        </w:p>
        <w:p w14:paraId="58CF983D" w14:textId="0882EB05"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61" w:history="1">
            <w:r w:rsidRPr="005F2D78">
              <w:rPr>
                <w:rStyle w:val="Hyperlink"/>
                <w:rFonts w:ascii="Arial" w:hAnsi="Arial"/>
              </w:rPr>
              <w:t>Caixa Enterrada Hidráulica Retangular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_Toc199892161 \h </w:instrText>
            </w:r>
            <w:r w:rsidRPr="005F2D78">
              <w:rPr>
                <w:rFonts w:ascii="Arial" w:hAnsi="Arial"/>
                <w:webHidden/>
              </w:rPr>
            </w:r>
            <w:r w:rsidRPr="005F2D78">
              <w:rPr>
                <w:rFonts w:ascii="Arial" w:hAnsi="Arial"/>
                <w:webHidden/>
              </w:rPr>
              <w:fldChar w:fldCharType="separate"/>
            </w:r>
            <w:r w:rsidR="00497D0E">
              <w:rPr>
                <w:rFonts w:ascii="Arial" w:hAnsi="Arial"/>
                <w:webHidden/>
              </w:rPr>
              <w:t>52</w:t>
            </w:r>
            <w:r w:rsidRPr="005F2D78">
              <w:rPr>
                <w:rFonts w:ascii="Arial" w:hAnsi="Arial"/>
                <w:webHidden/>
              </w:rPr>
              <w:fldChar w:fldCharType="end"/>
            </w:r>
          </w:hyperlink>
        </w:p>
        <w:p w14:paraId="2F103C4B" w14:textId="1AE3071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62" w:history="1">
            <w:r w:rsidRPr="005F2D78">
              <w:rPr>
                <w:rStyle w:val="Hyperlink"/>
                <w:rFonts w:ascii="Arial" w:hAnsi="Arial"/>
              </w:rPr>
              <w:t>Caixa Sifonada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_Toc199892162 \h </w:instrText>
            </w:r>
            <w:r w:rsidRPr="005F2D78">
              <w:rPr>
                <w:rFonts w:ascii="Arial" w:hAnsi="Arial"/>
                <w:webHidden/>
              </w:rPr>
            </w:r>
            <w:r w:rsidRPr="005F2D78">
              <w:rPr>
                <w:rFonts w:ascii="Arial" w:hAnsi="Arial"/>
                <w:webHidden/>
              </w:rPr>
              <w:fldChar w:fldCharType="separate"/>
            </w:r>
            <w:r w:rsidR="00497D0E">
              <w:rPr>
                <w:rFonts w:ascii="Arial" w:hAnsi="Arial"/>
                <w:webHidden/>
              </w:rPr>
              <w:t>52</w:t>
            </w:r>
            <w:r w:rsidRPr="005F2D78">
              <w:rPr>
                <w:rFonts w:ascii="Arial" w:hAnsi="Arial"/>
                <w:webHidden/>
              </w:rPr>
              <w:fldChar w:fldCharType="end"/>
            </w:r>
          </w:hyperlink>
        </w:p>
        <w:p w14:paraId="1CE5E4D0" w14:textId="30E62B0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63" w:history="1">
            <w:r w:rsidRPr="005F2D78">
              <w:rPr>
                <w:rStyle w:val="Hyperlink"/>
                <w:rFonts w:ascii="Arial" w:hAnsi="Arial"/>
              </w:rPr>
              <w:t>Sifão Do Tipo Garrafa Em Metal</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_Toc199892163 \h </w:instrText>
            </w:r>
            <w:r w:rsidRPr="005F2D78">
              <w:rPr>
                <w:rFonts w:ascii="Arial" w:hAnsi="Arial"/>
                <w:webHidden/>
              </w:rPr>
            </w:r>
            <w:r w:rsidRPr="005F2D78">
              <w:rPr>
                <w:rFonts w:ascii="Arial" w:hAnsi="Arial"/>
                <w:webHidden/>
              </w:rPr>
              <w:fldChar w:fldCharType="separate"/>
            </w:r>
            <w:r w:rsidR="00497D0E">
              <w:rPr>
                <w:rFonts w:ascii="Arial" w:hAnsi="Arial"/>
                <w:webHidden/>
              </w:rPr>
              <w:t>52</w:t>
            </w:r>
            <w:r w:rsidRPr="005F2D78">
              <w:rPr>
                <w:rFonts w:ascii="Arial" w:hAnsi="Arial"/>
                <w:webHidden/>
              </w:rPr>
              <w:fldChar w:fldCharType="end"/>
            </w:r>
          </w:hyperlink>
        </w:p>
        <w:p w14:paraId="3A87B1B1" w14:textId="034DC98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64" w:history="1">
            <w:r w:rsidRPr="005F2D78">
              <w:rPr>
                <w:rStyle w:val="Hyperlink"/>
                <w:rFonts w:ascii="Arial" w:hAnsi="Arial"/>
              </w:rPr>
              <w:t>Válvula Em Plástico Cromado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_Toc199892164 \h </w:instrText>
            </w:r>
            <w:r w:rsidRPr="005F2D78">
              <w:rPr>
                <w:rFonts w:ascii="Arial" w:hAnsi="Arial"/>
                <w:webHidden/>
              </w:rPr>
            </w:r>
            <w:r w:rsidRPr="005F2D78">
              <w:rPr>
                <w:rFonts w:ascii="Arial" w:hAnsi="Arial"/>
                <w:webHidden/>
              </w:rPr>
              <w:fldChar w:fldCharType="separate"/>
            </w:r>
            <w:r w:rsidR="00497D0E">
              <w:rPr>
                <w:rFonts w:ascii="Arial" w:hAnsi="Arial"/>
                <w:webHidden/>
              </w:rPr>
              <w:t>52</w:t>
            </w:r>
            <w:r w:rsidRPr="005F2D78">
              <w:rPr>
                <w:rFonts w:ascii="Arial" w:hAnsi="Arial"/>
                <w:webHidden/>
              </w:rPr>
              <w:fldChar w:fldCharType="end"/>
            </w:r>
          </w:hyperlink>
        </w:p>
        <w:p w14:paraId="02B89AA3" w14:textId="5B2FC9F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65" w:history="1">
            <w:r w:rsidRPr="005F2D78">
              <w:rPr>
                <w:rStyle w:val="Hyperlink"/>
                <w:rFonts w:ascii="Arial" w:hAnsi="Arial"/>
              </w:rPr>
              <w:t>Curva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_Toc199892165 \h </w:instrText>
            </w:r>
            <w:r w:rsidRPr="005F2D78">
              <w:rPr>
                <w:rFonts w:ascii="Arial" w:hAnsi="Arial"/>
                <w:webHidden/>
              </w:rPr>
            </w:r>
            <w:r w:rsidRPr="005F2D78">
              <w:rPr>
                <w:rFonts w:ascii="Arial" w:hAnsi="Arial"/>
                <w:webHidden/>
              </w:rPr>
              <w:fldChar w:fldCharType="separate"/>
            </w:r>
            <w:r w:rsidR="00497D0E">
              <w:rPr>
                <w:rFonts w:ascii="Arial" w:hAnsi="Arial"/>
                <w:webHidden/>
              </w:rPr>
              <w:t>52</w:t>
            </w:r>
            <w:r w:rsidRPr="005F2D78">
              <w:rPr>
                <w:rFonts w:ascii="Arial" w:hAnsi="Arial"/>
                <w:webHidden/>
              </w:rPr>
              <w:fldChar w:fldCharType="end"/>
            </w:r>
          </w:hyperlink>
        </w:p>
        <w:p w14:paraId="7F110FB1" w14:textId="224F3D3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66" w:history="1">
            <w:r w:rsidRPr="005F2D78">
              <w:rPr>
                <w:rStyle w:val="Hyperlink"/>
                <w:rFonts w:ascii="Arial" w:hAnsi="Arial"/>
              </w:rPr>
              <w:t>Joelho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_Toc199892166 \h </w:instrText>
            </w:r>
            <w:r w:rsidRPr="005F2D78">
              <w:rPr>
                <w:rFonts w:ascii="Arial" w:hAnsi="Arial"/>
                <w:webHidden/>
              </w:rPr>
            </w:r>
            <w:r w:rsidRPr="005F2D78">
              <w:rPr>
                <w:rFonts w:ascii="Arial" w:hAnsi="Arial"/>
                <w:webHidden/>
              </w:rPr>
              <w:fldChar w:fldCharType="separate"/>
            </w:r>
            <w:r w:rsidR="00497D0E">
              <w:rPr>
                <w:rFonts w:ascii="Arial" w:hAnsi="Arial"/>
                <w:webHidden/>
              </w:rPr>
              <w:t>53</w:t>
            </w:r>
            <w:r w:rsidRPr="005F2D78">
              <w:rPr>
                <w:rFonts w:ascii="Arial" w:hAnsi="Arial"/>
                <w:webHidden/>
              </w:rPr>
              <w:fldChar w:fldCharType="end"/>
            </w:r>
          </w:hyperlink>
        </w:p>
        <w:p w14:paraId="4C93E726" w14:textId="71609D3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67" w:history="1">
            <w:r w:rsidRPr="005F2D78">
              <w:rPr>
                <w:rStyle w:val="Hyperlink"/>
                <w:rFonts w:ascii="Arial" w:hAnsi="Arial"/>
              </w:rPr>
              <w:t>Tubo Pvc Série Normal</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_Toc199892167 \h </w:instrText>
            </w:r>
            <w:r w:rsidRPr="005F2D78">
              <w:rPr>
                <w:rFonts w:ascii="Arial" w:hAnsi="Arial"/>
                <w:webHidden/>
              </w:rPr>
            </w:r>
            <w:r w:rsidRPr="005F2D78">
              <w:rPr>
                <w:rFonts w:ascii="Arial" w:hAnsi="Arial"/>
                <w:webHidden/>
              </w:rPr>
              <w:fldChar w:fldCharType="separate"/>
            </w:r>
            <w:r w:rsidR="00497D0E">
              <w:rPr>
                <w:rFonts w:ascii="Arial" w:hAnsi="Arial"/>
                <w:webHidden/>
              </w:rPr>
              <w:t>53</w:t>
            </w:r>
            <w:r w:rsidRPr="005F2D78">
              <w:rPr>
                <w:rFonts w:ascii="Arial" w:hAnsi="Arial"/>
                <w:webHidden/>
              </w:rPr>
              <w:fldChar w:fldCharType="end"/>
            </w:r>
          </w:hyperlink>
        </w:p>
        <w:p w14:paraId="6117724C" w14:textId="1ACB424D"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68" w:history="1">
            <w:r w:rsidRPr="005F2D78">
              <w:rPr>
                <w:rStyle w:val="Hyperlink"/>
                <w:rFonts w:ascii="Arial" w:hAnsi="Arial"/>
              </w:rPr>
              <w:t>Junção Simples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_Toc199892168 \h </w:instrText>
            </w:r>
            <w:r w:rsidRPr="005F2D78">
              <w:rPr>
                <w:rFonts w:ascii="Arial" w:hAnsi="Arial"/>
                <w:webHidden/>
              </w:rPr>
            </w:r>
            <w:r w:rsidRPr="005F2D78">
              <w:rPr>
                <w:rFonts w:ascii="Arial" w:hAnsi="Arial"/>
                <w:webHidden/>
              </w:rPr>
              <w:fldChar w:fldCharType="separate"/>
            </w:r>
            <w:r w:rsidR="00497D0E">
              <w:rPr>
                <w:rFonts w:ascii="Arial" w:hAnsi="Arial"/>
                <w:webHidden/>
              </w:rPr>
              <w:t>53</w:t>
            </w:r>
            <w:r w:rsidRPr="005F2D78">
              <w:rPr>
                <w:rFonts w:ascii="Arial" w:hAnsi="Arial"/>
                <w:webHidden/>
              </w:rPr>
              <w:fldChar w:fldCharType="end"/>
            </w:r>
          </w:hyperlink>
        </w:p>
        <w:p w14:paraId="5B88B11D" w14:textId="6508946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69" w:history="1">
            <w:r w:rsidRPr="005F2D78">
              <w:rPr>
                <w:rStyle w:val="Hyperlink"/>
                <w:rFonts w:ascii="Arial" w:hAnsi="Arial"/>
              </w:rPr>
              <w:t>Tê</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_Toc199892169 \h </w:instrText>
            </w:r>
            <w:r w:rsidRPr="005F2D78">
              <w:rPr>
                <w:rFonts w:ascii="Arial" w:hAnsi="Arial"/>
                <w:webHidden/>
              </w:rPr>
            </w:r>
            <w:r w:rsidRPr="005F2D78">
              <w:rPr>
                <w:rFonts w:ascii="Arial" w:hAnsi="Arial"/>
                <w:webHidden/>
              </w:rPr>
              <w:fldChar w:fldCharType="separate"/>
            </w:r>
            <w:r w:rsidR="00497D0E">
              <w:rPr>
                <w:rFonts w:ascii="Arial" w:hAnsi="Arial"/>
                <w:webHidden/>
              </w:rPr>
              <w:t>53</w:t>
            </w:r>
            <w:r w:rsidRPr="005F2D78">
              <w:rPr>
                <w:rFonts w:ascii="Arial" w:hAnsi="Arial"/>
                <w:webHidden/>
              </w:rPr>
              <w:fldChar w:fldCharType="end"/>
            </w:r>
          </w:hyperlink>
        </w:p>
        <w:p w14:paraId="25FF87C5" w14:textId="3E24CF4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70" w:history="1">
            <w:r w:rsidRPr="005F2D78">
              <w:rPr>
                <w:rStyle w:val="Hyperlink"/>
                <w:rFonts w:ascii="Arial" w:eastAsia="Arial" w:hAnsi="Arial"/>
                <w:lang w:eastAsia="pt-BR"/>
              </w:rPr>
              <w:t>Terminal de Ventilação Instalado em Prumada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_Toc199892170 \h </w:instrText>
            </w:r>
            <w:r w:rsidRPr="005F2D78">
              <w:rPr>
                <w:rFonts w:ascii="Arial" w:hAnsi="Arial"/>
                <w:webHidden/>
              </w:rPr>
            </w:r>
            <w:r w:rsidRPr="005F2D78">
              <w:rPr>
                <w:rFonts w:ascii="Arial" w:hAnsi="Arial"/>
                <w:webHidden/>
              </w:rPr>
              <w:fldChar w:fldCharType="separate"/>
            </w:r>
            <w:r w:rsidR="00497D0E">
              <w:rPr>
                <w:rFonts w:ascii="Arial" w:hAnsi="Arial"/>
                <w:webHidden/>
              </w:rPr>
              <w:t>53</w:t>
            </w:r>
            <w:r w:rsidRPr="005F2D78">
              <w:rPr>
                <w:rFonts w:ascii="Arial" w:hAnsi="Arial"/>
                <w:webHidden/>
              </w:rPr>
              <w:fldChar w:fldCharType="end"/>
            </w:r>
          </w:hyperlink>
        </w:p>
        <w:p w14:paraId="57084910" w14:textId="58EC3D66"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71" w:history="1">
            <w:r w:rsidRPr="005F2D78">
              <w:rPr>
                <w:rStyle w:val="Hyperlink"/>
                <w:rFonts w:ascii="Arial" w:hAnsi="Arial"/>
              </w:rPr>
              <w:t>ESCAVAÇÃO MANUAL DE VALA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_Toc199892171 \h </w:instrText>
            </w:r>
            <w:r w:rsidRPr="005F2D78">
              <w:rPr>
                <w:rFonts w:ascii="Arial" w:hAnsi="Arial"/>
                <w:webHidden/>
              </w:rPr>
            </w:r>
            <w:r w:rsidRPr="005F2D78">
              <w:rPr>
                <w:rFonts w:ascii="Arial" w:hAnsi="Arial"/>
                <w:webHidden/>
              </w:rPr>
              <w:fldChar w:fldCharType="separate"/>
            </w:r>
            <w:r w:rsidR="00497D0E">
              <w:rPr>
                <w:rFonts w:ascii="Arial" w:hAnsi="Arial"/>
                <w:webHidden/>
              </w:rPr>
              <w:t>54</w:t>
            </w:r>
            <w:r w:rsidRPr="005F2D78">
              <w:rPr>
                <w:rFonts w:ascii="Arial" w:hAnsi="Arial"/>
                <w:webHidden/>
              </w:rPr>
              <w:fldChar w:fldCharType="end"/>
            </w:r>
          </w:hyperlink>
        </w:p>
        <w:p w14:paraId="73E7C300" w14:textId="6348303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72" w:history="1">
            <w:r w:rsidRPr="005F2D78">
              <w:rPr>
                <w:rStyle w:val="Hyperlink"/>
                <w:rFonts w:ascii="Arial" w:hAnsi="Arial"/>
              </w:rPr>
              <w:t>PREPARO DE FUNDO DE VALA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_Toc199892172 \h </w:instrText>
            </w:r>
            <w:r w:rsidRPr="005F2D78">
              <w:rPr>
                <w:rFonts w:ascii="Arial" w:hAnsi="Arial"/>
                <w:webHidden/>
              </w:rPr>
            </w:r>
            <w:r w:rsidRPr="005F2D78">
              <w:rPr>
                <w:rFonts w:ascii="Arial" w:hAnsi="Arial"/>
                <w:webHidden/>
              </w:rPr>
              <w:fldChar w:fldCharType="separate"/>
            </w:r>
            <w:r w:rsidR="00497D0E">
              <w:rPr>
                <w:rFonts w:ascii="Arial" w:hAnsi="Arial"/>
                <w:webHidden/>
              </w:rPr>
              <w:t>54</w:t>
            </w:r>
            <w:r w:rsidRPr="005F2D78">
              <w:rPr>
                <w:rFonts w:ascii="Arial" w:hAnsi="Arial"/>
                <w:webHidden/>
              </w:rPr>
              <w:fldChar w:fldCharType="end"/>
            </w:r>
          </w:hyperlink>
        </w:p>
        <w:p w14:paraId="1D30CF30" w14:textId="0FA2ACAE"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73" w:history="1">
            <w:r w:rsidRPr="005F2D78">
              <w:rPr>
                <w:rStyle w:val="Hyperlink"/>
                <w:rFonts w:ascii="Arial" w:hAnsi="Arial"/>
              </w:rPr>
              <w:t>CONCRETO MAGRO PARA LASTRO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_Toc199892173 \h </w:instrText>
            </w:r>
            <w:r w:rsidRPr="005F2D78">
              <w:rPr>
                <w:rFonts w:ascii="Arial" w:hAnsi="Arial"/>
                <w:webHidden/>
              </w:rPr>
            </w:r>
            <w:r w:rsidRPr="005F2D78">
              <w:rPr>
                <w:rFonts w:ascii="Arial" w:hAnsi="Arial"/>
                <w:webHidden/>
              </w:rPr>
              <w:fldChar w:fldCharType="separate"/>
            </w:r>
            <w:r w:rsidR="00497D0E">
              <w:rPr>
                <w:rFonts w:ascii="Arial" w:hAnsi="Arial"/>
                <w:webHidden/>
              </w:rPr>
              <w:t>54</w:t>
            </w:r>
            <w:r w:rsidRPr="005F2D78">
              <w:rPr>
                <w:rFonts w:ascii="Arial" w:hAnsi="Arial"/>
                <w:webHidden/>
              </w:rPr>
              <w:fldChar w:fldCharType="end"/>
            </w:r>
          </w:hyperlink>
        </w:p>
        <w:p w14:paraId="74892566" w14:textId="6E4D607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74" w:history="1">
            <w:r w:rsidRPr="005F2D78">
              <w:rPr>
                <w:rStyle w:val="Hyperlink"/>
                <w:rFonts w:ascii="Arial" w:hAnsi="Arial"/>
              </w:rPr>
              <w:t>REATERRO MANUAL DE VALAS, COM COMPACTADOR DE SOLOS DEPERCUSSÃO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_Toc199892174 \h </w:instrText>
            </w:r>
            <w:r w:rsidRPr="005F2D78">
              <w:rPr>
                <w:rFonts w:ascii="Arial" w:hAnsi="Arial"/>
                <w:webHidden/>
              </w:rPr>
            </w:r>
            <w:r w:rsidRPr="005F2D78">
              <w:rPr>
                <w:rFonts w:ascii="Arial" w:hAnsi="Arial"/>
                <w:webHidden/>
              </w:rPr>
              <w:fldChar w:fldCharType="separate"/>
            </w:r>
            <w:r w:rsidR="00497D0E">
              <w:rPr>
                <w:rFonts w:ascii="Arial" w:hAnsi="Arial"/>
                <w:webHidden/>
              </w:rPr>
              <w:t>54</w:t>
            </w:r>
            <w:r w:rsidRPr="005F2D78">
              <w:rPr>
                <w:rFonts w:ascii="Arial" w:hAnsi="Arial"/>
                <w:webHidden/>
              </w:rPr>
              <w:fldChar w:fldCharType="end"/>
            </w:r>
          </w:hyperlink>
        </w:p>
        <w:p w14:paraId="4C6CA667" w14:textId="7EDDFA8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75" w:history="1">
            <w:r w:rsidRPr="005F2D78">
              <w:rPr>
                <w:rStyle w:val="Hyperlink"/>
                <w:rFonts w:ascii="Arial" w:eastAsia="Arial" w:hAnsi="Arial"/>
                <w:lang w:eastAsia="pt-BR"/>
              </w:rPr>
              <w:t>Outros serviços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_Toc199892175 \h </w:instrText>
            </w:r>
            <w:r w:rsidRPr="005F2D78">
              <w:rPr>
                <w:rFonts w:ascii="Arial" w:hAnsi="Arial"/>
                <w:webHidden/>
              </w:rPr>
            </w:r>
            <w:r w:rsidRPr="005F2D78">
              <w:rPr>
                <w:rFonts w:ascii="Arial" w:hAnsi="Arial"/>
                <w:webHidden/>
              </w:rPr>
              <w:fldChar w:fldCharType="separate"/>
            </w:r>
            <w:r w:rsidR="00497D0E">
              <w:rPr>
                <w:rFonts w:ascii="Arial" w:hAnsi="Arial"/>
                <w:webHidden/>
              </w:rPr>
              <w:t>54</w:t>
            </w:r>
            <w:r w:rsidRPr="005F2D78">
              <w:rPr>
                <w:rFonts w:ascii="Arial" w:hAnsi="Arial"/>
                <w:webHidden/>
              </w:rPr>
              <w:fldChar w:fldCharType="end"/>
            </w:r>
          </w:hyperlink>
        </w:p>
        <w:p w14:paraId="7F388A11" w14:textId="050ED5F1"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176" w:history="1">
            <w:r w:rsidRPr="005F2D78">
              <w:rPr>
                <w:rStyle w:val="Hyperlink"/>
                <w:rFonts w:ascii="Arial" w:hAnsi="Arial"/>
              </w:rPr>
              <w:t>4.15</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INSTALAÇÕES HIDRÁULICAS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_Toc199892176 \h </w:instrText>
            </w:r>
            <w:r w:rsidRPr="005F2D78">
              <w:rPr>
                <w:rFonts w:ascii="Arial" w:hAnsi="Arial"/>
                <w:webHidden/>
              </w:rPr>
            </w:r>
            <w:r w:rsidRPr="005F2D78">
              <w:rPr>
                <w:rFonts w:ascii="Arial" w:hAnsi="Arial"/>
                <w:webHidden/>
              </w:rPr>
              <w:fldChar w:fldCharType="separate"/>
            </w:r>
            <w:r w:rsidR="00497D0E">
              <w:rPr>
                <w:rFonts w:ascii="Arial" w:hAnsi="Arial"/>
                <w:webHidden/>
              </w:rPr>
              <w:t>55</w:t>
            </w:r>
            <w:r w:rsidRPr="005F2D78">
              <w:rPr>
                <w:rFonts w:ascii="Arial" w:hAnsi="Arial"/>
                <w:webHidden/>
              </w:rPr>
              <w:fldChar w:fldCharType="end"/>
            </w:r>
          </w:hyperlink>
        </w:p>
        <w:p w14:paraId="3715A769" w14:textId="104EB862"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77" w:history="1">
            <w:r w:rsidRPr="005F2D78">
              <w:rPr>
                <w:rStyle w:val="Hyperlink"/>
                <w:rFonts w:ascii="Arial" w:hAnsi="Arial"/>
              </w:rPr>
              <w:t>Registro De Gaveta Bruto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_Toc199892177 \h </w:instrText>
            </w:r>
            <w:r w:rsidRPr="005F2D78">
              <w:rPr>
                <w:rFonts w:ascii="Arial" w:hAnsi="Arial"/>
                <w:webHidden/>
              </w:rPr>
            </w:r>
            <w:r w:rsidRPr="005F2D78">
              <w:rPr>
                <w:rFonts w:ascii="Arial" w:hAnsi="Arial"/>
                <w:webHidden/>
              </w:rPr>
              <w:fldChar w:fldCharType="separate"/>
            </w:r>
            <w:r w:rsidR="00497D0E">
              <w:rPr>
                <w:rFonts w:ascii="Arial" w:hAnsi="Arial"/>
                <w:webHidden/>
              </w:rPr>
              <w:t>55</w:t>
            </w:r>
            <w:r w:rsidRPr="005F2D78">
              <w:rPr>
                <w:rFonts w:ascii="Arial" w:hAnsi="Arial"/>
                <w:webHidden/>
              </w:rPr>
              <w:fldChar w:fldCharType="end"/>
            </w:r>
          </w:hyperlink>
        </w:p>
        <w:p w14:paraId="54C43D16" w14:textId="3ABF846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78" w:history="1">
            <w:r w:rsidRPr="005F2D78">
              <w:rPr>
                <w:rStyle w:val="Hyperlink"/>
                <w:rFonts w:ascii="Arial" w:hAnsi="Arial"/>
              </w:rPr>
              <w:t>Joelho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_Toc199892178 \h </w:instrText>
            </w:r>
            <w:r w:rsidRPr="005F2D78">
              <w:rPr>
                <w:rFonts w:ascii="Arial" w:hAnsi="Arial"/>
                <w:webHidden/>
              </w:rPr>
            </w:r>
            <w:r w:rsidRPr="005F2D78">
              <w:rPr>
                <w:rFonts w:ascii="Arial" w:hAnsi="Arial"/>
                <w:webHidden/>
              </w:rPr>
              <w:fldChar w:fldCharType="separate"/>
            </w:r>
            <w:r w:rsidR="00497D0E">
              <w:rPr>
                <w:rFonts w:ascii="Arial" w:hAnsi="Arial"/>
                <w:webHidden/>
              </w:rPr>
              <w:t>55</w:t>
            </w:r>
            <w:r w:rsidRPr="005F2D78">
              <w:rPr>
                <w:rFonts w:ascii="Arial" w:hAnsi="Arial"/>
                <w:webHidden/>
              </w:rPr>
              <w:fldChar w:fldCharType="end"/>
            </w:r>
          </w:hyperlink>
        </w:p>
        <w:p w14:paraId="07685BF3" w14:textId="1764BE2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79" w:history="1">
            <w:r w:rsidRPr="005F2D78">
              <w:rPr>
                <w:rStyle w:val="Hyperlink"/>
                <w:rFonts w:ascii="Arial" w:hAnsi="Arial"/>
              </w:rPr>
              <w:t>Adaptador Curto Com Bolsa E Rosca Para Registro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_Toc199892179 \h </w:instrText>
            </w:r>
            <w:r w:rsidRPr="005F2D78">
              <w:rPr>
                <w:rFonts w:ascii="Arial" w:hAnsi="Arial"/>
                <w:webHidden/>
              </w:rPr>
            </w:r>
            <w:r w:rsidRPr="005F2D78">
              <w:rPr>
                <w:rFonts w:ascii="Arial" w:hAnsi="Arial"/>
                <w:webHidden/>
              </w:rPr>
              <w:fldChar w:fldCharType="separate"/>
            </w:r>
            <w:r w:rsidR="00497D0E">
              <w:rPr>
                <w:rFonts w:ascii="Arial" w:hAnsi="Arial"/>
                <w:webHidden/>
              </w:rPr>
              <w:t>55</w:t>
            </w:r>
            <w:r w:rsidRPr="005F2D78">
              <w:rPr>
                <w:rFonts w:ascii="Arial" w:hAnsi="Arial"/>
                <w:webHidden/>
              </w:rPr>
              <w:fldChar w:fldCharType="end"/>
            </w:r>
          </w:hyperlink>
        </w:p>
        <w:p w14:paraId="499C1C6B" w14:textId="6057019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80" w:history="1">
            <w:r w:rsidRPr="005F2D78">
              <w:rPr>
                <w:rStyle w:val="Hyperlink"/>
                <w:rFonts w:ascii="Arial" w:hAnsi="Arial"/>
              </w:rPr>
              <w:t>Tubo Pvc Soldável</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_Toc199892180 \h </w:instrText>
            </w:r>
            <w:r w:rsidRPr="005F2D78">
              <w:rPr>
                <w:rFonts w:ascii="Arial" w:hAnsi="Arial"/>
                <w:webHidden/>
              </w:rPr>
            </w:r>
            <w:r w:rsidRPr="005F2D78">
              <w:rPr>
                <w:rFonts w:ascii="Arial" w:hAnsi="Arial"/>
                <w:webHidden/>
              </w:rPr>
              <w:fldChar w:fldCharType="separate"/>
            </w:r>
            <w:r w:rsidR="00497D0E">
              <w:rPr>
                <w:rFonts w:ascii="Arial" w:hAnsi="Arial"/>
                <w:webHidden/>
              </w:rPr>
              <w:t>55</w:t>
            </w:r>
            <w:r w:rsidRPr="005F2D78">
              <w:rPr>
                <w:rFonts w:ascii="Arial" w:hAnsi="Arial"/>
                <w:webHidden/>
              </w:rPr>
              <w:fldChar w:fldCharType="end"/>
            </w:r>
          </w:hyperlink>
        </w:p>
        <w:p w14:paraId="04FB15FB" w14:textId="5D8F12A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81" w:history="1">
            <w:r w:rsidRPr="005F2D78">
              <w:rPr>
                <w:rStyle w:val="Hyperlink"/>
                <w:rFonts w:ascii="Arial" w:hAnsi="Arial"/>
              </w:rPr>
              <w:t>Tê</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_Toc199892181 \h </w:instrText>
            </w:r>
            <w:r w:rsidRPr="005F2D78">
              <w:rPr>
                <w:rFonts w:ascii="Arial" w:hAnsi="Arial"/>
                <w:webHidden/>
              </w:rPr>
            </w:r>
            <w:r w:rsidRPr="005F2D78">
              <w:rPr>
                <w:rFonts w:ascii="Arial" w:hAnsi="Arial"/>
                <w:webHidden/>
              </w:rPr>
              <w:fldChar w:fldCharType="separate"/>
            </w:r>
            <w:r w:rsidR="00497D0E">
              <w:rPr>
                <w:rFonts w:ascii="Arial" w:hAnsi="Arial"/>
                <w:webHidden/>
              </w:rPr>
              <w:t>55</w:t>
            </w:r>
            <w:r w:rsidRPr="005F2D78">
              <w:rPr>
                <w:rFonts w:ascii="Arial" w:hAnsi="Arial"/>
                <w:webHidden/>
              </w:rPr>
              <w:fldChar w:fldCharType="end"/>
            </w:r>
          </w:hyperlink>
        </w:p>
        <w:p w14:paraId="2F87013F" w14:textId="31002EB5"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82" w:history="1">
            <w:r w:rsidRPr="005F2D78">
              <w:rPr>
                <w:rStyle w:val="Hyperlink"/>
                <w:rFonts w:ascii="Arial" w:hAnsi="Arial"/>
              </w:rPr>
              <w:t>Rasgo linear manual em alvenaria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_Toc199892182 \h </w:instrText>
            </w:r>
            <w:r w:rsidRPr="005F2D78">
              <w:rPr>
                <w:rFonts w:ascii="Arial" w:hAnsi="Arial"/>
                <w:webHidden/>
              </w:rPr>
            </w:r>
            <w:r w:rsidRPr="005F2D78">
              <w:rPr>
                <w:rFonts w:ascii="Arial" w:hAnsi="Arial"/>
                <w:webHidden/>
              </w:rPr>
              <w:fldChar w:fldCharType="separate"/>
            </w:r>
            <w:r w:rsidR="00497D0E">
              <w:rPr>
                <w:rFonts w:ascii="Arial" w:hAnsi="Arial"/>
                <w:webHidden/>
              </w:rPr>
              <w:t>56</w:t>
            </w:r>
            <w:r w:rsidRPr="005F2D78">
              <w:rPr>
                <w:rFonts w:ascii="Arial" w:hAnsi="Arial"/>
                <w:webHidden/>
              </w:rPr>
              <w:fldChar w:fldCharType="end"/>
            </w:r>
          </w:hyperlink>
        </w:p>
        <w:p w14:paraId="6947972A" w14:textId="500A81D2"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83" w:history="1">
            <w:r w:rsidRPr="005F2D78">
              <w:rPr>
                <w:rStyle w:val="Hyperlink"/>
                <w:rFonts w:ascii="Arial" w:hAnsi="Arial"/>
              </w:rPr>
              <w:t>Chumbamento linear em alvenaria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_Toc199892183 \h </w:instrText>
            </w:r>
            <w:r w:rsidRPr="005F2D78">
              <w:rPr>
                <w:rFonts w:ascii="Arial" w:hAnsi="Arial"/>
                <w:webHidden/>
              </w:rPr>
            </w:r>
            <w:r w:rsidRPr="005F2D78">
              <w:rPr>
                <w:rFonts w:ascii="Arial" w:hAnsi="Arial"/>
                <w:webHidden/>
              </w:rPr>
              <w:fldChar w:fldCharType="separate"/>
            </w:r>
            <w:r w:rsidR="00497D0E">
              <w:rPr>
                <w:rFonts w:ascii="Arial" w:hAnsi="Arial"/>
                <w:webHidden/>
              </w:rPr>
              <w:t>56</w:t>
            </w:r>
            <w:r w:rsidRPr="005F2D78">
              <w:rPr>
                <w:rFonts w:ascii="Arial" w:hAnsi="Arial"/>
                <w:webHidden/>
              </w:rPr>
              <w:fldChar w:fldCharType="end"/>
            </w:r>
          </w:hyperlink>
        </w:p>
        <w:p w14:paraId="7A7F18D2" w14:textId="6597A4E2"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84" w:history="1">
            <w:r w:rsidRPr="005F2D78">
              <w:rPr>
                <w:rStyle w:val="Hyperlink"/>
                <w:rFonts w:ascii="Arial" w:eastAsia="Arial" w:hAnsi="Arial"/>
                <w:lang w:eastAsia="pt-BR"/>
              </w:rPr>
              <w:t>Outros serviços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_Toc199892184 \h </w:instrText>
            </w:r>
            <w:r w:rsidRPr="005F2D78">
              <w:rPr>
                <w:rFonts w:ascii="Arial" w:hAnsi="Arial"/>
                <w:webHidden/>
              </w:rPr>
            </w:r>
            <w:r w:rsidRPr="005F2D78">
              <w:rPr>
                <w:rFonts w:ascii="Arial" w:hAnsi="Arial"/>
                <w:webHidden/>
              </w:rPr>
              <w:fldChar w:fldCharType="separate"/>
            </w:r>
            <w:r w:rsidR="00497D0E">
              <w:rPr>
                <w:rFonts w:ascii="Arial" w:hAnsi="Arial"/>
                <w:webHidden/>
              </w:rPr>
              <w:t>56</w:t>
            </w:r>
            <w:r w:rsidRPr="005F2D78">
              <w:rPr>
                <w:rFonts w:ascii="Arial" w:hAnsi="Arial"/>
                <w:webHidden/>
              </w:rPr>
              <w:fldChar w:fldCharType="end"/>
            </w:r>
          </w:hyperlink>
        </w:p>
        <w:p w14:paraId="78E82613" w14:textId="031778F2"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185" w:history="1">
            <w:r w:rsidRPr="005F2D78">
              <w:rPr>
                <w:rStyle w:val="Hyperlink"/>
                <w:rFonts w:ascii="Arial" w:hAnsi="Arial"/>
              </w:rPr>
              <w:t>4.16</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INSTALAÇÕES ELÉTRICAS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_Toc199892185 \h </w:instrText>
            </w:r>
            <w:r w:rsidRPr="005F2D78">
              <w:rPr>
                <w:rFonts w:ascii="Arial" w:hAnsi="Arial"/>
                <w:webHidden/>
              </w:rPr>
            </w:r>
            <w:r w:rsidRPr="005F2D78">
              <w:rPr>
                <w:rFonts w:ascii="Arial" w:hAnsi="Arial"/>
                <w:webHidden/>
              </w:rPr>
              <w:fldChar w:fldCharType="separate"/>
            </w:r>
            <w:r w:rsidR="00497D0E">
              <w:rPr>
                <w:rFonts w:ascii="Arial" w:hAnsi="Arial"/>
                <w:webHidden/>
              </w:rPr>
              <w:t>56</w:t>
            </w:r>
            <w:r w:rsidRPr="005F2D78">
              <w:rPr>
                <w:rFonts w:ascii="Arial" w:hAnsi="Arial"/>
                <w:webHidden/>
              </w:rPr>
              <w:fldChar w:fldCharType="end"/>
            </w:r>
          </w:hyperlink>
        </w:p>
        <w:p w14:paraId="7D09956B" w14:textId="080812D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86" w:history="1">
            <w:r w:rsidRPr="005F2D78">
              <w:rPr>
                <w:rStyle w:val="Hyperlink"/>
                <w:rFonts w:ascii="Arial" w:hAnsi="Arial"/>
              </w:rPr>
              <w:t>4.16.1 LUMINÁRIAS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_Toc199892186 \h </w:instrText>
            </w:r>
            <w:r w:rsidRPr="005F2D78">
              <w:rPr>
                <w:rFonts w:ascii="Arial" w:hAnsi="Arial"/>
                <w:webHidden/>
              </w:rPr>
            </w:r>
            <w:r w:rsidRPr="005F2D78">
              <w:rPr>
                <w:rFonts w:ascii="Arial" w:hAnsi="Arial"/>
                <w:webHidden/>
              </w:rPr>
              <w:fldChar w:fldCharType="separate"/>
            </w:r>
            <w:r w:rsidR="00497D0E">
              <w:rPr>
                <w:rFonts w:ascii="Arial" w:hAnsi="Arial"/>
                <w:webHidden/>
              </w:rPr>
              <w:t>58</w:t>
            </w:r>
            <w:r w:rsidRPr="005F2D78">
              <w:rPr>
                <w:rFonts w:ascii="Arial" w:hAnsi="Arial"/>
                <w:webHidden/>
              </w:rPr>
              <w:fldChar w:fldCharType="end"/>
            </w:r>
          </w:hyperlink>
        </w:p>
        <w:p w14:paraId="73B62713" w14:textId="6A9464DE"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87" w:history="1">
            <w:r w:rsidRPr="005F2D78">
              <w:rPr>
                <w:rStyle w:val="Hyperlink"/>
                <w:rFonts w:ascii="Arial" w:hAnsi="Arial"/>
              </w:rPr>
              <w:t>LUMINÁRIA TIPO PLAFON CIRCULAR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_Toc199892187 \h </w:instrText>
            </w:r>
            <w:r w:rsidRPr="005F2D78">
              <w:rPr>
                <w:rFonts w:ascii="Arial" w:hAnsi="Arial"/>
                <w:webHidden/>
              </w:rPr>
            </w:r>
            <w:r w:rsidRPr="005F2D78">
              <w:rPr>
                <w:rFonts w:ascii="Arial" w:hAnsi="Arial"/>
                <w:webHidden/>
              </w:rPr>
              <w:fldChar w:fldCharType="separate"/>
            </w:r>
            <w:r w:rsidR="00497D0E">
              <w:rPr>
                <w:rFonts w:ascii="Arial" w:hAnsi="Arial"/>
                <w:webHidden/>
              </w:rPr>
              <w:t>58</w:t>
            </w:r>
            <w:r w:rsidRPr="005F2D78">
              <w:rPr>
                <w:rFonts w:ascii="Arial" w:hAnsi="Arial"/>
                <w:webHidden/>
              </w:rPr>
              <w:fldChar w:fldCharType="end"/>
            </w:r>
          </w:hyperlink>
        </w:p>
        <w:p w14:paraId="2E05F1D3" w14:textId="2D8541B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88" w:history="1">
            <w:r w:rsidRPr="005F2D78">
              <w:rPr>
                <w:rStyle w:val="Hyperlink"/>
                <w:rFonts w:ascii="Arial" w:hAnsi="Arial"/>
              </w:rPr>
              <w:t>LUMINÁRIA TIPO CALHA, DE EMBUTIR, COM 2 LÂMPADAS FLUORESCENTES DE 14 W</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_Toc199892188 \h </w:instrText>
            </w:r>
            <w:r w:rsidRPr="005F2D78">
              <w:rPr>
                <w:rFonts w:ascii="Arial" w:hAnsi="Arial"/>
                <w:webHidden/>
              </w:rPr>
            </w:r>
            <w:r w:rsidRPr="005F2D78">
              <w:rPr>
                <w:rFonts w:ascii="Arial" w:hAnsi="Arial"/>
                <w:webHidden/>
              </w:rPr>
              <w:fldChar w:fldCharType="separate"/>
            </w:r>
            <w:r w:rsidR="00497D0E">
              <w:rPr>
                <w:rFonts w:ascii="Arial" w:hAnsi="Arial"/>
                <w:webHidden/>
              </w:rPr>
              <w:t>58</w:t>
            </w:r>
            <w:r w:rsidRPr="005F2D78">
              <w:rPr>
                <w:rFonts w:ascii="Arial" w:hAnsi="Arial"/>
                <w:webHidden/>
              </w:rPr>
              <w:fldChar w:fldCharType="end"/>
            </w:r>
          </w:hyperlink>
        </w:p>
        <w:p w14:paraId="351AF11D" w14:textId="3A7DD18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89" w:history="1">
            <w:r w:rsidRPr="005F2D78">
              <w:rPr>
                <w:rStyle w:val="Hyperlink"/>
                <w:rFonts w:ascii="Arial" w:hAnsi="Arial"/>
              </w:rPr>
              <w:t>LUMINÁRIA TIPO CALHA, DE SOBREPOR, COM 2 LÂMPADAS FLUORESCENTES DE 18 W</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_Toc199892189 \h </w:instrText>
            </w:r>
            <w:r w:rsidRPr="005F2D78">
              <w:rPr>
                <w:rFonts w:ascii="Arial" w:hAnsi="Arial"/>
                <w:webHidden/>
              </w:rPr>
            </w:r>
            <w:r w:rsidRPr="005F2D78">
              <w:rPr>
                <w:rFonts w:ascii="Arial" w:hAnsi="Arial"/>
                <w:webHidden/>
              </w:rPr>
              <w:fldChar w:fldCharType="separate"/>
            </w:r>
            <w:r w:rsidR="00497D0E">
              <w:rPr>
                <w:rFonts w:ascii="Arial" w:hAnsi="Arial"/>
                <w:webHidden/>
              </w:rPr>
              <w:t>59</w:t>
            </w:r>
            <w:r w:rsidRPr="005F2D78">
              <w:rPr>
                <w:rFonts w:ascii="Arial" w:hAnsi="Arial"/>
                <w:webHidden/>
              </w:rPr>
              <w:fldChar w:fldCharType="end"/>
            </w:r>
          </w:hyperlink>
        </w:p>
        <w:p w14:paraId="65A0A79F" w14:textId="7311BE2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0" w:history="1">
            <w:r w:rsidRPr="005F2D78">
              <w:rPr>
                <w:rStyle w:val="Hyperlink"/>
                <w:rFonts w:ascii="Arial" w:hAnsi="Arial"/>
              </w:rPr>
              <w:t>SPOT BRANCO EMBUTIR REDONDO COB 5W LED 3000K LUZ BRANCO QUENTE</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_Toc199892190 \h </w:instrText>
            </w:r>
            <w:r w:rsidRPr="005F2D78">
              <w:rPr>
                <w:rFonts w:ascii="Arial" w:hAnsi="Arial"/>
                <w:webHidden/>
              </w:rPr>
            </w:r>
            <w:r w:rsidRPr="005F2D78">
              <w:rPr>
                <w:rFonts w:ascii="Arial" w:hAnsi="Arial"/>
                <w:webHidden/>
              </w:rPr>
              <w:fldChar w:fldCharType="separate"/>
            </w:r>
            <w:r w:rsidR="00497D0E">
              <w:rPr>
                <w:rFonts w:ascii="Arial" w:hAnsi="Arial"/>
                <w:webHidden/>
              </w:rPr>
              <w:t>60</w:t>
            </w:r>
            <w:r w:rsidRPr="005F2D78">
              <w:rPr>
                <w:rFonts w:ascii="Arial" w:hAnsi="Arial"/>
                <w:webHidden/>
              </w:rPr>
              <w:fldChar w:fldCharType="end"/>
            </w:r>
          </w:hyperlink>
        </w:p>
        <w:p w14:paraId="5F4B608B" w14:textId="77BAE93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1" w:history="1">
            <w:r w:rsidRPr="005F2D78">
              <w:rPr>
                <w:rStyle w:val="Hyperlink"/>
                <w:rFonts w:ascii="Arial" w:hAnsi="Arial"/>
              </w:rPr>
              <w:t>4.16.2 TOMADAS, INTERRUPTORES E CAIXAS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_Toc199892191 \h </w:instrText>
            </w:r>
            <w:r w:rsidRPr="005F2D78">
              <w:rPr>
                <w:rFonts w:ascii="Arial" w:hAnsi="Arial"/>
                <w:webHidden/>
              </w:rPr>
            </w:r>
            <w:r w:rsidRPr="005F2D78">
              <w:rPr>
                <w:rFonts w:ascii="Arial" w:hAnsi="Arial"/>
                <w:webHidden/>
              </w:rPr>
              <w:fldChar w:fldCharType="separate"/>
            </w:r>
            <w:r w:rsidR="00497D0E">
              <w:rPr>
                <w:rFonts w:ascii="Arial" w:hAnsi="Arial"/>
                <w:webHidden/>
              </w:rPr>
              <w:t>60</w:t>
            </w:r>
            <w:r w:rsidRPr="005F2D78">
              <w:rPr>
                <w:rFonts w:ascii="Arial" w:hAnsi="Arial"/>
                <w:webHidden/>
              </w:rPr>
              <w:fldChar w:fldCharType="end"/>
            </w:r>
          </w:hyperlink>
        </w:p>
        <w:p w14:paraId="69C38FE8" w14:textId="1CFCEB1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2" w:history="1">
            <w:r w:rsidRPr="005F2D78">
              <w:rPr>
                <w:rStyle w:val="Hyperlink"/>
                <w:rFonts w:ascii="Arial" w:hAnsi="Arial"/>
              </w:rPr>
              <w:t>Caixa Retangular Pvc</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_Toc199892192 \h </w:instrText>
            </w:r>
            <w:r w:rsidRPr="005F2D78">
              <w:rPr>
                <w:rFonts w:ascii="Arial" w:hAnsi="Arial"/>
                <w:webHidden/>
              </w:rPr>
            </w:r>
            <w:r w:rsidRPr="005F2D78">
              <w:rPr>
                <w:rFonts w:ascii="Arial" w:hAnsi="Arial"/>
                <w:webHidden/>
              </w:rPr>
              <w:fldChar w:fldCharType="separate"/>
            </w:r>
            <w:r w:rsidR="00497D0E">
              <w:rPr>
                <w:rFonts w:ascii="Arial" w:hAnsi="Arial"/>
                <w:webHidden/>
              </w:rPr>
              <w:t>60</w:t>
            </w:r>
            <w:r w:rsidRPr="005F2D78">
              <w:rPr>
                <w:rFonts w:ascii="Arial" w:hAnsi="Arial"/>
                <w:webHidden/>
              </w:rPr>
              <w:fldChar w:fldCharType="end"/>
            </w:r>
          </w:hyperlink>
        </w:p>
        <w:p w14:paraId="0E74A834" w14:textId="3C3ED7D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3" w:history="1">
            <w:r w:rsidRPr="005F2D78">
              <w:rPr>
                <w:rStyle w:val="Hyperlink"/>
                <w:rFonts w:ascii="Arial" w:hAnsi="Arial"/>
              </w:rPr>
              <w:t>Interruptor Intermediário (1 Módulo)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_Toc199892193 \h </w:instrText>
            </w:r>
            <w:r w:rsidRPr="005F2D78">
              <w:rPr>
                <w:rFonts w:ascii="Arial" w:hAnsi="Arial"/>
                <w:webHidden/>
              </w:rPr>
            </w:r>
            <w:r w:rsidRPr="005F2D78">
              <w:rPr>
                <w:rFonts w:ascii="Arial" w:hAnsi="Arial"/>
                <w:webHidden/>
              </w:rPr>
              <w:fldChar w:fldCharType="separate"/>
            </w:r>
            <w:r w:rsidR="00497D0E">
              <w:rPr>
                <w:rFonts w:ascii="Arial" w:hAnsi="Arial"/>
                <w:webHidden/>
              </w:rPr>
              <w:t>60</w:t>
            </w:r>
            <w:r w:rsidRPr="005F2D78">
              <w:rPr>
                <w:rFonts w:ascii="Arial" w:hAnsi="Arial"/>
                <w:webHidden/>
              </w:rPr>
              <w:fldChar w:fldCharType="end"/>
            </w:r>
          </w:hyperlink>
        </w:p>
        <w:p w14:paraId="2C657C1A" w14:textId="4613F27E"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4" w:history="1">
            <w:r w:rsidRPr="005F2D78">
              <w:rPr>
                <w:rStyle w:val="Hyperlink"/>
                <w:rFonts w:ascii="Arial" w:hAnsi="Arial"/>
              </w:rPr>
              <w:t>Tomada De Embutir (2 Módulo)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_Toc199892194 \h </w:instrText>
            </w:r>
            <w:r w:rsidRPr="005F2D78">
              <w:rPr>
                <w:rFonts w:ascii="Arial" w:hAnsi="Arial"/>
                <w:webHidden/>
              </w:rPr>
            </w:r>
            <w:r w:rsidRPr="005F2D78">
              <w:rPr>
                <w:rFonts w:ascii="Arial" w:hAnsi="Arial"/>
                <w:webHidden/>
              </w:rPr>
              <w:fldChar w:fldCharType="separate"/>
            </w:r>
            <w:r w:rsidR="00497D0E">
              <w:rPr>
                <w:rFonts w:ascii="Arial" w:hAnsi="Arial"/>
                <w:webHidden/>
              </w:rPr>
              <w:t>61</w:t>
            </w:r>
            <w:r w:rsidRPr="005F2D78">
              <w:rPr>
                <w:rFonts w:ascii="Arial" w:hAnsi="Arial"/>
                <w:webHidden/>
              </w:rPr>
              <w:fldChar w:fldCharType="end"/>
            </w:r>
          </w:hyperlink>
        </w:p>
        <w:p w14:paraId="4C56C78A" w14:textId="7741FAE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5" w:history="1">
            <w:r w:rsidRPr="005F2D78">
              <w:rPr>
                <w:rStyle w:val="Hyperlink"/>
                <w:rFonts w:ascii="Arial" w:hAnsi="Arial"/>
              </w:rPr>
              <w:t>4.16.3 CABOS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_Toc199892195 \h </w:instrText>
            </w:r>
            <w:r w:rsidRPr="005F2D78">
              <w:rPr>
                <w:rFonts w:ascii="Arial" w:hAnsi="Arial"/>
                <w:webHidden/>
              </w:rPr>
            </w:r>
            <w:r w:rsidRPr="005F2D78">
              <w:rPr>
                <w:rFonts w:ascii="Arial" w:hAnsi="Arial"/>
                <w:webHidden/>
              </w:rPr>
              <w:fldChar w:fldCharType="separate"/>
            </w:r>
            <w:r w:rsidR="00497D0E">
              <w:rPr>
                <w:rFonts w:ascii="Arial" w:hAnsi="Arial"/>
                <w:webHidden/>
              </w:rPr>
              <w:t>61</w:t>
            </w:r>
            <w:r w:rsidRPr="005F2D78">
              <w:rPr>
                <w:rFonts w:ascii="Arial" w:hAnsi="Arial"/>
                <w:webHidden/>
              </w:rPr>
              <w:fldChar w:fldCharType="end"/>
            </w:r>
          </w:hyperlink>
        </w:p>
        <w:p w14:paraId="3831C7A9" w14:textId="6CC674B2"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6" w:history="1">
            <w:r w:rsidRPr="005F2D78">
              <w:rPr>
                <w:rStyle w:val="Hyperlink"/>
                <w:rFonts w:ascii="Arial" w:hAnsi="Arial"/>
              </w:rPr>
              <w:t>Cabo De Cobre Flexível Isolado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_Toc199892196 \h </w:instrText>
            </w:r>
            <w:r w:rsidRPr="005F2D78">
              <w:rPr>
                <w:rFonts w:ascii="Arial" w:hAnsi="Arial"/>
                <w:webHidden/>
              </w:rPr>
            </w:r>
            <w:r w:rsidRPr="005F2D78">
              <w:rPr>
                <w:rFonts w:ascii="Arial" w:hAnsi="Arial"/>
                <w:webHidden/>
              </w:rPr>
              <w:fldChar w:fldCharType="separate"/>
            </w:r>
            <w:r w:rsidR="00497D0E">
              <w:rPr>
                <w:rFonts w:ascii="Arial" w:hAnsi="Arial"/>
                <w:webHidden/>
              </w:rPr>
              <w:t>61</w:t>
            </w:r>
            <w:r w:rsidRPr="005F2D78">
              <w:rPr>
                <w:rFonts w:ascii="Arial" w:hAnsi="Arial"/>
                <w:webHidden/>
              </w:rPr>
              <w:fldChar w:fldCharType="end"/>
            </w:r>
          </w:hyperlink>
        </w:p>
        <w:p w14:paraId="68C55FA8" w14:textId="52ABD0F2"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7" w:history="1">
            <w:r w:rsidRPr="005F2D78">
              <w:rPr>
                <w:rStyle w:val="Hyperlink"/>
                <w:rFonts w:ascii="Arial" w:hAnsi="Arial"/>
              </w:rPr>
              <w:t>Cabo De Cobre Flexível Anti-Chama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_Toc199892197 \h </w:instrText>
            </w:r>
            <w:r w:rsidRPr="005F2D78">
              <w:rPr>
                <w:rFonts w:ascii="Arial" w:hAnsi="Arial"/>
                <w:webHidden/>
              </w:rPr>
            </w:r>
            <w:r w:rsidRPr="005F2D78">
              <w:rPr>
                <w:rFonts w:ascii="Arial" w:hAnsi="Arial"/>
                <w:webHidden/>
              </w:rPr>
              <w:fldChar w:fldCharType="separate"/>
            </w:r>
            <w:r w:rsidR="00497D0E">
              <w:rPr>
                <w:rFonts w:ascii="Arial" w:hAnsi="Arial"/>
                <w:webHidden/>
              </w:rPr>
              <w:t>62</w:t>
            </w:r>
            <w:r w:rsidRPr="005F2D78">
              <w:rPr>
                <w:rFonts w:ascii="Arial" w:hAnsi="Arial"/>
                <w:webHidden/>
              </w:rPr>
              <w:fldChar w:fldCharType="end"/>
            </w:r>
          </w:hyperlink>
        </w:p>
        <w:p w14:paraId="76F391E2" w14:textId="3813334B"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8" w:history="1">
            <w:r w:rsidRPr="005F2D78">
              <w:rPr>
                <w:rStyle w:val="Hyperlink"/>
                <w:rFonts w:ascii="Arial" w:hAnsi="Arial"/>
              </w:rPr>
              <w:t>4.16.4 QUADROS E DISJUNTORES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_Toc199892198 \h </w:instrText>
            </w:r>
            <w:r w:rsidRPr="005F2D78">
              <w:rPr>
                <w:rFonts w:ascii="Arial" w:hAnsi="Arial"/>
                <w:webHidden/>
              </w:rPr>
            </w:r>
            <w:r w:rsidRPr="005F2D78">
              <w:rPr>
                <w:rFonts w:ascii="Arial" w:hAnsi="Arial"/>
                <w:webHidden/>
              </w:rPr>
              <w:fldChar w:fldCharType="separate"/>
            </w:r>
            <w:r w:rsidR="00497D0E">
              <w:rPr>
                <w:rFonts w:ascii="Arial" w:hAnsi="Arial"/>
                <w:webHidden/>
              </w:rPr>
              <w:t>62</w:t>
            </w:r>
            <w:r w:rsidRPr="005F2D78">
              <w:rPr>
                <w:rFonts w:ascii="Arial" w:hAnsi="Arial"/>
                <w:webHidden/>
              </w:rPr>
              <w:fldChar w:fldCharType="end"/>
            </w:r>
          </w:hyperlink>
        </w:p>
        <w:p w14:paraId="793093D8" w14:textId="4775DDD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199" w:history="1">
            <w:r w:rsidRPr="005F2D78">
              <w:rPr>
                <w:rStyle w:val="Hyperlink"/>
                <w:rFonts w:ascii="Arial" w:hAnsi="Arial"/>
              </w:rPr>
              <w:t>Quadro De Distribuição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_Toc199892199 \h </w:instrText>
            </w:r>
            <w:r w:rsidRPr="005F2D78">
              <w:rPr>
                <w:rFonts w:ascii="Arial" w:hAnsi="Arial"/>
                <w:webHidden/>
              </w:rPr>
            </w:r>
            <w:r w:rsidRPr="005F2D78">
              <w:rPr>
                <w:rFonts w:ascii="Arial" w:hAnsi="Arial"/>
                <w:webHidden/>
              </w:rPr>
              <w:fldChar w:fldCharType="separate"/>
            </w:r>
            <w:r w:rsidR="00497D0E">
              <w:rPr>
                <w:rFonts w:ascii="Arial" w:hAnsi="Arial"/>
                <w:webHidden/>
              </w:rPr>
              <w:t>62</w:t>
            </w:r>
            <w:r w:rsidRPr="005F2D78">
              <w:rPr>
                <w:rFonts w:ascii="Arial" w:hAnsi="Arial"/>
                <w:webHidden/>
              </w:rPr>
              <w:fldChar w:fldCharType="end"/>
            </w:r>
          </w:hyperlink>
        </w:p>
        <w:p w14:paraId="57A4B257" w14:textId="346C9B2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0" w:history="1">
            <w:r w:rsidRPr="005F2D78">
              <w:rPr>
                <w:rStyle w:val="Hyperlink"/>
                <w:rFonts w:ascii="Arial" w:hAnsi="Arial"/>
              </w:rPr>
              <w:t>Disjuntor Monopolar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_Toc199892200 \h </w:instrText>
            </w:r>
            <w:r w:rsidRPr="005F2D78">
              <w:rPr>
                <w:rFonts w:ascii="Arial" w:hAnsi="Arial"/>
                <w:webHidden/>
              </w:rPr>
            </w:r>
            <w:r w:rsidRPr="005F2D78">
              <w:rPr>
                <w:rFonts w:ascii="Arial" w:hAnsi="Arial"/>
                <w:webHidden/>
              </w:rPr>
              <w:fldChar w:fldCharType="separate"/>
            </w:r>
            <w:r w:rsidR="00497D0E">
              <w:rPr>
                <w:rFonts w:ascii="Arial" w:hAnsi="Arial"/>
                <w:webHidden/>
              </w:rPr>
              <w:t>63</w:t>
            </w:r>
            <w:r w:rsidRPr="005F2D78">
              <w:rPr>
                <w:rFonts w:ascii="Arial" w:hAnsi="Arial"/>
                <w:webHidden/>
              </w:rPr>
              <w:fldChar w:fldCharType="end"/>
            </w:r>
          </w:hyperlink>
        </w:p>
        <w:p w14:paraId="645A8A98" w14:textId="36DB3A2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1" w:history="1">
            <w:r w:rsidRPr="005F2D78">
              <w:rPr>
                <w:rStyle w:val="Hyperlink"/>
                <w:rFonts w:ascii="Arial" w:hAnsi="Arial"/>
              </w:rPr>
              <w:t>Disjuntor Bipolar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_Toc199892201 \h </w:instrText>
            </w:r>
            <w:r w:rsidRPr="005F2D78">
              <w:rPr>
                <w:rFonts w:ascii="Arial" w:hAnsi="Arial"/>
                <w:webHidden/>
              </w:rPr>
            </w:r>
            <w:r w:rsidRPr="005F2D78">
              <w:rPr>
                <w:rFonts w:ascii="Arial" w:hAnsi="Arial"/>
                <w:webHidden/>
              </w:rPr>
              <w:fldChar w:fldCharType="separate"/>
            </w:r>
            <w:r w:rsidR="00497D0E">
              <w:rPr>
                <w:rFonts w:ascii="Arial" w:hAnsi="Arial"/>
                <w:webHidden/>
              </w:rPr>
              <w:t>63</w:t>
            </w:r>
            <w:r w:rsidRPr="005F2D78">
              <w:rPr>
                <w:rFonts w:ascii="Arial" w:hAnsi="Arial"/>
                <w:webHidden/>
              </w:rPr>
              <w:fldChar w:fldCharType="end"/>
            </w:r>
          </w:hyperlink>
        </w:p>
        <w:p w14:paraId="0083E501" w14:textId="76E654B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2" w:history="1">
            <w:r w:rsidRPr="005F2D78">
              <w:rPr>
                <w:rStyle w:val="Hyperlink"/>
                <w:rFonts w:ascii="Arial" w:hAnsi="Arial"/>
              </w:rPr>
              <w:t>Disjuntor Termomagnetico Tripolar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_Toc199892202 \h </w:instrText>
            </w:r>
            <w:r w:rsidRPr="005F2D78">
              <w:rPr>
                <w:rFonts w:ascii="Arial" w:hAnsi="Arial"/>
                <w:webHidden/>
              </w:rPr>
            </w:r>
            <w:r w:rsidRPr="005F2D78">
              <w:rPr>
                <w:rFonts w:ascii="Arial" w:hAnsi="Arial"/>
                <w:webHidden/>
              </w:rPr>
              <w:fldChar w:fldCharType="separate"/>
            </w:r>
            <w:r w:rsidR="00497D0E">
              <w:rPr>
                <w:rFonts w:ascii="Arial" w:hAnsi="Arial"/>
                <w:webHidden/>
              </w:rPr>
              <w:t>64</w:t>
            </w:r>
            <w:r w:rsidRPr="005F2D78">
              <w:rPr>
                <w:rFonts w:ascii="Arial" w:hAnsi="Arial"/>
                <w:webHidden/>
              </w:rPr>
              <w:fldChar w:fldCharType="end"/>
            </w:r>
          </w:hyperlink>
        </w:p>
        <w:p w14:paraId="5EF50D89" w14:textId="39F486D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3" w:history="1">
            <w:r w:rsidRPr="005F2D78">
              <w:rPr>
                <w:rStyle w:val="Hyperlink"/>
                <w:rFonts w:ascii="Arial" w:hAnsi="Arial"/>
              </w:rPr>
              <w:t>Dispositivo De Proteção Contra Surto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_Toc199892203 \h </w:instrText>
            </w:r>
            <w:r w:rsidRPr="005F2D78">
              <w:rPr>
                <w:rFonts w:ascii="Arial" w:hAnsi="Arial"/>
                <w:webHidden/>
              </w:rPr>
            </w:r>
            <w:r w:rsidRPr="005F2D78">
              <w:rPr>
                <w:rFonts w:ascii="Arial" w:hAnsi="Arial"/>
                <w:webHidden/>
              </w:rPr>
              <w:fldChar w:fldCharType="separate"/>
            </w:r>
            <w:r w:rsidR="00497D0E">
              <w:rPr>
                <w:rFonts w:ascii="Arial" w:hAnsi="Arial"/>
                <w:webHidden/>
              </w:rPr>
              <w:t>65</w:t>
            </w:r>
            <w:r w:rsidRPr="005F2D78">
              <w:rPr>
                <w:rFonts w:ascii="Arial" w:hAnsi="Arial"/>
                <w:webHidden/>
              </w:rPr>
              <w:fldChar w:fldCharType="end"/>
            </w:r>
          </w:hyperlink>
        </w:p>
        <w:p w14:paraId="7A15271F" w14:textId="033C59A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4" w:history="1">
            <w:r w:rsidRPr="005F2D78">
              <w:rPr>
                <w:rStyle w:val="Hyperlink"/>
                <w:rFonts w:ascii="Arial" w:hAnsi="Arial"/>
              </w:rPr>
              <w:t>4.16.5 ELETRODUTOS, ELETROCALHAS E SUPORTES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_Toc199892204 \h </w:instrText>
            </w:r>
            <w:r w:rsidRPr="005F2D78">
              <w:rPr>
                <w:rFonts w:ascii="Arial" w:hAnsi="Arial"/>
                <w:webHidden/>
              </w:rPr>
            </w:r>
            <w:r w:rsidRPr="005F2D78">
              <w:rPr>
                <w:rFonts w:ascii="Arial" w:hAnsi="Arial"/>
                <w:webHidden/>
              </w:rPr>
              <w:fldChar w:fldCharType="separate"/>
            </w:r>
            <w:r w:rsidR="00497D0E">
              <w:rPr>
                <w:rFonts w:ascii="Arial" w:hAnsi="Arial"/>
                <w:webHidden/>
              </w:rPr>
              <w:t>65</w:t>
            </w:r>
            <w:r w:rsidRPr="005F2D78">
              <w:rPr>
                <w:rFonts w:ascii="Arial" w:hAnsi="Arial"/>
                <w:webHidden/>
              </w:rPr>
              <w:fldChar w:fldCharType="end"/>
            </w:r>
          </w:hyperlink>
        </w:p>
        <w:p w14:paraId="188ABA37" w14:textId="3C2D58C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5" w:history="1">
            <w:r w:rsidRPr="005F2D78">
              <w:rPr>
                <w:rStyle w:val="Hyperlink"/>
                <w:rFonts w:ascii="Arial" w:hAnsi="Arial"/>
              </w:rPr>
              <w:t>Eletrocalhas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_Toc199892205 \h </w:instrText>
            </w:r>
            <w:r w:rsidRPr="005F2D78">
              <w:rPr>
                <w:rFonts w:ascii="Arial" w:hAnsi="Arial"/>
                <w:webHidden/>
              </w:rPr>
            </w:r>
            <w:r w:rsidRPr="005F2D78">
              <w:rPr>
                <w:rFonts w:ascii="Arial" w:hAnsi="Arial"/>
                <w:webHidden/>
              </w:rPr>
              <w:fldChar w:fldCharType="separate"/>
            </w:r>
            <w:r w:rsidR="00497D0E">
              <w:rPr>
                <w:rFonts w:ascii="Arial" w:hAnsi="Arial"/>
                <w:webHidden/>
              </w:rPr>
              <w:t>65</w:t>
            </w:r>
            <w:r w:rsidRPr="005F2D78">
              <w:rPr>
                <w:rFonts w:ascii="Arial" w:hAnsi="Arial"/>
                <w:webHidden/>
              </w:rPr>
              <w:fldChar w:fldCharType="end"/>
            </w:r>
          </w:hyperlink>
        </w:p>
        <w:p w14:paraId="1D167D77" w14:textId="338F3CC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6" w:history="1">
            <w:r w:rsidRPr="005F2D78">
              <w:rPr>
                <w:rStyle w:val="Hyperlink"/>
                <w:rFonts w:ascii="Arial" w:hAnsi="Arial"/>
              </w:rPr>
              <w:t>Eletroduto De Aço Galvanizado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_Toc199892206 \h </w:instrText>
            </w:r>
            <w:r w:rsidRPr="005F2D78">
              <w:rPr>
                <w:rFonts w:ascii="Arial" w:hAnsi="Arial"/>
                <w:webHidden/>
              </w:rPr>
            </w:r>
            <w:r w:rsidRPr="005F2D78">
              <w:rPr>
                <w:rFonts w:ascii="Arial" w:hAnsi="Arial"/>
                <w:webHidden/>
              </w:rPr>
              <w:fldChar w:fldCharType="separate"/>
            </w:r>
            <w:r w:rsidR="00497D0E">
              <w:rPr>
                <w:rFonts w:ascii="Arial" w:hAnsi="Arial"/>
                <w:webHidden/>
              </w:rPr>
              <w:t>65</w:t>
            </w:r>
            <w:r w:rsidRPr="005F2D78">
              <w:rPr>
                <w:rFonts w:ascii="Arial" w:hAnsi="Arial"/>
                <w:webHidden/>
              </w:rPr>
              <w:fldChar w:fldCharType="end"/>
            </w:r>
          </w:hyperlink>
        </w:p>
        <w:p w14:paraId="02D7FB87" w14:textId="5B8C846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7" w:history="1">
            <w:r w:rsidRPr="005F2D78">
              <w:rPr>
                <w:rStyle w:val="Hyperlink"/>
                <w:rFonts w:ascii="Arial" w:hAnsi="Arial"/>
              </w:rPr>
              <w:t>Eletroduto Flexível Corrugado Pvc</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_Toc199892207 \h </w:instrText>
            </w:r>
            <w:r w:rsidRPr="005F2D78">
              <w:rPr>
                <w:rFonts w:ascii="Arial" w:hAnsi="Arial"/>
                <w:webHidden/>
              </w:rPr>
            </w:r>
            <w:r w:rsidRPr="005F2D78">
              <w:rPr>
                <w:rFonts w:ascii="Arial" w:hAnsi="Arial"/>
                <w:webHidden/>
              </w:rPr>
              <w:fldChar w:fldCharType="separate"/>
            </w:r>
            <w:r w:rsidR="00497D0E">
              <w:rPr>
                <w:rFonts w:ascii="Arial" w:hAnsi="Arial"/>
                <w:webHidden/>
              </w:rPr>
              <w:t>65</w:t>
            </w:r>
            <w:r w:rsidRPr="005F2D78">
              <w:rPr>
                <w:rFonts w:ascii="Arial" w:hAnsi="Arial"/>
                <w:webHidden/>
              </w:rPr>
              <w:fldChar w:fldCharType="end"/>
            </w:r>
          </w:hyperlink>
        </w:p>
        <w:p w14:paraId="32D90D7C" w14:textId="19F90B7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8" w:history="1">
            <w:r w:rsidRPr="005F2D78">
              <w:rPr>
                <w:rStyle w:val="Hyperlink"/>
                <w:rFonts w:ascii="Arial" w:hAnsi="Arial"/>
              </w:rPr>
              <w:t>Condulete De Pvc</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_Toc199892208 \h </w:instrText>
            </w:r>
            <w:r w:rsidRPr="005F2D78">
              <w:rPr>
                <w:rFonts w:ascii="Arial" w:hAnsi="Arial"/>
                <w:webHidden/>
              </w:rPr>
            </w:r>
            <w:r w:rsidRPr="005F2D78">
              <w:rPr>
                <w:rFonts w:ascii="Arial" w:hAnsi="Arial"/>
                <w:webHidden/>
              </w:rPr>
              <w:fldChar w:fldCharType="separate"/>
            </w:r>
            <w:r w:rsidR="00497D0E">
              <w:rPr>
                <w:rFonts w:ascii="Arial" w:hAnsi="Arial"/>
                <w:webHidden/>
              </w:rPr>
              <w:t>65</w:t>
            </w:r>
            <w:r w:rsidRPr="005F2D78">
              <w:rPr>
                <w:rFonts w:ascii="Arial" w:hAnsi="Arial"/>
                <w:webHidden/>
              </w:rPr>
              <w:fldChar w:fldCharType="end"/>
            </w:r>
          </w:hyperlink>
        </w:p>
        <w:p w14:paraId="4BE724AA" w14:textId="500FBB6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09" w:history="1">
            <w:r w:rsidRPr="005F2D78">
              <w:rPr>
                <w:rStyle w:val="Hyperlink"/>
                <w:rFonts w:ascii="Arial" w:hAnsi="Arial"/>
              </w:rPr>
              <w:t>Rasgo linear manual em alvenaria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_Toc199892209 \h </w:instrText>
            </w:r>
            <w:r w:rsidRPr="005F2D78">
              <w:rPr>
                <w:rFonts w:ascii="Arial" w:hAnsi="Arial"/>
                <w:webHidden/>
              </w:rPr>
            </w:r>
            <w:r w:rsidRPr="005F2D78">
              <w:rPr>
                <w:rFonts w:ascii="Arial" w:hAnsi="Arial"/>
                <w:webHidden/>
              </w:rPr>
              <w:fldChar w:fldCharType="separate"/>
            </w:r>
            <w:r w:rsidR="00497D0E">
              <w:rPr>
                <w:rFonts w:ascii="Arial" w:hAnsi="Arial"/>
                <w:webHidden/>
              </w:rPr>
              <w:t>66</w:t>
            </w:r>
            <w:r w:rsidRPr="005F2D78">
              <w:rPr>
                <w:rFonts w:ascii="Arial" w:hAnsi="Arial"/>
                <w:webHidden/>
              </w:rPr>
              <w:fldChar w:fldCharType="end"/>
            </w:r>
          </w:hyperlink>
        </w:p>
        <w:p w14:paraId="7D767DB2" w14:textId="51E80676"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10" w:history="1">
            <w:r w:rsidRPr="005F2D78">
              <w:rPr>
                <w:rStyle w:val="Hyperlink"/>
                <w:rFonts w:ascii="Arial" w:hAnsi="Arial"/>
              </w:rPr>
              <w:t>Chumbamento linear em alvenaria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_Toc199892210 \h </w:instrText>
            </w:r>
            <w:r w:rsidRPr="005F2D78">
              <w:rPr>
                <w:rFonts w:ascii="Arial" w:hAnsi="Arial"/>
                <w:webHidden/>
              </w:rPr>
            </w:r>
            <w:r w:rsidRPr="005F2D78">
              <w:rPr>
                <w:rFonts w:ascii="Arial" w:hAnsi="Arial"/>
                <w:webHidden/>
              </w:rPr>
              <w:fldChar w:fldCharType="separate"/>
            </w:r>
            <w:r w:rsidR="00497D0E">
              <w:rPr>
                <w:rFonts w:ascii="Arial" w:hAnsi="Arial"/>
                <w:webHidden/>
              </w:rPr>
              <w:t>66</w:t>
            </w:r>
            <w:r w:rsidRPr="005F2D78">
              <w:rPr>
                <w:rFonts w:ascii="Arial" w:hAnsi="Arial"/>
                <w:webHidden/>
              </w:rPr>
              <w:fldChar w:fldCharType="end"/>
            </w:r>
          </w:hyperlink>
        </w:p>
        <w:p w14:paraId="45C1241A" w14:textId="12E1D13D"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11" w:history="1">
            <w:r w:rsidRPr="005F2D78">
              <w:rPr>
                <w:rStyle w:val="Hyperlink"/>
                <w:rFonts w:ascii="Arial" w:eastAsia="Arial" w:hAnsi="Arial"/>
                <w:lang w:eastAsia="pt-BR"/>
              </w:rPr>
              <w:t>Outros serviços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_Toc199892211 \h </w:instrText>
            </w:r>
            <w:r w:rsidRPr="005F2D78">
              <w:rPr>
                <w:rFonts w:ascii="Arial" w:hAnsi="Arial"/>
                <w:webHidden/>
              </w:rPr>
            </w:r>
            <w:r w:rsidRPr="005F2D78">
              <w:rPr>
                <w:rFonts w:ascii="Arial" w:hAnsi="Arial"/>
                <w:webHidden/>
              </w:rPr>
              <w:fldChar w:fldCharType="separate"/>
            </w:r>
            <w:r w:rsidR="00497D0E">
              <w:rPr>
                <w:rFonts w:ascii="Arial" w:hAnsi="Arial"/>
                <w:webHidden/>
              </w:rPr>
              <w:t>66</w:t>
            </w:r>
            <w:r w:rsidRPr="005F2D78">
              <w:rPr>
                <w:rFonts w:ascii="Arial" w:hAnsi="Arial"/>
                <w:webHidden/>
              </w:rPr>
              <w:fldChar w:fldCharType="end"/>
            </w:r>
          </w:hyperlink>
        </w:p>
        <w:p w14:paraId="1D92DED3" w14:textId="2C6CD24C"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12" w:history="1">
            <w:r w:rsidRPr="005F2D78">
              <w:rPr>
                <w:rStyle w:val="Hyperlink"/>
                <w:rFonts w:ascii="Arial" w:hAnsi="Arial"/>
              </w:rPr>
              <w:t>4.17</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SISTEMA DE PROTEÇÃO CONTRA INCÊNDIO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_Toc199892212 \h </w:instrText>
            </w:r>
            <w:r w:rsidRPr="005F2D78">
              <w:rPr>
                <w:rFonts w:ascii="Arial" w:hAnsi="Arial"/>
                <w:webHidden/>
              </w:rPr>
            </w:r>
            <w:r w:rsidRPr="005F2D78">
              <w:rPr>
                <w:rFonts w:ascii="Arial" w:hAnsi="Arial"/>
                <w:webHidden/>
              </w:rPr>
              <w:fldChar w:fldCharType="separate"/>
            </w:r>
            <w:r w:rsidR="00497D0E">
              <w:rPr>
                <w:rFonts w:ascii="Arial" w:hAnsi="Arial"/>
                <w:webHidden/>
              </w:rPr>
              <w:t>66</w:t>
            </w:r>
            <w:r w:rsidRPr="005F2D78">
              <w:rPr>
                <w:rFonts w:ascii="Arial" w:hAnsi="Arial"/>
                <w:webHidden/>
              </w:rPr>
              <w:fldChar w:fldCharType="end"/>
            </w:r>
          </w:hyperlink>
        </w:p>
        <w:p w14:paraId="267B1547" w14:textId="72021D9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13" w:history="1">
            <w:r w:rsidRPr="005F2D78">
              <w:rPr>
                <w:rStyle w:val="Hyperlink"/>
                <w:rFonts w:ascii="Arial" w:hAnsi="Arial"/>
              </w:rPr>
              <w:t>Extintor de incêndio ABC 6kg</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_Toc199892213 \h </w:instrText>
            </w:r>
            <w:r w:rsidRPr="005F2D78">
              <w:rPr>
                <w:rFonts w:ascii="Arial" w:hAnsi="Arial"/>
                <w:webHidden/>
              </w:rPr>
            </w:r>
            <w:r w:rsidRPr="005F2D78">
              <w:rPr>
                <w:rFonts w:ascii="Arial" w:hAnsi="Arial"/>
                <w:webHidden/>
              </w:rPr>
              <w:fldChar w:fldCharType="separate"/>
            </w:r>
            <w:r w:rsidR="00497D0E">
              <w:rPr>
                <w:rFonts w:ascii="Arial" w:hAnsi="Arial"/>
                <w:webHidden/>
              </w:rPr>
              <w:t>66</w:t>
            </w:r>
            <w:r w:rsidRPr="005F2D78">
              <w:rPr>
                <w:rFonts w:ascii="Arial" w:hAnsi="Arial"/>
                <w:webHidden/>
              </w:rPr>
              <w:fldChar w:fldCharType="end"/>
            </w:r>
          </w:hyperlink>
        </w:p>
        <w:p w14:paraId="5AEC095A" w14:textId="20DA30D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14" w:history="1">
            <w:r w:rsidRPr="005F2D78">
              <w:rPr>
                <w:rStyle w:val="Hyperlink"/>
                <w:rFonts w:ascii="Arial" w:hAnsi="Arial"/>
              </w:rPr>
              <w:t>Luminária de Emergência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_Toc199892214 \h </w:instrText>
            </w:r>
            <w:r w:rsidRPr="005F2D78">
              <w:rPr>
                <w:rFonts w:ascii="Arial" w:hAnsi="Arial"/>
                <w:webHidden/>
              </w:rPr>
            </w:r>
            <w:r w:rsidRPr="005F2D78">
              <w:rPr>
                <w:rFonts w:ascii="Arial" w:hAnsi="Arial"/>
                <w:webHidden/>
              </w:rPr>
              <w:fldChar w:fldCharType="separate"/>
            </w:r>
            <w:r w:rsidR="00497D0E">
              <w:rPr>
                <w:rFonts w:ascii="Arial" w:hAnsi="Arial"/>
                <w:webHidden/>
              </w:rPr>
              <w:t>67</w:t>
            </w:r>
            <w:r w:rsidRPr="005F2D78">
              <w:rPr>
                <w:rFonts w:ascii="Arial" w:hAnsi="Arial"/>
                <w:webHidden/>
              </w:rPr>
              <w:fldChar w:fldCharType="end"/>
            </w:r>
          </w:hyperlink>
        </w:p>
        <w:p w14:paraId="2C2FA341" w14:textId="30A3C41B"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15" w:history="1">
            <w:r w:rsidRPr="005F2D78">
              <w:rPr>
                <w:rStyle w:val="Hyperlink"/>
                <w:rFonts w:ascii="Arial" w:hAnsi="Arial"/>
              </w:rPr>
              <w:t>Placa de sinalização fotoluminescente</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_Toc199892215 \h </w:instrText>
            </w:r>
            <w:r w:rsidRPr="005F2D78">
              <w:rPr>
                <w:rFonts w:ascii="Arial" w:hAnsi="Arial"/>
                <w:webHidden/>
              </w:rPr>
            </w:r>
            <w:r w:rsidRPr="005F2D78">
              <w:rPr>
                <w:rFonts w:ascii="Arial" w:hAnsi="Arial"/>
                <w:webHidden/>
              </w:rPr>
              <w:fldChar w:fldCharType="separate"/>
            </w:r>
            <w:r w:rsidR="00497D0E">
              <w:rPr>
                <w:rFonts w:ascii="Arial" w:hAnsi="Arial"/>
                <w:webHidden/>
              </w:rPr>
              <w:t>67</w:t>
            </w:r>
            <w:r w:rsidRPr="005F2D78">
              <w:rPr>
                <w:rFonts w:ascii="Arial" w:hAnsi="Arial"/>
                <w:webHidden/>
              </w:rPr>
              <w:fldChar w:fldCharType="end"/>
            </w:r>
          </w:hyperlink>
        </w:p>
        <w:p w14:paraId="3A96BB1F" w14:textId="4234792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16" w:history="1">
            <w:r w:rsidRPr="005F2D78">
              <w:rPr>
                <w:rStyle w:val="Hyperlink"/>
                <w:rFonts w:ascii="Arial" w:hAnsi="Arial"/>
              </w:rPr>
              <w:t>ABRIGO PARA HIDRANTE, 90X60X17CM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_Toc199892216 \h </w:instrText>
            </w:r>
            <w:r w:rsidRPr="005F2D78">
              <w:rPr>
                <w:rFonts w:ascii="Arial" w:hAnsi="Arial"/>
                <w:webHidden/>
              </w:rPr>
            </w:r>
            <w:r w:rsidRPr="005F2D78">
              <w:rPr>
                <w:rFonts w:ascii="Arial" w:hAnsi="Arial"/>
                <w:webHidden/>
              </w:rPr>
              <w:fldChar w:fldCharType="separate"/>
            </w:r>
            <w:r w:rsidR="00497D0E">
              <w:rPr>
                <w:rFonts w:ascii="Arial" w:hAnsi="Arial"/>
                <w:webHidden/>
              </w:rPr>
              <w:t>67</w:t>
            </w:r>
            <w:r w:rsidRPr="005F2D78">
              <w:rPr>
                <w:rFonts w:ascii="Arial" w:hAnsi="Arial"/>
                <w:webHidden/>
              </w:rPr>
              <w:fldChar w:fldCharType="end"/>
            </w:r>
          </w:hyperlink>
        </w:p>
        <w:p w14:paraId="43956B2E" w14:textId="3AA2DD2B"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17" w:history="1">
            <w:r w:rsidRPr="005F2D78">
              <w:rPr>
                <w:rStyle w:val="Hyperlink"/>
                <w:rFonts w:ascii="Arial" w:hAnsi="Arial"/>
              </w:rPr>
              <w:t>TUBO DE AÇO GALVANIZADO, DN 65 (2 1/2”), NSTALADO EM REDE DE ALIMENTAÇÃO PARA HIDRANTE</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_Toc199892217 \h </w:instrText>
            </w:r>
            <w:r w:rsidRPr="005F2D78">
              <w:rPr>
                <w:rFonts w:ascii="Arial" w:hAnsi="Arial"/>
                <w:webHidden/>
              </w:rPr>
            </w:r>
            <w:r w:rsidRPr="005F2D78">
              <w:rPr>
                <w:rFonts w:ascii="Arial" w:hAnsi="Arial"/>
                <w:webHidden/>
              </w:rPr>
              <w:fldChar w:fldCharType="separate"/>
            </w:r>
            <w:r w:rsidR="00497D0E">
              <w:rPr>
                <w:rFonts w:ascii="Arial" w:hAnsi="Arial"/>
                <w:webHidden/>
              </w:rPr>
              <w:t>68</w:t>
            </w:r>
            <w:r w:rsidRPr="005F2D78">
              <w:rPr>
                <w:rFonts w:ascii="Arial" w:hAnsi="Arial"/>
                <w:webHidden/>
              </w:rPr>
              <w:fldChar w:fldCharType="end"/>
            </w:r>
          </w:hyperlink>
        </w:p>
        <w:p w14:paraId="563D9229" w14:textId="79BB33FB"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18" w:history="1">
            <w:r w:rsidRPr="005F2D78">
              <w:rPr>
                <w:rStyle w:val="Hyperlink"/>
                <w:rFonts w:ascii="Arial" w:hAnsi="Arial"/>
              </w:rPr>
              <w:t>CURVA 90 GRAUS E TÊ DE FERRO GALVANIZADO, DN 65 (2 1/2”), NSTALADO EM REDE DE ALIMENTAÇÃO PARA HIDRANTE</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_Toc199892218 \h </w:instrText>
            </w:r>
            <w:r w:rsidRPr="005F2D78">
              <w:rPr>
                <w:rFonts w:ascii="Arial" w:hAnsi="Arial"/>
                <w:webHidden/>
              </w:rPr>
            </w:r>
            <w:r w:rsidRPr="005F2D78">
              <w:rPr>
                <w:rFonts w:ascii="Arial" w:hAnsi="Arial"/>
                <w:webHidden/>
              </w:rPr>
              <w:fldChar w:fldCharType="separate"/>
            </w:r>
            <w:r w:rsidR="00497D0E">
              <w:rPr>
                <w:rFonts w:ascii="Arial" w:hAnsi="Arial"/>
                <w:webHidden/>
              </w:rPr>
              <w:t>68</w:t>
            </w:r>
            <w:r w:rsidRPr="005F2D78">
              <w:rPr>
                <w:rFonts w:ascii="Arial" w:hAnsi="Arial"/>
                <w:webHidden/>
              </w:rPr>
              <w:fldChar w:fldCharType="end"/>
            </w:r>
          </w:hyperlink>
        </w:p>
        <w:p w14:paraId="131D0F8E" w14:textId="56CD6BE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19" w:history="1">
            <w:r w:rsidRPr="005F2D78">
              <w:rPr>
                <w:rStyle w:val="Hyperlink"/>
                <w:rFonts w:ascii="Arial" w:hAnsi="Arial"/>
              </w:rPr>
              <w:t>PINTURA ANTICORROSIVA DE DUTO METÁLICO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_Toc199892219 \h </w:instrText>
            </w:r>
            <w:r w:rsidRPr="005F2D78">
              <w:rPr>
                <w:rFonts w:ascii="Arial" w:hAnsi="Arial"/>
                <w:webHidden/>
              </w:rPr>
            </w:r>
            <w:r w:rsidRPr="005F2D78">
              <w:rPr>
                <w:rFonts w:ascii="Arial" w:hAnsi="Arial"/>
                <w:webHidden/>
              </w:rPr>
              <w:fldChar w:fldCharType="separate"/>
            </w:r>
            <w:r w:rsidR="00497D0E">
              <w:rPr>
                <w:rFonts w:ascii="Arial" w:hAnsi="Arial"/>
                <w:webHidden/>
              </w:rPr>
              <w:t>69</w:t>
            </w:r>
            <w:r w:rsidRPr="005F2D78">
              <w:rPr>
                <w:rFonts w:ascii="Arial" w:hAnsi="Arial"/>
                <w:webHidden/>
              </w:rPr>
              <w:fldChar w:fldCharType="end"/>
            </w:r>
          </w:hyperlink>
        </w:p>
        <w:p w14:paraId="5CEA7A33" w14:textId="59B6EC29"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20" w:history="1">
            <w:r w:rsidRPr="005F2D78">
              <w:rPr>
                <w:rStyle w:val="Hyperlink"/>
                <w:rFonts w:ascii="Arial" w:hAnsi="Arial"/>
              </w:rPr>
              <w:t>PINTURA E PISO COM TINTA ACRÍLICA, APLICAÇÃO MANUAL, 2 DEMÃOS, INCLUSO FUNDO PREPARADOR.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_Toc199892220 \h </w:instrText>
            </w:r>
            <w:r w:rsidRPr="005F2D78">
              <w:rPr>
                <w:rFonts w:ascii="Arial" w:hAnsi="Arial"/>
                <w:webHidden/>
              </w:rPr>
            </w:r>
            <w:r w:rsidRPr="005F2D78">
              <w:rPr>
                <w:rFonts w:ascii="Arial" w:hAnsi="Arial"/>
                <w:webHidden/>
              </w:rPr>
              <w:fldChar w:fldCharType="separate"/>
            </w:r>
            <w:r w:rsidR="00497D0E">
              <w:rPr>
                <w:rFonts w:ascii="Arial" w:hAnsi="Arial"/>
                <w:webHidden/>
              </w:rPr>
              <w:t>69</w:t>
            </w:r>
            <w:r w:rsidRPr="005F2D78">
              <w:rPr>
                <w:rFonts w:ascii="Arial" w:hAnsi="Arial"/>
                <w:webHidden/>
              </w:rPr>
              <w:fldChar w:fldCharType="end"/>
            </w:r>
          </w:hyperlink>
        </w:p>
        <w:p w14:paraId="2A5ED889" w14:textId="562B129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21" w:history="1">
            <w:r w:rsidRPr="005F2D78">
              <w:rPr>
                <w:rStyle w:val="Hyperlink"/>
                <w:rFonts w:ascii="Arial" w:hAnsi="Arial"/>
              </w:rPr>
              <w:t>Suporte de Piso para Extintor de Incêndio Tripé</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_Toc199892221 \h </w:instrText>
            </w:r>
            <w:r w:rsidRPr="005F2D78">
              <w:rPr>
                <w:rFonts w:ascii="Arial" w:hAnsi="Arial"/>
                <w:webHidden/>
              </w:rPr>
            </w:r>
            <w:r w:rsidRPr="005F2D78">
              <w:rPr>
                <w:rFonts w:ascii="Arial" w:hAnsi="Arial"/>
                <w:webHidden/>
              </w:rPr>
              <w:fldChar w:fldCharType="separate"/>
            </w:r>
            <w:r w:rsidR="00497D0E">
              <w:rPr>
                <w:rFonts w:ascii="Arial" w:hAnsi="Arial"/>
                <w:webHidden/>
              </w:rPr>
              <w:t>69</w:t>
            </w:r>
            <w:r w:rsidRPr="005F2D78">
              <w:rPr>
                <w:rFonts w:ascii="Arial" w:hAnsi="Arial"/>
                <w:webHidden/>
              </w:rPr>
              <w:fldChar w:fldCharType="end"/>
            </w:r>
          </w:hyperlink>
        </w:p>
        <w:p w14:paraId="13A5C9BA" w14:textId="3D78DF4D"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22" w:history="1">
            <w:r w:rsidRPr="005F2D78">
              <w:rPr>
                <w:rStyle w:val="Hyperlink"/>
                <w:rFonts w:ascii="Arial" w:hAnsi="Arial"/>
              </w:rPr>
              <w:t>Suporte para tubos horizontais, fixado em laje</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_Toc199892222 \h </w:instrText>
            </w:r>
            <w:r w:rsidRPr="005F2D78">
              <w:rPr>
                <w:rFonts w:ascii="Arial" w:hAnsi="Arial"/>
                <w:webHidden/>
              </w:rPr>
            </w:r>
            <w:r w:rsidRPr="005F2D78">
              <w:rPr>
                <w:rFonts w:ascii="Arial" w:hAnsi="Arial"/>
                <w:webHidden/>
              </w:rPr>
              <w:fldChar w:fldCharType="separate"/>
            </w:r>
            <w:r w:rsidR="00497D0E">
              <w:rPr>
                <w:rFonts w:ascii="Arial" w:hAnsi="Arial"/>
                <w:webHidden/>
              </w:rPr>
              <w:t>69</w:t>
            </w:r>
            <w:r w:rsidRPr="005F2D78">
              <w:rPr>
                <w:rFonts w:ascii="Arial" w:hAnsi="Arial"/>
                <w:webHidden/>
              </w:rPr>
              <w:fldChar w:fldCharType="end"/>
            </w:r>
          </w:hyperlink>
        </w:p>
        <w:p w14:paraId="5A38A2C2" w14:textId="721638D0"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23" w:history="1">
            <w:r w:rsidRPr="005F2D78">
              <w:rPr>
                <w:rStyle w:val="Hyperlink"/>
                <w:rFonts w:ascii="Arial" w:hAnsi="Arial"/>
              </w:rPr>
              <w:t>4.18</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ACESSIBILIDADE</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_Toc199892223 \h </w:instrText>
            </w:r>
            <w:r w:rsidRPr="005F2D78">
              <w:rPr>
                <w:rFonts w:ascii="Arial" w:hAnsi="Arial"/>
                <w:webHidden/>
              </w:rPr>
            </w:r>
            <w:r w:rsidRPr="005F2D78">
              <w:rPr>
                <w:rFonts w:ascii="Arial" w:hAnsi="Arial"/>
                <w:webHidden/>
              </w:rPr>
              <w:fldChar w:fldCharType="separate"/>
            </w:r>
            <w:r w:rsidR="00497D0E">
              <w:rPr>
                <w:rFonts w:ascii="Arial" w:hAnsi="Arial"/>
                <w:webHidden/>
              </w:rPr>
              <w:t>70</w:t>
            </w:r>
            <w:r w:rsidRPr="005F2D78">
              <w:rPr>
                <w:rFonts w:ascii="Arial" w:hAnsi="Arial"/>
                <w:webHidden/>
              </w:rPr>
              <w:fldChar w:fldCharType="end"/>
            </w:r>
          </w:hyperlink>
        </w:p>
        <w:p w14:paraId="49C8E38A" w14:textId="472BD85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24" w:history="1">
            <w:r w:rsidRPr="005F2D78">
              <w:rPr>
                <w:rStyle w:val="Hyperlink"/>
                <w:rFonts w:ascii="Arial" w:hAnsi="Arial"/>
              </w:rPr>
              <w:t>Piso de borracha tátil</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_Toc199892224 \h </w:instrText>
            </w:r>
            <w:r w:rsidRPr="005F2D78">
              <w:rPr>
                <w:rFonts w:ascii="Arial" w:hAnsi="Arial"/>
                <w:webHidden/>
              </w:rPr>
            </w:r>
            <w:r w:rsidRPr="005F2D78">
              <w:rPr>
                <w:rFonts w:ascii="Arial" w:hAnsi="Arial"/>
                <w:webHidden/>
              </w:rPr>
              <w:fldChar w:fldCharType="separate"/>
            </w:r>
            <w:r w:rsidR="00497D0E">
              <w:rPr>
                <w:rFonts w:ascii="Arial" w:hAnsi="Arial"/>
                <w:webHidden/>
              </w:rPr>
              <w:t>70</w:t>
            </w:r>
            <w:r w:rsidRPr="005F2D78">
              <w:rPr>
                <w:rFonts w:ascii="Arial" w:hAnsi="Arial"/>
                <w:webHidden/>
              </w:rPr>
              <w:fldChar w:fldCharType="end"/>
            </w:r>
          </w:hyperlink>
        </w:p>
        <w:p w14:paraId="3ACDF0A9" w14:textId="62A97264"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25" w:history="1">
            <w:r w:rsidRPr="005F2D78">
              <w:rPr>
                <w:rStyle w:val="Hyperlink"/>
                <w:rFonts w:ascii="Arial" w:hAnsi="Arial"/>
              </w:rPr>
              <w:t>4.19</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PEDRAS, LOUÇAS E APARELHOS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_Toc199892225 \h </w:instrText>
            </w:r>
            <w:r w:rsidRPr="005F2D78">
              <w:rPr>
                <w:rFonts w:ascii="Arial" w:hAnsi="Arial"/>
                <w:webHidden/>
              </w:rPr>
            </w:r>
            <w:r w:rsidRPr="005F2D78">
              <w:rPr>
                <w:rFonts w:ascii="Arial" w:hAnsi="Arial"/>
                <w:webHidden/>
              </w:rPr>
              <w:fldChar w:fldCharType="separate"/>
            </w:r>
            <w:r w:rsidR="00497D0E">
              <w:rPr>
                <w:rFonts w:ascii="Arial" w:hAnsi="Arial"/>
                <w:webHidden/>
              </w:rPr>
              <w:t>70</w:t>
            </w:r>
            <w:r w:rsidRPr="005F2D78">
              <w:rPr>
                <w:rFonts w:ascii="Arial" w:hAnsi="Arial"/>
                <w:webHidden/>
              </w:rPr>
              <w:fldChar w:fldCharType="end"/>
            </w:r>
          </w:hyperlink>
        </w:p>
        <w:p w14:paraId="099660D5" w14:textId="347EBF6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26" w:history="1">
            <w:r w:rsidRPr="005F2D78">
              <w:rPr>
                <w:rStyle w:val="Hyperlink"/>
                <w:rFonts w:ascii="Arial" w:hAnsi="Arial"/>
              </w:rPr>
              <w:t>Vaso Sanitário Com Caixa Acoplada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_Toc199892226 \h </w:instrText>
            </w:r>
            <w:r w:rsidRPr="005F2D78">
              <w:rPr>
                <w:rFonts w:ascii="Arial" w:hAnsi="Arial"/>
                <w:webHidden/>
              </w:rPr>
            </w:r>
            <w:r w:rsidRPr="005F2D78">
              <w:rPr>
                <w:rFonts w:ascii="Arial" w:hAnsi="Arial"/>
                <w:webHidden/>
              </w:rPr>
              <w:fldChar w:fldCharType="separate"/>
            </w:r>
            <w:r w:rsidR="00497D0E">
              <w:rPr>
                <w:rFonts w:ascii="Arial" w:hAnsi="Arial"/>
                <w:webHidden/>
              </w:rPr>
              <w:t>70</w:t>
            </w:r>
            <w:r w:rsidRPr="005F2D78">
              <w:rPr>
                <w:rFonts w:ascii="Arial" w:hAnsi="Arial"/>
                <w:webHidden/>
              </w:rPr>
              <w:fldChar w:fldCharType="end"/>
            </w:r>
          </w:hyperlink>
        </w:p>
        <w:p w14:paraId="690D9242" w14:textId="02A07A8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27" w:history="1">
            <w:r w:rsidRPr="005F2D78">
              <w:rPr>
                <w:rStyle w:val="Hyperlink"/>
                <w:rFonts w:ascii="Arial" w:hAnsi="Arial"/>
              </w:rPr>
              <w:t>Bancada de granito cinza e cuba de embutir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_Toc199892227 \h </w:instrText>
            </w:r>
            <w:r w:rsidRPr="005F2D78">
              <w:rPr>
                <w:rFonts w:ascii="Arial" w:hAnsi="Arial"/>
                <w:webHidden/>
              </w:rPr>
            </w:r>
            <w:r w:rsidRPr="005F2D78">
              <w:rPr>
                <w:rFonts w:ascii="Arial" w:hAnsi="Arial"/>
                <w:webHidden/>
              </w:rPr>
              <w:fldChar w:fldCharType="separate"/>
            </w:r>
            <w:r w:rsidR="00497D0E">
              <w:rPr>
                <w:rFonts w:ascii="Arial" w:hAnsi="Arial"/>
                <w:webHidden/>
              </w:rPr>
              <w:t>70</w:t>
            </w:r>
            <w:r w:rsidRPr="005F2D78">
              <w:rPr>
                <w:rFonts w:ascii="Arial" w:hAnsi="Arial"/>
                <w:webHidden/>
              </w:rPr>
              <w:fldChar w:fldCharType="end"/>
            </w:r>
          </w:hyperlink>
        </w:p>
        <w:p w14:paraId="48B0E7BC" w14:textId="68D087BF"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28" w:history="1">
            <w:r w:rsidRPr="005F2D78">
              <w:rPr>
                <w:rStyle w:val="Hyperlink"/>
                <w:rFonts w:ascii="Arial" w:eastAsia="Arial" w:hAnsi="Arial"/>
                <w:lang w:eastAsia="pt-BR"/>
              </w:rPr>
              <w:t>Torneira de metal cromada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_Toc199892228 \h </w:instrText>
            </w:r>
            <w:r w:rsidRPr="005F2D78">
              <w:rPr>
                <w:rFonts w:ascii="Arial" w:hAnsi="Arial"/>
                <w:webHidden/>
              </w:rPr>
            </w:r>
            <w:r w:rsidRPr="005F2D78">
              <w:rPr>
                <w:rFonts w:ascii="Arial" w:hAnsi="Arial"/>
                <w:webHidden/>
              </w:rPr>
              <w:fldChar w:fldCharType="separate"/>
            </w:r>
            <w:r w:rsidR="00497D0E">
              <w:rPr>
                <w:rFonts w:ascii="Arial" w:hAnsi="Arial"/>
                <w:webHidden/>
              </w:rPr>
              <w:t>71</w:t>
            </w:r>
            <w:r w:rsidRPr="005F2D78">
              <w:rPr>
                <w:rFonts w:ascii="Arial" w:hAnsi="Arial"/>
                <w:webHidden/>
              </w:rPr>
              <w:fldChar w:fldCharType="end"/>
            </w:r>
          </w:hyperlink>
        </w:p>
        <w:p w14:paraId="45B6F781" w14:textId="1F721255"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29" w:history="1">
            <w:r w:rsidRPr="005F2D78">
              <w:rPr>
                <w:rStyle w:val="Hyperlink"/>
                <w:rFonts w:ascii="Arial" w:eastAsia="Arial" w:hAnsi="Arial"/>
                <w:lang w:eastAsia="pt-BR"/>
              </w:rPr>
              <w:t>Ducha higiênica cromada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_Toc199892229 \h </w:instrText>
            </w:r>
            <w:r w:rsidRPr="005F2D78">
              <w:rPr>
                <w:rFonts w:ascii="Arial" w:hAnsi="Arial"/>
                <w:webHidden/>
              </w:rPr>
            </w:r>
            <w:r w:rsidRPr="005F2D78">
              <w:rPr>
                <w:rFonts w:ascii="Arial" w:hAnsi="Arial"/>
                <w:webHidden/>
              </w:rPr>
              <w:fldChar w:fldCharType="separate"/>
            </w:r>
            <w:r w:rsidR="00497D0E">
              <w:rPr>
                <w:rFonts w:ascii="Arial" w:hAnsi="Arial"/>
                <w:webHidden/>
              </w:rPr>
              <w:t>71</w:t>
            </w:r>
            <w:r w:rsidRPr="005F2D78">
              <w:rPr>
                <w:rFonts w:ascii="Arial" w:hAnsi="Arial"/>
                <w:webHidden/>
              </w:rPr>
              <w:fldChar w:fldCharType="end"/>
            </w:r>
          </w:hyperlink>
        </w:p>
        <w:p w14:paraId="1741F266" w14:textId="10C0DC0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30" w:history="1">
            <w:r w:rsidRPr="005F2D78">
              <w:rPr>
                <w:rStyle w:val="Hyperlink"/>
                <w:rFonts w:ascii="Arial" w:eastAsia="Arial" w:hAnsi="Arial"/>
                <w:lang w:eastAsia="pt-BR"/>
              </w:rPr>
              <w:t>Saboneteira c/ reservatório - Polipropileno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_Toc199892230 \h </w:instrText>
            </w:r>
            <w:r w:rsidRPr="005F2D78">
              <w:rPr>
                <w:rFonts w:ascii="Arial" w:hAnsi="Arial"/>
                <w:webHidden/>
              </w:rPr>
            </w:r>
            <w:r w:rsidRPr="005F2D78">
              <w:rPr>
                <w:rFonts w:ascii="Arial" w:hAnsi="Arial"/>
                <w:webHidden/>
              </w:rPr>
              <w:fldChar w:fldCharType="separate"/>
            </w:r>
            <w:r w:rsidR="00497D0E">
              <w:rPr>
                <w:rFonts w:ascii="Arial" w:hAnsi="Arial"/>
                <w:webHidden/>
              </w:rPr>
              <w:t>72</w:t>
            </w:r>
            <w:r w:rsidRPr="005F2D78">
              <w:rPr>
                <w:rFonts w:ascii="Arial" w:hAnsi="Arial"/>
                <w:webHidden/>
              </w:rPr>
              <w:fldChar w:fldCharType="end"/>
            </w:r>
          </w:hyperlink>
        </w:p>
        <w:p w14:paraId="57FCE10F" w14:textId="7F94181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31" w:history="1">
            <w:r w:rsidRPr="005F2D78">
              <w:rPr>
                <w:rStyle w:val="Hyperlink"/>
                <w:rFonts w:ascii="Arial" w:eastAsia="Arial" w:hAnsi="Arial"/>
                <w:lang w:eastAsia="pt-BR"/>
              </w:rPr>
              <w:t>Porta toalha de papel - Polipropileno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_Toc199892231 \h </w:instrText>
            </w:r>
            <w:r w:rsidRPr="005F2D78">
              <w:rPr>
                <w:rFonts w:ascii="Arial" w:hAnsi="Arial"/>
                <w:webHidden/>
              </w:rPr>
            </w:r>
            <w:r w:rsidRPr="005F2D78">
              <w:rPr>
                <w:rFonts w:ascii="Arial" w:hAnsi="Arial"/>
                <w:webHidden/>
              </w:rPr>
              <w:fldChar w:fldCharType="separate"/>
            </w:r>
            <w:r w:rsidR="00497D0E">
              <w:rPr>
                <w:rFonts w:ascii="Arial" w:hAnsi="Arial"/>
                <w:webHidden/>
              </w:rPr>
              <w:t>72</w:t>
            </w:r>
            <w:r w:rsidRPr="005F2D78">
              <w:rPr>
                <w:rFonts w:ascii="Arial" w:hAnsi="Arial"/>
                <w:webHidden/>
              </w:rPr>
              <w:fldChar w:fldCharType="end"/>
            </w:r>
          </w:hyperlink>
        </w:p>
        <w:p w14:paraId="1B52EA85" w14:textId="327D90C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32" w:history="1">
            <w:r w:rsidRPr="005F2D78">
              <w:rPr>
                <w:rStyle w:val="Hyperlink"/>
                <w:rFonts w:ascii="Arial" w:eastAsia="Arial" w:hAnsi="Arial"/>
                <w:lang w:eastAsia="pt-BR"/>
              </w:rPr>
              <w:t>Porta papel higiênico - Polipropileno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_Toc199892232 \h </w:instrText>
            </w:r>
            <w:r w:rsidRPr="005F2D78">
              <w:rPr>
                <w:rFonts w:ascii="Arial" w:hAnsi="Arial"/>
                <w:webHidden/>
              </w:rPr>
            </w:r>
            <w:r w:rsidRPr="005F2D78">
              <w:rPr>
                <w:rFonts w:ascii="Arial" w:hAnsi="Arial"/>
                <w:webHidden/>
              </w:rPr>
              <w:fldChar w:fldCharType="separate"/>
            </w:r>
            <w:r w:rsidR="00497D0E">
              <w:rPr>
                <w:rFonts w:ascii="Arial" w:hAnsi="Arial"/>
                <w:webHidden/>
              </w:rPr>
              <w:t>72</w:t>
            </w:r>
            <w:r w:rsidRPr="005F2D78">
              <w:rPr>
                <w:rFonts w:ascii="Arial" w:hAnsi="Arial"/>
                <w:webHidden/>
              </w:rPr>
              <w:fldChar w:fldCharType="end"/>
            </w:r>
          </w:hyperlink>
        </w:p>
        <w:p w14:paraId="56FBC3A3" w14:textId="01E46929"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33" w:history="1">
            <w:r w:rsidRPr="005F2D78">
              <w:rPr>
                <w:rStyle w:val="Hyperlink"/>
                <w:rFonts w:ascii="Arial" w:hAnsi="Arial"/>
              </w:rPr>
              <w:t>4.20</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SISTEMA DE REFRIGERAÇÃO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_Toc199892233 \h </w:instrText>
            </w:r>
            <w:r w:rsidRPr="005F2D78">
              <w:rPr>
                <w:rFonts w:ascii="Arial" w:hAnsi="Arial"/>
                <w:webHidden/>
              </w:rPr>
            </w:r>
            <w:r w:rsidRPr="005F2D78">
              <w:rPr>
                <w:rFonts w:ascii="Arial" w:hAnsi="Arial"/>
                <w:webHidden/>
              </w:rPr>
              <w:fldChar w:fldCharType="separate"/>
            </w:r>
            <w:r w:rsidR="00497D0E">
              <w:rPr>
                <w:rFonts w:ascii="Arial" w:hAnsi="Arial"/>
                <w:webHidden/>
              </w:rPr>
              <w:t>72</w:t>
            </w:r>
            <w:r w:rsidRPr="005F2D78">
              <w:rPr>
                <w:rFonts w:ascii="Arial" w:hAnsi="Arial"/>
                <w:webHidden/>
              </w:rPr>
              <w:fldChar w:fldCharType="end"/>
            </w:r>
          </w:hyperlink>
        </w:p>
        <w:p w14:paraId="138D1D75" w14:textId="3188BB11"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34" w:history="1">
            <w:r w:rsidRPr="005F2D78">
              <w:rPr>
                <w:rStyle w:val="Hyperlink"/>
                <w:rFonts w:ascii="Arial" w:eastAsia="Arial" w:hAnsi="Arial"/>
                <w:lang w:eastAsia="pt-BR"/>
              </w:rPr>
              <w:t>Ponto de dreno p/ split (10m)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_Toc199892234 \h </w:instrText>
            </w:r>
            <w:r w:rsidRPr="005F2D78">
              <w:rPr>
                <w:rFonts w:ascii="Arial" w:hAnsi="Arial"/>
                <w:webHidden/>
              </w:rPr>
            </w:r>
            <w:r w:rsidRPr="005F2D78">
              <w:rPr>
                <w:rFonts w:ascii="Arial" w:hAnsi="Arial"/>
                <w:webHidden/>
              </w:rPr>
              <w:fldChar w:fldCharType="separate"/>
            </w:r>
            <w:r w:rsidR="00497D0E">
              <w:rPr>
                <w:rFonts w:ascii="Arial" w:hAnsi="Arial"/>
                <w:webHidden/>
              </w:rPr>
              <w:t>72</w:t>
            </w:r>
            <w:r w:rsidRPr="005F2D78">
              <w:rPr>
                <w:rFonts w:ascii="Arial" w:hAnsi="Arial"/>
                <w:webHidden/>
              </w:rPr>
              <w:fldChar w:fldCharType="end"/>
            </w:r>
          </w:hyperlink>
        </w:p>
        <w:p w14:paraId="27AFD1CB" w14:textId="131C78AC"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35" w:history="1">
            <w:r w:rsidRPr="005F2D78">
              <w:rPr>
                <w:rStyle w:val="Hyperlink"/>
                <w:rFonts w:ascii="Arial" w:eastAsia="Arial" w:hAnsi="Arial"/>
                <w:lang w:eastAsia="pt-BR"/>
              </w:rPr>
              <w:t>Ponto de gás para split até 30.000 BTU</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_Toc199892235 \h </w:instrText>
            </w:r>
            <w:r w:rsidRPr="005F2D78">
              <w:rPr>
                <w:rFonts w:ascii="Arial" w:hAnsi="Arial"/>
                <w:webHidden/>
              </w:rPr>
            </w:r>
            <w:r w:rsidRPr="005F2D78">
              <w:rPr>
                <w:rFonts w:ascii="Arial" w:hAnsi="Arial"/>
                <w:webHidden/>
              </w:rPr>
              <w:fldChar w:fldCharType="separate"/>
            </w:r>
            <w:r w:rsidR="00497D0E">
              <w:rPr>
                <w:rFonts w:ascii="Arial" w:hAnsi="Arial"/>
                <w:webHidden/>
              </w:rPr>
              <w:t>72</w:t>
            </w:r>
            <w:r w:rsidRPr="005F2D78">
              <w:rPr>
                <w:rFonts w:ascii="Arial" w:hAnsi="Arial"/>
                <w:webHidden/>
              </w:rPr>
              <w:fldChar w:fldCharType="end"/>
            </w:r>
          </w:hyperlink>
        </w:p>
        <w:p w14:paraId="1F102CBE" w14:textId="3E6CA10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36" w:history="1">
            <w:r w:rsidRPr="005F2D78">
              <w:rPr>
                <w:rStyle w:val="Hyperlink"/>
                <w:rFonts w:ascii="Arial" w:eastAsia="Arial" w:hAnsi="Arial"/>
                <w:lang w:eastAsia="pt-BR"/>
              </w:rPr>
              <w:t>CAIXA DE PASSAGEM PARA AR CONDICIONADO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_Toc199892236 \h </w:instrText>
            </w:r>
            <w:r w:rsidRPr="005F2D78">
              <w:rPr>
                <w:rFonts w:ascii="Arial" w:hAnsi="Arial"/>
                <w:webHidden/>
              </w:rPr>
            </w:r>
            <w:r w:rsidRPr="005F2D78">
              <w:rPr>
                <w:rFonts w:ascii="Arial" w:hAnsi="Arial"/>
                <w:webHidden/>
              </w:rPr>
              <w:fldChar w:fldCharType="separate"/>
            </w:r>
            <w:r w:rsidR="00497D0E">
              <w:rPr>
                <w:rFonts w:ascii="Arial" w:hAnsi="Arial"/>
                <w:webHidden/>
              </w:rPr>
              <w:t>73</w:t>
            </w:r>
            <w:r w:rsidRPr="005F2D78">
              <w:rPr>
                <w:rFonts w:ascii="Arial" w:hAnsi="Arial"/>
                <w:webHidden/>
              </w:rPr>
              <w:fldChar w:fldCharType="end"/>
            </w:r>
          </w:hyperlink>
        </w:p>
        <w:p w14:paraId="4A914040" w14:textId="3ACB3FC9"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37" w:history="1">
            <w:r w:rsidRPr="005F2D78">
              <w:rPr>
                <w:rStyle w:val="Hyperlink"/>
                <w:rFonts w:ascii="Arial" w:eastAsia="Arial" w:hAnsi="Arial"/>
                <w:lang w:eastAsia="pt-BR"/>
              </w:rPr>
              <w:t>Aparelhos de Ar Condicionado Split Inverter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_Toc199892237 \h </w:instrText>
            </w:r>
            <w:r w:rsidRPr="005F2D78">
              <w:rPr>
                <w:rFonts w:ascii="Arial" w:hAnsi="Arial"/>
                <w:webHidden/>
              </w:rPr>
            </w:r>
            <w:r w:rsidRPr="005F2D78">
              <w:rPr>
                <w:rFonts w:ascii="Arial" w:hAnsi="Arial"/>
                <w:webHidden/>
              </w:rPr>
              <w:fldChar w:fldCharType="separate"/>
            </w:r>
            <w:r w:rsidR="00497D0E">
              <w:rPr>
                <w:rFonts w:ascii="Arial" w:hAnsi="Arial"/>
                <w:webHidden/>
              </w:rPr>
              <w:t>73</w:t>
            </w:r>
            <w:r w:rsidRPr="005F2D78">
              <w:rPr>
                <w:rFonts w:ascii="Arial" w:hAnsi="Arial"/>
                <w:webHidden/>
              </w:rPr>
              <w:fldChar w:fldCharType="end"/>
            </w:r>
          </w:hyperlink>
        </w:p>
        <w:p w14:paraId="415ABF2D" w14:textId="0F83DD32"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38" w:history="1">
            <w:r w:rsidRPr="005F2D78">
              <w:rPr>
                <w:rStyle w:val="Hyperlink"/>
                <w:rFonts w:ascii="Arial" w:hAnsi="Arial"/>
              </w:rPr>
              <w:t>4.21</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CIRCUITO DE TV</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_Toc199892238 \h </w:instrText>
            </w:r>
            <w:r w:rsidRPr="005F2D78">
              <w:rPr>
                <w:rFonts w:ascii="Arial" w:hAnsi="Arial"/>
                <w:webHidden/>
              </w:rPr>
            </w:r>
            <w:r w:rsidRPr="005F2D78">
              <w:rPr>
                <w:rFonts w:ascii="Arial" w:hAnsi="Arial"/>
                <w:webHidden/>
              </w:rPr>
              <w:fldChar w:fldCharType="separate"/>
            </w:r>
            <w:r w:rsidR="00497D0E">
              <w:rPr>
                <w:rFonts w:ascii="Arial" w:hAnsi="Arial"/>
                <w:webHidden/>
              </w:rPr>
              <w:t>74</w:t>
            </w:r>
            <w:r w:rsidRPr="005F2D78">
              <w:rPr>
                <w:rFonts w:ascii="Arial" w:hAnsi="Arial"/>
                <w:webHidden/>
              </w:rPr>
              <w:fldChar w:fldCharType="end"/>
            </w:r>
          </w:hyperlink>
        </w:p>
        <w:p w14:paraId="5164F8B7" w14:textId="5EAEBD83" w:rsidR="005F2D78" w:rsidRPr="005F2D78" w:rsidRDefault="005F2D78">
          <w:pPr>
            <w:pStyle w:val="Sumrio1"/>
            <w:rPr>
              <w:rFonts w:ascii="Arial" w:eastAsiaTheme="minorEastAsia" w:hAnsi="Arial" w:cs="Arial"/>
              <w:b w:val="0"/>
              <w:kern w:val="2"/>
              <w:szCs w:val="24"/>
              <w:lang w:eastAsia="pt-BR"/>
              <w14:ligatures w14:val="standardContextual"/>
            </w:rPr>
          </w:pPr>
          <w:hyperlink w:anchor="_Toc199892239" w:history="1">
            <w:r w:rsidRPr="005F2D78">
              <w:rPr>
                <w:rStyle w:val="Hyperlink"/>
                <w:rFonts w:ascii="Arial" w:eastAsia="Arial" w:hAnsi="Arial" w:cs="Arial"/>
                <w:lang w:eastAsia="pt-BR"/>
              </w:rPr>
              <w:t>Tomada de TV coaxial</w:t>
            </w:r>
            <w:r w:rsidRPr="005F2D78">
              <w:rPr>
                <w:rFonts w:ascii="Arial" w:hAnsi="Arial" w:cs="Arial"/>
                <w:webHidden/>
              </w:rPr>
              <w:tab/>
            </w:r>
            <w:r w:rsidRPr="005F2D78">
              <w:rPr>
                <w:rFonts w:ascii="Arial" w:hAnsi="Arial" w:cs="Arial"/>
                <w:webHidden/>
              </w:rPr>
              <w:fldChar w:fldCharType="begin"/>
            </w:r>
            <w:r w:rsidRPr="005F2D78">
              <w:rPr>
                <w:rFonts w:ascii="Arial" w:hAnsi="Arial" w:cs="Arial"/>
                <w:webHidden/>
              </w:rPr>
              <w:instrText xml:space="preserve"> PAGEREF _Toc199892239 \h </w:instrText>
            </w:r>
            <w:r w:rsidRPr="005F2D78">
              <w:rPr>
                <w:rFonts w:ascii="Arial" w:hAnsi="Arial" w:cs="Arial"/>
                <w:webHidden/>
              </w:rPr>
            </w:r>
            <w:r w:rsidRPr="005F2D78">
              <w:rPr>
                <w:rFonts w:ascii="Arial" w:hAnsi="Arial" w:cs="Arial"/>
                <w:webHidden/>
              </w:rPr>
              <w:fldChar w:fldCharType="separate"/>
            </w:r>
            <w:r w:rsidR="00497D0E">
              <w:rPr>
                <w:rFonts w:ascii="Arial" w:hAnsi="Arial" w:cs="Arial"/>
                <w:webHidden/>
              </w:rPr>
              <w:t>74</w:t>
            </w:r>
            <w:r w:rsidRPr="005F2D78">
              <w:rPr>
                <w:rFonts w:ascii="Arial" w:hAnsi="Arial" w:cs="Arial"/>
                <w:webHidden/>
              </w:rPr>
              <w:fldChar w:fldCharType="end"/>
            </w:r>
          </w:hyperlink>
        </w:p>
        <w:p w14:paraId="29A65661" w14:textId="276B1928" w:rsidR="005F2D78" w:rsidRPr="005F2D78" w:rsidRDefault="005F2D78">
          <w:pPr>
            <w:pStyle w:val="Sumrio1"/>
            <w:rPr>
              <w:rFonts w:ascii="Arial" w:eastAsiaTheme="minorEastAsia" w:hAnsi="Arial" w:cs="Arial"/>
              <w:b w:val="0"/>
              <w:kern w:val="2"/>
              <w:szCs w:val="24"/>
              <w:lang w:eastAsia="pt-BR"/>
              <w14:ligatures w14:val="standardContextual"/>
            </w:rPr>
          </w:pPr>
          <w:hyperlink w:anchor="_Toc199892240" w:history="1">
            <w:r w:rsidRPr="005F2D78">
              <w:rPr>
                <w:rStyle w:val="Hyperlink"/>
                <w:rFonts w:ascii="Arial" w:eastAsia="Arial" w:hAnsi="Arial" w:cs="Arial"/>
                <w:lang w:eastAsia="pt-BR"/>
              </w:rPr>
              <w:t>CABO COAXIAL RG6 95%</w:t>
            </w:r>
            <w:r w:rsidRPr="005F2D78">
              <w:rPr>
                <w:rFonts w:ascii="Arial" w:hAnsi="Arial" w:cs="Arial"/>
                <w:webHidden/>
              </w:rPr>
              <w:tab/>
            </w:r>
            <w:r w:rsidRPr="005F2D78">
              <w:rPr>
                <w:rFonts w:ascii="Arial" w:hAnsi="Arial" w:cs="Arial"/>
                <w:webHidden/>
              </w:rPr>
              <w:fldChar w:fldCharType="begin"/>
            </w:r>
            <w:r w:rsidRPr="005F2D78">
              <w:rPr>
                <w:rFonts w:ascii="Arial" w:hAnsi="Arial" w:cs="Arial"/>
                <w:webHidden/>
              </w:rPr>
              <w:instrText xml:space="preserve"> PAGEREF _Toc199892240 \h </w:instrText>
            </w:r>
            <w:r w:rsidRPr="005F2D78">
              <w:rPr>
                <w:rFonts w:ascii="Arial" w:hAnsi="Arial" w:cs="Arial"/>
                <w:webHidden/>
              </w:rPr>
            </w:r>
            <w:r w:rsidRPr="005F2D78">
              <w:rPr>
                <w:rFonts w:ascii="Arial" w:hAnsi="Arial" w:cs="Arial"/>
                <w:webHidden/>
              </w:rPr>
              <w:fldChar w:fldCharType="separate"/>
            </w:r>
            <w:r w:rsidR="00497D0E">
              <w:rPr>
                <w:rFonts w:ascii="Arial" w:hAnsi="Arial" w:cs="Arial"/>
                <w:webHidden/>
              </w:rPr>
              <w:t>74</w:t>
            </w:r>
            <w:r w:rsidRPr="005F2D78">
              <w:rPr>
                <w:rFonts w:ascii="Arial" w:hAnsi="Arial" w:cs="Arial"/>
                <w:webHidden/>
              </w:rPr>
              <w:fldChar w:fldCharType="end"/>
            </w:r>
          </w:hyperlink>
        </w:p>
        <w:p w14:paraId="6D4C8F2B" w14:textId="64EBD115" w:rsidR="005F2D78" w:rsidRPr="005F2D78" w:rsidRDefault="005F2D78">
          <w:pPr>
            <w:pStyle w:val="Sumrio1"/>
            <w:rPr>
              <w:rFonts w:ascii="Arial" w:eastAsiaTheme="minorEastAsia" w:hAnsi="Arial" w:cs="Arial"/>
              <w:b w:val="0"/>
              <w:kern w:val="2"/>
              <w:szCs w:val="24"/>
              <w:lang w:eastAsia="pt-BR"/>
              <w14:ligatures w14:val="standardContextual"/>
            </w:rPr>
          </w:pPr>
          <w:hyperlink w:anchor="_Toc199892241" w:history="1">
            <w:r w:rsidRPr="005F2D78">
              <w:rPr>
                <w:rStyle w:val="Hyperlink"/>
                <w:rFonts w:ascii="Arial" w:eastAsia="Arial" w:hAnsi="Arial" w:cs="Arial"/>
                <w:lang w:eastAsia="pt-BR"/>
              </w:rPr>
              <w:t>CÂMERA DOME FULL HD</w:t>
            </w:r>
            <w:r w:rsidRPr="005F2D78">
              <w:rPr>
                <w:rFonts w:ascii="Arial" w:hAnsi="Arial" w:cs="Arial"/>
                <w:webHidden/>
              </w:rPr>
              <w:tab/>
            </w:r>
            <w:r w:rsidRPr="005F2D78">
              <w:rPr>
                <w:rFonts w:ascii="Arial" w:hAnsi="Arial" w:cs="Arial"/>
                <w:webHidden/>
              </w:rPr>
              <w:fldChar w:fldCharType="begin"/>
            </w:r>
            <w:r w:rsidRPr="005F2D78">
              <w:rPr>
                <w:rFonts w:ascii="Arial" w:hAnsi="Arial" w:cs="Arial"/>
                <w:webHidden/>
              </w:rPr>
              <w:instrText xml:space="preserve"> PAGEREF _Toc199892241 \h </w:instrText>
            </w:r>
            <w:r w:rsidRPr="005F2D78">
              <w:rPr>
                <w:rFonts w:ascii="Arial" w:hAnsi="Arial" w:cs="Arial"/>
                <w:webHidden/>
              </w:rPr>
            </w:r>
            <w:r w:rsidRPr="005F2D78">
              <w:rPr>
                <w:rFonts w:ascii="Arial" w:hAnsi="Arial" w:cs="Arial"/>
                <w:webHidden/>
              </w:rPr>
              <w:fldChar w:fldCharType="separate"/>
            </w:r>
            <w:r w:rsidR="00497D0E">
              <w:rPr>
                <w:rFonts w:ascii="Arial" w:hAnsi="Arial" w:cs="Arial"/>
                <w:webHidden/>
              </w:rPr>
              <w:t>74</w:t>
            </w:r>
            <w:r w:rsidRPr="005F2D78">
              <w:rPr>
                <w:rFonts w:ascii="Arial" w:hAnsi="Arial" w:cs="Arial"/>
                <w:webHidden/>
              </w:rPr>
              <w:fldChar w:fldCharType="end"/>
            </w:r>
          </w:hyperlink>
        </w:p>
        <w:p w14:paraId="2D1D4CD9" w14:textId="19CB94C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42" w:history="1">
            <w:r w:rsidRPr="005F2D78">
              <w:rPr>
                <w:rStyle w:val="Hyperlink"/>
                <w:rFonts w:ascii="Arial" w:eastAsia="Arial" w:hAnsi="Arial"/>
                <w:lang w:eastAsia="pt-BR"/>
              </w:rPr>
              <w:t>Outros serviços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_Toc199892242 \h </w:instrText>
            </w:r>
            <w:r w:rsidRPr="005F2D78">
              <w:rPr>
                <w:rFonts w:ascii="Arial" w:hAnsi="Arial"/>
                <w:webHidden/>
              </w:rPr>
            </w:r>
            <w:r w:rsidRPr="005F2D78">
              <w:rPr>
                <w:rFonts w:ascii="Arial" w:hAnsi="Arial"/>
                <w:webHidden/>
              </w:rPr>
              <w:fldChar w:fldCharType="separate"/>
            </w:r>
            <w:r w:rsidR="00497D0E">
              <w:rPr>
                <w:rFonts w:ascii="Arial" w:hAnsi="Arial"/>
                <w:webHidden/>
              </w:rPr>
              <w:t>75</w:t>
            </w:r>
            <w:r w:rsidRPr="005F2D78">
              <w:rPr>
                <w:rFonts w:ascii="Arial" w:hAnsi="Arial"/>
                <w:webHidden/>
              </w:rPr>
              <w:fldChar w:fldCharType="end"/>
            </w:r>
          </w:hyperlink>
        </w:p>
        <w:p w14:paraId="5819EDC8" w14:textId="2D9ECC45"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43" w:history="1">
            <w:r w:rsidRPr="005F2D78">
              <w:rPr>
                <w:rStyle w:val="Hyperlink"/>
                <w:rFonts w:ascii="Arial" w:hAnsi="Arial"/>
              </w:rPr>
              <w:t>4.22</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REDE LÓGICA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_Toc199892243 \h </w:instrText>
            </w:r>
            <w:r w:rsidRPr="005F2D78">
              <w:rPr>
                <w:rFonts w:ascii="Arial" w:hAnsi="Arial"/>
                <w:webHidden/>
              </w:rPr>
            </w:r>
            <w:r w:rsidRPr="005F2D78">
              <w:rPr>
                <w:rFonts w:ascii="Arial" w:hAnsi="Arial"/>
                <w:webHidden/>
              </w:rPr>
              <w:fldChar w:fldCharType="separate"/>
            </w:r>
            <w:r w:rsidR="00497D0E">
              <w:rPr>
                <w:rFonts w:ascii="Arial" w:hAnsi="Arial"/>
                <w:webHidden/>
              </w:rPr>
              <w:t>75</w:t>
            </w:r>
            <w:r w:rsidRPr="005F2D78">
              <w:rPr>
                <w:rFonts w:ascii="Arial" w:hAnsi="Arial"/>
                <w:webHidden/>
              </w:rPr>
              <w:fldChar w:fldCharType="end"/>
            </w:r>
          </w:hyperlink>
        </w:p>
        <w:p w14:paraId="75C40066" w14:textId="225D1C1E"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44" w:history="1">
            <w:r w:rsidRPr="005F2D78">
              <w:rPr>
                <w:rStyle w:val="Hyperlink"/>
                <w:rFonts w:ascii="Arial" w:eastAsia="Arial" w:hAnsi="Arial"/>
                <w:lang w:eastAsia="pt-BR"/>
              </w:rPr>
              <w:t>Rack de parede 19" x 8u x 470mm - Fornecimento e Instalação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_Toc199892244 \h </w:instrText>
            </w:r>
            <w:r w:rsidRPr="005F2D78">
              <w:rPr>
                <w:rFonts w:ascii="Arial" w:hAnsi="Arial"/>
                <w:webHidden/>
              </w:rPr>
            </w:r>
            <w:r w:rsidRPr="005F2D78">
              <w:rPr>
                <w:rFonts w:ascii="Arial" w:hAnsi="Arial"/>
                <w:webHidden/>
              </w:rPr>
              <w:fldChar w:fldCharType="separate"/>
            </w:r>
            <w:r w:rsidR="00497D0E">
              <w:rPr>
                <w:rFonts w:ascii="Arial" w:hAnsi="Arial"/>
                <w:webHidden/>
              </w:rPr>
              <w:t>75</w:t>
            </w:r>
            <w:r w:rsidRPr="005F2D78">
              <w:rPr>
                <w:rFonts w:ascii="Arial" w:hAnsi="Arial"/>
                <w:webHidden/>
              </w:rPr>
              <w:fldChar w:fldCharType="end"/>
            </w:r>
          </w:hyperlink>
        </w:p>
        <w:p w14:paraId="7B5034B9" w14:textId="1A98DA0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45" w:history="1">
            <w:r w:rsidRPr="005F2D78">
              <w:rPr>
                <w:rStyle w:val="Hyperlink"/>
                <w:rFonts w:ascii="Arial" w:eastAsia="Arial" w:hAnsi="Arial"/>
                <w:lang w:eastAsia="pt-BR"/>
              </w:rPr>
              <w:t>Switch 24 portas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_Toc199892245 \h </w:instrText>
            </w:r>
            <w:r w:rsidRPr="005F2D78">
              <w:rPr>
                <w:rFonts w:ascii="Arial" w:hAnsi="Arial"/>
                <w:webHidden/>
              </w:rPr>
            </w:r>
            <w:r w:rsidRPr="005F2D78">
              <w:rPr>
                <w:rFonts w:ascii="Arial" w:hAnsi="Arial"/>
                <w:webHidden/>
              </w:rPr>
              <w:fldChar w:fldCharType="separate"/>
            </w:r>
            <w:r w:rsidR="00497D0E">
              <w:rPr>
                <w:rFonts w:ascii="Arial" w:hAnsi="Arial"/>
                <w:webHidden/>
              </w:rPr>
              <w:t>75</w:t>
            </w:r>
            <w:r w:rsidRPr="005F2D78">
              <w:rPr>
                <w:rFonts w:ascii="Arial" w:hAnsi="Arial"/>
                <w:webHidden/>
              </w:rPr>
              <w:fldChar w:fldCharType="end"/>
            </w:r>
          </w:hyperlink>
        </w:p>
        <w:p w14:paraId="4F039E28" w14:textId="63775449"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46" w:history="1">
            <w:r w:rsidRPr="005F2D78">
              <w:rPr>
                <w:rStyle w:val="Hyperlink"/>
                <w:rFonts w:ascii="Arial" w:eastAsia="Arial" w:hAnsi="Arial"/>
                <w:lang w:eastAsia="pt-BR"/>
              </w:rPr>
              <w:t>PATCH PANEL 24 PORTAS, CATEGORIA 6 – FORNECIMENTO INSTALAÇÃO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_Toc199892246 \h </w:instrText>
            </w:r>
            <w:r w:rsidRPr="005F2D78">
              <w:rPr>
                <w:rFonts w:ascii="Arial" w:hAnsi="Arial"/>
                <w:webHidden/>
              </w:rPr>
            </w:r>
            <w:r w:rsidRPr="005F2D78">
              <w:rPr>
                <w:rFonts w:ascii="Arial" w:hAnsi="Arial"/>
                <w:webHidden/>
              </w:rPr>
              <w:fldChar w:fldCharType="separate"/>
            </w:r>
            <w:r w:rsidR="00497D0E">
              <w:rPr>
                <w:rFonts w:ascii="Arial" w:hAnsi="Arial"/>
                <w:webHidden/>
              </w:rPr>
              <w:t>75</w:t>
            </w:r>
            <w:r w:rsidRPr="005F2D78">
              <w:rPr>
                <w:rFonts w:ascii="Arial" w:hAnsi="Arial"/>
                <w:webHidden/>
              </w:rPr>
              <w:fldChar w:fldCharType="end"/>
            </w:r>
          </w:hyperlink>
        </w:p>
        <w:p w14:paraId="58D75599" w14:textId="59F6DF81"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47" w:history="1">
            <w:r w:rsidRPr="005F2D78">
              <w:rPr>
                <w:rStyle w:val="Hyperlink"/>
                <w:rFonts w:ascii="Arial" w:eastAsia="Arial" w:hAnsi="Arial"/>
                <w:lang w:eastAsia="pt-BR"/>
              </w:rPr>
              <w:t>Patch cord cat.6 com 1,50m de comprimento - Fornecimento e Instalação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_Toc199892247 \h </w:instrText>
            </w:r>
            <w:r w:rsidRPr="005F2D78">
              <w:rPr>
                <w:rFonts w:ascii="Arial" w:hAnsi="Arial"/>
                <w:webHidden/>
              </w:rPr>
            </w:r>
            <w:r w:rsidRPr="005F2D78">
              <w:rPr>
                <w:rFonts w:ascii="Arial" w:hAnsi="Arial"/>
                <w:webHidden/>
              </w:rPr>
              <w:fldChar w:fldCharType="separate"/>
            </w:r>
            <w:r w:rsidR="00497D0E">
              <w:rPr>
                <w:rFonts w:ascii="Arial" w:hAnsi="Arial"/>
                <w:webHidden/>
              </w:rPr>
              <w:t>76</w:t>
            </w:r>
            <w:r w:rsidRPr="005F2D78">
              <w:rPr>
                <w:rFonts w:ascii="Arial" w:hAnsi="Arial"/>
                <w:webHidden/>
              </w:rPr>
              <w:fldChar w:fldCharType="end"/>
            </w:r>
          </w:hyperlink>
        </w:p>
        <w:p w14:paraId="57FBAC17" w14:textId="0557FEB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48" w:history="1">
            <w:r w:rsidRPr="005F2D78">
              <w:rPr>
                <w:rStyle w:val="Hyperlink"/>
                <w:rFonts w:ascii="Arial" w:eastAsia="Arial" w:hAnsi="Arial"/>
                <w:lang w:eastAsia="pt-BR"/>
              </w:rPr>
              <w:t>CABO ELETRÔNICO CATEGORIA 6</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_Toc199892248 \h </w:instrText>
            </w:r>
            <w:r w:rsidRPr="005F2D78">
              <w:rPr>
                <w:rFonts w:ascii="Arial" w:hAnsi="Arial"/>
                <w:webHidden/>
              </w:rPr>
            </w:r>
            <w:r w:rsidRPr="005F2D78">
              <w:rPr>
                <w:rFonts w:ascii="Arial" w:hAnsi="Arial"/>
                <w:webHidden/>
              </w:rPr>
              <w:fldChar w:fldCharType="separate"/>
            </w:r>
            <w:r w:rsidR="00497D0E">
              <w:rPr>
                <w:rFonts w:ascii="Arial" w:hAnsi="Arial"/>
                <w:webHidden/>
              </w:rPr>
              <w:t>76</w:t>
            </w:r>
            <w:r w:rsidRPr="005F2D78">
              <w:rPr>
                <w:rFonts w:ascii="Arial" w:hAnsi="Arial"/>
                <w:webHidden/>
              </w:rPr>
              <w:fldChar w:fldCharType="end"/>
            </w:r>
          </w:hyperlink>
        </w:p>
        <w:p w14:paraId="6D05E291" w14:textId="1D5EFB9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49" w:history="1">
            <w:r w:rsidRPr="005F2D78">
              <w:rPr>
                <w:rStyle w:val="Hyperlink"/>
                <w:rFonts w:ascii="Arial" w:eastAsia="Arial" w:hAnsi="Arial"/>
                <w:lang w:eastAsia="pt-BR"/>
              </w:rPr>
              <w:t>Tomada femea RJ-45 completa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_Toc199892249 \h </w:instrText>
            </w:r>
            <w:r w:rsidRPr="005F2D78">
              <w:rPr>
                <w:rFonts w:ascii="Arial" w:hAnsi="Arial"/>
                <w:webHidden/>
              </w:rPr>
            </w:r>
            <w:r w:rsidRPr="005F2D78">
              <w:rPr>
                <w:rFonts w:ascii="Arial" w:hAnsi="Arial"/>
                <w:webHidden/>
              </w:rPr>
              <w:fldChar w:fldCharType="separate"/>
            </w:r>
            <w:r w:rsidR="00497D0E">
              <w:rPr>
                <w:rFonts w:ascii="Arial" w:hAnsi="Arial"/>
                <w:webHidden/>
              </w:rPr>
              <w:t>76</w:t>
            </w:r>
            <w:r w:rsidRPr="005F2D78">
              <w:rPr>
                <w:rFonts w:ascii="Arial" w:hAnsi="Arial"/>
                <w:webHidden/>
              </w:rPr>
              <w:fldChar w:fldCharType="end"/>
            </w:r>
          </w:hyperlink>
        </w:p>
        <w:p w14:paraId="15D1CA51" w14:textId="3CFB02B7"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50" w:history="1">
            <w:r w:rsidRPr="005F2D78">
              <w:rPr>
                <w:rStyle w:val="Hyperlink"/>
                <w:rFonts w:ascii="Arial" w:eastAsia="Arial" w:hAnsi="Arial"/>
                <w:lang w:eastAsia="pt-BR"/>
              </w:rPr>
              <w:t>Eletrocalhas, conexões e suportes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_Toc199892250 \h </w:instrText>
            </w:r>
            <w:r w:rsidRPr="005F2D78">
              <w:rPr>
                <w:rFonts w:ascii="Arial" w:hAnsi="Arial"/>
                <w:webHidden/>
              </w:rPr>
            </w:r>
            <w:r w:rsidRPr="005F2D78">
              <w:rPr>
                <w:rFonts w:ascii="Arial" w:hAnsi="Arial"/>
                <w:webHidden/>
              </w:rPr>
              <w:fldChar w:fldCharType="separate"/>
            </w:r>
            <w:r w:rsidR="00497D0E">
              <w:rPr>
                <w:rFonts w:ascii="Arial" w:hAnsi="Arial"/>
                <w:webHidden/>
              </w:rPr>
              <w:t>77</w:t>
            </w:r>
            <w:r w:rsidRPr="005F2D78">
              <w:rPr>
                <w:rFonts w:ascii="Arial" w:hAnsi="Arial"/>
                <w:webHidden/>
              </w:rPr>
              <w:fldChar w:fldCharType="end"/>
            </w:r>
          </w:hyperlink>
        </w:p>
        <w:p w14:paraId="2C4B3FCC" w14:textId="2034B7E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51" w:history="1">
            <w:r w:rsidRPr="005F2D78">
              <w:rPr>
                <w:rStyle w:val="Hyperlink"/>
                <w:rFonts w:ascii="Arial" w:eastAsia="Arial" w:hAnsi="Arial"/>
                <w:lang w:eastAsia="pt-BR"/>
              </w:rPr>
              <w:t>Eletrodutos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_Toc199892251 \h </w:instrText>
            </w:r>
            <w:r w:rsidRPr="005F2D78">
              <w:rPr>
                <w:rFonts w:ascii="Arial" w:hAnsi="Arial"/>
                <w:webHidden/>
              </w:rPr>
            </w:r>
            <w:r w:rsidRPr="005F2D78">
              <w:rPr>
                <w:rFonts w:ascii="Arial" w:hAnsi="Arial"/>
                <w:webHidden/>
              </w:rPr>
              <w:fldChar w:fldCharType="separate"/>
            </w:r>
            <w:r w:rsidR="00497D0E">
              <w:rPr>
                <w:rFonts w:ascii="Arial" w:hAnsi="Arial"/>
                <w:webHidden/>
              </w:rPr>
              <w:t>77</w:t>
            </w:r>
            <w:r w:rsidRPr="005F2D78">
              <w:rPr>
                <w:rFonts w:ascii="Arial" w:hAnsi="Arial"/>
                <w:webHidden/>
              </w:rPr>
              <w:fldChar w:fldCharType="end"/>
            </w:r>
          </w:hyperlink>
        </w:p>
        <w:p w14:paraId="5DDB3BB1" w14:textId="53A2609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52" w:history="1">
            <w:r w:rsidRPr="005F2D78">
              <w:rPr>
                <w:rStyle w:val="Hyperlink"/>
                <w:rFonts w:ascii="Arial" w:eastAsia="Arial" w:hAnsi="Arial"/>
                <w:lang w:eastAsia="pt-BR"/>
              </w:rPr>
              <w:t>Cabo de fibra óptica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_Toc199892252 \h </w:instrText>
            </w:r>
            <w:r w:rsidRPr="005F2D78">
              <w:rPr>
                <w:rFonts w:ascii="Arial" w:hAnsi="Arial"/>
                <w:webHidden/>
              </w:rPr>
            </w:r>
            <w:r w:rsidRPr="005F2D78">
              <w:rPr>
                <w:rFonts w:ascii="Arial" w:hAnsi="Arial"/>
                <w:webHidden/>
              </w:rPr>
              <w:fldChar w:fldCharType="separate"/>
            </w:r>
            <w:r w:rsidR="00497D0E">
              <w:rPr>
                <w:rFonts w:ascii="Arial" w:hAnsi="Arial"/>
                <w:webHidden/>
              </w:rPr>
              <w:t>77</w:t>
            </w:r>
            <w:r w:rsidRPr="005F2D78">
              <w:rPr>
                <w:rFonts w:ascii="Arial" w:hAnsi="Arial"/>
                <w:webHidden/>
              </w:rPr>
              <w:fldChar w:fldCharType="end"/>
            </w:r>
          </w:hyperlink>
        </w:p>
        <w:p w14:paraId="3E8DD330" w14:textId="6B46F98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53" w:history="1">
            <w:r w:rsidRPr="005F2D78">
              <w:rPr>
                <w:rStyle w:val="Hyperlink"/>
                <w:rFonts w:ascii="Arial" w:eastAsia="Arial" w:hAnsi="Arial"/>
                <w:lang w:eastAsia="pt-BR"/>
              </w:rPr>
              <w:t>Outros serviços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_Toc199892253 \h </w:instrText>
            </w:r>
            <w:r w:rsidRPr="005F2D78">
              <w:rPr>
                <w:rFonts w:ascii="Arial" w:hAnsi="Arial"/>
                <w:webHidden/>
              </w:rPr>
            </w:r>
            <w:r w:rsidRPr="005F2D78">
              <w:rPr>
                <w:rFonts w:ascii="Arial" w:hAnsi="Arial"/>
                <w:webHidden/>
              </w:rPr>
              <w:fldChar w:fldCharType="separate"/>
            </w:r>
            <w:r w:rsidR="00497D0E">
              <w:rPr>
                <w:rFonts w:ascii="Arial" w:hAnsi="Arial"/>
                <w:webHidden/>
              </w:rPr>
              <w:t>77</w:t>
            </w:r>
            <w:r w:rsidRPr="005F2D78">
              <w:rPr>
                <w:rFonts w:ascii="Arial" w:hAnsi="Arial"/>
                <w:webHidden/>
              </w:rPr>
              <w:fldChar w:fldCharType="end"/>
            </w:r>
          </w:hyperlink>
        </w:p>
        <w:p w14:paraId="61EBA2C4" w14:textId="2104E720"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54" w:history="1">
            <w:r w:rsidRPr="005F2D78">
              <w:rPr>
                <w:rStyle w:val="Hyperlink"/>
                <w:rFonts w:ascii="Arial" w:hAnsi="Arial"/>
              </w:rPr>
              <w:t>4.23</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ALARME DE INCÊNDIO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_Toc199892254 \h </w:instrText>
            </w:r>
            <w:r w:rsidRPr="005F2D78">
              <w:rPr>
                <w:rFonts w:ascii="Arial" w:hAnsi="Arial"/>
                <w:webHidden/>
              </w:rPr>
            </w:r>
            <w:r w:rsidRPr="005F2D78">
              <w:rPr>
                <w:rFonts w:ascii="Arial" w:hAnsi="Arial"/>
                <w:webHidden/>
              </w:rPr>
              <w:fldChar w:fldCharType="separate"/>
            </w:r>
            <w:r w:rsidR="00497D0E">
              <w:rPr>
                <w:rFonts w:ascii="Arial" w:hAnsi="Arial"/>
                <w:webHidden/>
              </w:rPr>
              <w:t>77</w:t>
            </w:r>
            <w:r w:rsidRPr="005F2D78">
              <w:rPr>
                <w:rFonts w:ascii="Arial" w:hAnsi="Arial"/>
                <w:webHidden/>
              </w:rPr>
              <w:fldChar w:fldCharType="end"/>
            </w:r>
          </w:hyperlink>
        </w:p>
        <w:p w14:paraId="27D01A3D" w14:textId="72CBDE03"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55" w:history="1">
            <w:r w:rsidRPr="005F2D78">
              <w:rPr>
                <w:rStyle w:val="Hyperlink"/>
                <w:rFonts w:ascii="Arial" w:hAnsi="Arial"/>
              </w:rPr>
              <w:t>4.24</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SONORIZAÇÃO AMBIENTE</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_Toc199892255 \h </w:instrText>
            </w:r>
            <w:r w:rsidRPr="005F2D78">
              <w:rPr>
                <w:rFonts w:ascii="Arial" w:hAnsi="Arial"/>
                <w:webHidden/>
              </w:rPr>
            </w:r>
            <w:r w:rsidRPr="005F2D78">
              <w:rPr>
                <w:rFonts w:ascii="Arial" w:hAnsi="Arial"/>
                <w:webHidden/>
              </w:rPr>
              <w:fldChar w:fldCharType="separate"/>
            </w:r>
            <w:r w:rsidR="00497D0E">
              <w:rPr>
                <w:rFonts w:ascii="Arial" w:hAnsi="Arial"/>
                <w:webHidden/>
              </w:rPr>
              <w:t>78</w:t>
            </w:r>
            <w:r w:rsidRPr="005F2D78">
              <w:rPr>
                <w:rFonts w:ascii="Arial" w:hAnsi="Arial"/>
                <w:webHidden/>
              </w:rPr>
              <w:fldChar w:fldCharType="end"/>
            </w:r>
          </w:hyperlink>
        </w:p>
        <w:p w14:paraId="758B5240" w14:textId="346BCAEC"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56" w:history="1">
            <w:r w:rsidRPr="005F2D78">
              <w:rPr>
                <w:rStyle w:val="Hyperlink"/>
                <w:rFonts w:ascii="Arial" w:hAnsi="Arial"/>
              </w:rPr>
              <w:t>4.25</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DRENAGEM DE ÁGUAS PLUVIAIS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_Toc199892256 \h </w:instrText>
            </w:r>
            <w:r w:rsidRPr="005F2D78">
              <w:rPr>
                <w:rFonts w:ascii="Arial" w:hAnsi="Arial"/>
                <w:webHidden/>
              </w:rPr>
            </w:r>
            <w:r w:rsidRPr="005F2D78">
              <w:rPr>
                <w:rFonts w:ascii="Arial" w:hAnsi="Arial"/>
                <w:webHidden/>
              </w:rPr>
              <w:fldChar w:fldCharType="separate"/>
            </w:r>
            <w:r w:rsidR="00497D0E">
              <w:rPr>
                <w:rFonts w:ascii="Arial" w:hAnsi="Arial"/>
                <w:webHidden/>
              </w:rPr>
              <w:t>79</w:t>
            </w:r>
            <w:r w:rsidRPr="005F2D78">
              <w:rPr>
                <w:rFonts w:ascii="Arial" w:hAnsi="Arial"/>
                <w:webHidden/>
              </w:rPr>
              <w:fldChar w:fldCharType="end"/>
            </w:r>
          </w:hyperlink>
        </w:p>
        <w:p w14:paraId="7CDF5503" w14:textId="16D68B1A"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57" w:history="1">
            <w:r w:rsidRPr="005F2D78">
              <w:rPr>
                <w:rStyle w:val="Hyperlink"/>
                <w:rFonts w:ascii="Arial" w:hAnsi="Arial"/>
              </w:rPr>
              <w:t>Instalação de tubos e conexões de PVC, série R, água pluvial, DN 150 mm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_Toc199892257 \h </w:instrText>
            </w:r>
            <w:r w:rsidRPr="005F2D78">
              <w:rPr>
                <w:rFonts w:ascii="Arial" w:hAnsi="Arial"/>
                <w:webHidden/>
              </w:rPr>
            </w:r>
            <w:r w:rsidRPr="005F2D78">
              <w:rPr>
                <w:rFonts w:ascii="Arial" w:hAnsi="Arial"/>
                <w:webHidden/>
              </w:rPr>
              <w:fldChar w:fldCharType="separate"/>
            </w:r>
            <w:r w:rsidR="00497D0E">
              <w:rPr>
                <w:rFonts w:ascii="Arial" w:hAnsi="Arial"/>
                <w:webHidden/>
              </w:rPr>
              <w:t>79</w:t>
            </w:r>
            <w:r w:rsidRPr="005F2D78">
              <w:rPr>
                <w:rFonts w:ascii="Arial" w:hAnsi="Arial"/>
                <w:webHidden/>
              </w:rPr>
              <w:fldChar w:fldCharType="end"/>
            </w:r>
          </w:hyperlink>
        </w:p>
        <w:p w14:paraId="1ECD465C" w14:textId="71D34822"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58" w:history="1">
            <w:r w:rsidRPr="005F2D78">
              <w:rPr>
                <w:rStyle w:val="Hyperlink"/>
                <w:rFonts w:ascii="Arial" w:eastAsia="Arial" w:hAnsi="Arial"/>
                <w:lang w:eastAsia="pt-BR"/>
              </w:rPr>
              <w:t>Ralo semi-esferico 150mm, tipo abacaxi</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_Toc199892258 \h </w:instrText>
            </w:r>
            <w:r w:rsidRPr="005F2D78">
              <w:rPr>
                <w:rFonts w:ascii="Arial" w:hAnsi="Arial"/>
                <w:webHidden/>
              </w:rPr>
            </w:r>
            <w:r w:rsidRPr="005F2D78">
              <w:rPr>
                <w:rFonts w:ascii="Arial" w:hAnsi="Arial"/>
                <w:webHidden/>
              </w:rPr>
              <w:fldChar w:fldCharType="separate"/>
            </w:r>
            <w:r w:rsidR="00497D0E">
              <w:rPr>
                <w:rFonts w:ascii="Arial" w:hAnsi="Arial"/>
                <w:webHidden/>
              </w:rPr>
              <w:t>80</w:t>
            </w:r>
            <w:r w:rsidRPr="005F2D78">
              <w:rPr>
                <w:rFonts w:ascii="Arial" w:hAnsi="Arial"/>
                <w:webHidden/>
              </w:rPr>
              <w:fldChar w:fldCharType="end"/>
            </w:r>
          </w:hyperlink>
        </w:p>
        <w:p w14:paraId="4410EB0C" w14:textId="3090191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59" w:history="1">
            <w:r w:rsidRPr="005F2D78">
              <w:rPr>
                <w:rStyle w:val="Hyperlink"/>
                <w:rFonts w:ascii="Arial" w:eastAsia="Arial" w:hAnsi="Arial"/>
                <w:lang w:eastAsia="pt-BR"/>
              </w:rPr>
              <w:t>Caixa enterrada hidráulica retangular</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_Toc199892259 \h </w:instrText>
            </w:r>
            <w:r w:rsidRPr="005F2D78">
              <w:rPr>
                <w:rFonts w:ascii="Arial" w:hAnsi="Arial"/>
                <w:webHidden/>
              </w:rPr>
            </w:r>
            <w:r w:rsidRPr="005F2D78">
              <w:rPr>
                <w:rFonts w:ascii="Arial" w:hAnsi="Arial"/>
                <w:webHidden/>
              </w:rPr>
              <w:fldChar w:fldCharType="separate"/>
            </w:r>
            <w:r w:rsidR="00497D0E">
              <w:rPr>
                <w:rFonts w:ascii="Arial" w:hAnsi="Arial"/>
                <w:webHidden/>
              </w:rPr>
              <w:t>80</w:t>
            </w:r>
            <w:r w:rsidRPr="005F2D78">
              <w:rPr>
                <w:rFonts w:ascii="Arial" w:hAnsi="Arial"/>
                <w:webHidden/>
              </w:rPr>
              <w:fldChar w:fldCharType="end"/>
            </w:r>
          </w:hyperlink>
        </w:p>
        <w:p w14:paraId="58160AF7" w14:textId="09BA807B"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0" w:history="1">
            <w:r w:rsidRPr="005F2D78">
              <w:rPr>
                <w:rStyle w:val="Hyperlink"/>
                <w:rFonts w:ascii="Arial" w:eastAsia="Arial" w:hAnsi="Arial"/>
                <w:lang w:eastAsia="pt-BR"/>
              </w:rPr>
              <w:t>Camada regularizadora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_Toc199892260 \h </w:instrText>
            </w:r>
            <w:r w:rsidRPr="005F2D78">
              <w:rPr>
                <w:rFonts w:ascii="Arial" w:hAnsi="Arial"/>
                <w:webHidden/>
              </w:rPr>
            </w:r>
            <w:r w:rsidRPr="005F2D78">
              <w:rPr>
                <w:rFonts w:ascii="Arial" w:hAnsi="Arial"/>
                <w:webHidden/>
              </w:rPr>
              <w:fldChar w:fldCharType="separate"/>
            </w:r>
            <w:r w:rsidR="00497D0E">
              <w:rPr>
                <w:rFonts w:ascii="Arial" w:hAnsi="Arial"/>
                <w:webHidden/>
              </w:rPr>
              <w:t>80</w:t>
            </w:r>
            <w:r w:rsidRPr="005F2D78">
              <w:rPr>
                <w:rFonts w:ascii="Arial" w:hAnsi="Arial"/>
                <w:webHidden/>
              </w:rPr>
              <w:fldChar w:fldCharType="end"/>
            </w:r>
          </w:hyperlink>
        </w:p>
        <w:p w14:paraId="60AF9D3D" w14:textId="692EA72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1" w:history="1">
            <w:r w:rsidRPr="005F2D78">
              <w:rPr>
                <w:rStyle w:val="Hyperlink"/>
                <w:rFonts w:ascii="Arial" w:eastAsiaTheme="majorEastAsia" w:hAnsi="Arial"/>
              </w:rPr>
              <w:t>Tubo de concreto, diâmetro 400mm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_Toc199892261 \h </w:instrText>
            </w:r>
            <w:r w:rsidRPr="005F2D78">
              <w:rPr>
                <w:rFonts w:ascii="Arial" w:hAnsi="Arial"/>
                <w:webHidden/>
              </w:rPr>
            </w:r>
            <w:r w:rsidRPr="005F2D78">
              <w:rPr>
                <w:rFonts w:ascii="Arial" w:hAnsi="Arial"/>
                <w:webHidden/>
              </w:rPr>
              <w:fldChar w:fldCharType="separate"/>
            </w:r>
            <w:r w:rsidR="00497D0E">
              <w:rPr>
                <w:rFonts w:ascii="Arial" w:hAnsi="Arial"/>
                <w:webHidden/>
              </w:rPr>
              <w:t>80</w:t>
            </w:r>
            <w:r w:rsidRPr="005F2D78">
              <w:rPr>
                <w:rFonts w:ascii="Arial" w:hAnsi="Arial"/>
                <w:webHidden/>
              </w:rPr>
              <w:fldChar w:fldCharType="end"/>
            </w:r>
          </w:hyperlink>
        </w:p>
        <w:p w14:paraId="4C30227F" w14:textId="2FC94D3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2" w:history="1">
            <w:r w:rsidRPr="005F2D78">
              <w:rPr>
                <w:rStyle w:val="Hyperlink"/>
                <w:rFonts w:ascii="Arial" w:eastAsiaTheme="majorEastAsia" w:hAnsi="Arial"/>
              </w:rPr>
              <w:t>Calha de piso em concreto armado para estacionamento, com grelha de ferro fundido, seção interna 20x20 cm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_Toc199892262 \h </w:instrText>
            </w:r>
            <w:r w:rsidRPr="005F2D78">
              <w:rPr>
                <w:rFonts w:ascii="Arial" w:hAnsi="Arial"/>
                <w:webHidden/>
              </w:rPr>
            </w:r>
            <w:r w:rsidRPr="005F2D78">
              <w:rPr>
                <w:rFonts w:ascii="Arial" w:hAnsi="Arial"/>
                <w:webHidden/>
              </w:rPr>
              <w:fldChar w:fldCharType="separate"/>
            </w:r>
            <w:r w:rsidR="00497D0E">
              <w:rPr>
                <w:rFonts w:ascii="Arial" w:hAnsi="Arial"/>
                <w:webHidden/>
              </w:rPr>
              <w:t>81</w:t>
            </w:r>
            <w:r w:rsidRPr="005F2D78">
              <w:rPr>
                <w:rFonts w:ascii="Arial" w:hAnsi="Arial"/>
                <w:webHidden/>
              </w:rPr>
              <w:fldChar w:fldCharType="end"/>
            </w:r>
          </w:hyperlink>
        </w:p>
        <w:p w14:paraId="6DA84D35" w14:textId="17824522"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3" w:history="1">
            <w:r w:rsidRPr="005F2D78">
              <w:rPr>
                <w:rStyle w:val="Hyperlink"/>
                <w:rFonts w:ascii="Arial" w:eastAsiaTheme="majorEastAsia" w:hAnsi="Arial"/>
              </w:rPr>
              <w:t>Pintura látex acrílica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_Toc199892263 \h </w:instrText>
            </w:r>
            <w:r w:rsidRPr="005F2D78">
              <w:rPr>
                <w:rFonts w:ascii="Arial" w:hAnsi="Arial"/>
                <w:webHidden/>
              </w:rPr>
            </w:r>
            <w:r w:rsidRPr="005F2D78">
              <w:rPr>
                <w:rFonts w:ascii="Arial" w:hAnsi="Arial"/>
                <w:webHidden/>
              </w:rPr>
              <w:fldChar w:fldCharType="separate"/>
            </w:r>
            <w:r w:rsidR="00497D0E">
              <w:rPr>
                <w:rFonts w:ascii="Arial" w:hAnsi="Arial"/>
                <w:webHidden/>
              </w:rPr>
              <w:t>81</w:t>
            </w:r>
            <w:r w:rsidRPr="005F2D78">
              <w:rPr>
                <w:rFonts w:ascii="Arial" w:hAnsi="Arial"/>
                <w:webHidden/>
              </w:rPr>
              <w:fldChar w:fldCharType="end"/>
            </w:r>
          </w:hyperlink>
        </w:p>
        <w:p w14:paraId="6CA6D9BF" w14:textId="364B712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4" w:history="1">
            <w:r w:rsidRPr="005F2D78">
              <w:rPr>
                <w:rStyle w:val="Hyperlink"/>
                <w:rFonts w:ascii="Arial" w:eastAsiaTheme="majorEastAsia" w:hAnsi="Arial"/>
              </w:rPr>
              <w:t>Impermeabilização de lajes, calhas e reservatórios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_Toc199892264 \h </w:instrText>
            </w:r>
            <w:r w:rsidRPr="005F2D78">
              <w:rPr>
                <w:rFonts w:ascii="Arial" w:hAnsi="Arial"/>
                <w:webHidden/>
              </w:rPr>
            </w:r>
            <w:r w:rsidRPr="005F2D78">
              <w:rPr>
                <w:rFonts w:ascii="Arial" w:hAnsi="Arial"/>
                <w:webHidden/>
              </w:rPr>
              <w:fldChar w:fldCharType="separate"/>
            </w:r>
            <w:r w:rsidR="00497D0E">
              <w:rPr>
                <w:rFonts w:ascii="Arial" w:hAnsi="Arial"/>
                <w:webHidden/>
              </w:rPr>
              <w:t>82</w:t>
            </w:r>
            <w:r w:rsidRPr="005F2D78">
              <w:rPr>
                <w:rFonts w:ascii="Arial" w:hAnsi="Arial"/>
                <w:webHidden/>
              </w:rPr>
              <w:fldChar w:fldCharType="end"/>
            </w:r>
          </w:hyperlink>
        </w:p>
        <w:p w14:paraId="57FC5904" w14:textId="5ECC0945"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5" w:history="1">
            <w:r w:rsidRPr="005F2D78">
              <w:rPr>
                <w:rStyle w:val="Hyperlink"/>
                <w:rFonts w:ascii="Arial" w:hAnsi="Arial"/>
              </w:rPr>
              <w:t>ESCAVAÇÃO MANUAL DE VALA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_Toc199892265 \h </w:instrText>
            </w:r>
            <w:r w:rsidRPr="005F2D78">
              <w:rPr>
                <w:rFonts w:ascii="Arial" w:hAnsi="Arial"/>
                <w:webHidden/>
              </w:rPr>
            </w:r>
            <w:r w:rsidRPr="005F2D78">
              <w:rPr>
                <w:rFonts w:ascii="Arial" w:hAnsi="Arial"/>
                <w:webHidden/>
              </w:rPr>
              <w:fldChar w:fldCharType="separate"/>
            </w:r>
            <w:r w:rsidR="00497D0E">
              <w:rPr>
                <w:rFonts w:ascii="Arial" w:hAnsi="Arial"/>
                <w:webHidden/>
              </w:rPr>
              <w:t>82</w:t>
            </w:r>
            <w:r w:rsidRPr="005F2D78">
              <w:rPr>
                <w:rFonts w:ascii="Arial" w:hAnsi="Arial"/>
                <w:webHidden/>
              </w:rPr>
              <w:fldChar w:fldCharType="end"/>
            </w:r>
          </w:hyperlink>
        </w:p>
        <w:p w14:paraId="06EFC633" w14:textId="2DB07EA4"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6" w:history="1">
            <w:r w:rsidRPr="005F2D78">
              <w:rPr>
                <w:rStyle w:val="Hyperlink"/>
                <w:rFonts w:ascii="Arial" w:hAnsi="Arial"/>
              </w:rPr>
              <w:t>PREPARO DE FUNDO DE VALA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_Toc199892266 \h </w:instrText>
            </w:r>
            <w:r w:rsidRPr="005F2D78">
              <w:rPr>
                <w:rFonts w:ascii="Arial" w:hAnsi="Arial"/>
                <w:webHidden/>
              </w:rPr>
            </w:r>
            <w:r w:rsidRPr="005F2D78">
              <w:rPr>
                <w:rFonts w:ascii="Arial" w:hAnsi="Arial"/>
                <w:webHidden/>
              </w:rPr>
              <w:fldChar w:fldCharType="separate"/>
            </w:r>
            <w:r w:rsidR="00497D0E">
              <w:rPr>
                <w:rFonts w:ascii="Arial" w:hAnsi="Arial"/>
                <w:webHidden/>
              </w:rPr>
              <w:t>82</w:t>
            </w:r>
            <w:r w:rsidRPr="005F2D78">
              <w:rPr>
                <w:rFonts w:ascii="Arial" w:hAnsi="Arial"/>
                <w:webHidden/>
              </w:rPr>
              <w:fldChar w:fldCharType="end"/>
            </w:r>
          </w:hyperlink>
        </w:p>
        <w:p w14:paraId="37933A8A" w14:textId="334BAF41"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7" w:history="1">
            <w:r w:rsidRPr="005F2D78">
              <w:rPr>
                <w:rStyle w:val="Hyperlink"/>
                <w:rFonts w:ascii="Arial" w:hAnsi="Arial"/>
              </w:rPr>
              <w:t>CONCRETO MAGRO PARA LASTRO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_Toc199892267 \h </w:instrText>
            </w:r>
            <w:r w:rsidRPr="005F2D78">
              <w:rPr>
                <w:rFonts w:ascii="Arial" w:hAnsi="Arial"/>
                <w:webHidden/>
              </w:rPr>
            </w:r>
            <w:r w:rsidRPr="005F2D78">
              <w:rPr>
                <w:rFonts w:ascii="Arial" w:hAnsi="Arial"/>
                <w:webHidden/>
              </w:rPr>
              <w:fldChar w:fldCharType="separate"/>
            </w:r>
            <w:r w:rsidR="00497D0E">
              <w:rPr>
                <w:rFonts w:ascii="Arial" w:hAnsi="Arial"/>
                <w:webHidden/>
              </w:rPr>
              <w:t>82</w:t>
            </w:r>
            <w:r w:rsidRPr="005F2D78">
              <w:rPr>
                <w:rFonts w:ascii="Arial" w:hAnsi="Arial"/>
                <w:webHidden/>
              </w:rPr>
              <w:fldChar w:fldCharType="end"/>
            </w:r>
          </w:hyperlink>
        </w:p>
        <w:p w14:paraId="263999D3" w14:textId="00C49F3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8" w:history="1">
            <w:r w:rsidRPr="005F2D78">
              <w:rPr>
                <w:rStyle w:val="Hyperlink"/>
                <w:rFonts w:ascii="Arial" w:hAnsi="Arial"/>
              </w:rPr>
              <w:t>REATERRO MANUAL DE VALAS, COM COMPACTADOR DE SOLOS DEPERCUSSÃO</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_Toc199892268 \h </w:instrText>
            </w:r>
            <w:r w:rsidRPr="005F2D78">
              <w:rPr>
                <w:rFonts w:ascii="Arial" w:hAnsi="Arial"/>
                <w:webHidden/>
              </w:rPr>
            </w:r>
            <w:r w:rsidRPr="005F2D78">
              <w:rPr>
                <w:rFonts w:ascii="Arial" w:hAnsi="Arial"/>
                <w:webHidden/>
              </w:rPr>
              <w:fldChar w:fldCharType="separate"/>
            </w:r>
            <w:r w:rsidR="00497D0E">
              <w:rPr>
                <w:rFonts w:ascii="Arial" w:hAnsi="Arial"/>
                <w:webHidden/>
              </w:rPr>
              <w:t>83</w:t>
            </w:r>
            <w:r w:rsidRPr="005F2D78">
              <w:rPr>
                <w:rFonts w:ascii="Arial" w:hAnsi="Arial"/>
                <w:webHidden/>
              </w:rPr>
              <w:fldChar w:fldCharType="end"/>
            </w:r>
          </w:hyperlink>
        </w:p>
        <w:p w14:paraId="0ACEF764" w14:textId="5D612EB9"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69" w:history="1">
            <w:r w:rsidRPr="005F2D78">
              <w:rPr>
                <w:rStyle w:val="Hyperlink"/>
                <w:rFonts w:ascii="Arial" w:eastAsia="Arial" w:hAnsi="Arial"/>
                <w:lang w:eastAsia="pt-BR"/>
              </w:rPr>
              <w:t>Outros serviços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_Toc199892269 \h </w:instrText>
            </w:r>
            <w:r w:rsidRPr="005F2D78">
              <w:rPr>
                <w:rFonts w:ascii="Arial" w:hAnsi="Arial"/>
                <w:webHidden/>
              </w:rPr>
            </w:r>
            <w:r w:rsidRPr="005F2D78">
              <w:rPr>
                <w:rFonts w:ascii="Arial" w:hAnsi="Arial"/>
                <w:webHidden/>
              </w:rPr>
              <w:fldChar w:fldCharType="separate"/>
            </w:r>
            <w:r w:rsidR="00497D0E">
              <w:rPr>
                <w:rFonts w:ascii="Arial" w:hAnsi="Arial"/>
                <w:webHidden/>
              </w:rPr>
              <w:t>83</w:t>
            </w:r>
            <w:r w:rsidRPr="005F2D78">
              <w:rPr>
                <w:rFonts w:ascii="Arial" w:hAnsi="Arial"/>
                <w:webHidden/>
              </w:rPr>
              <w:fldChar w:fldCharType="end"/>
            </w:r>
          </w:hyperlink>
        </w:p>
        <w:p w14:paraId="40F57299" w14:textId="6169ACED" w:rsidR="005F2D78" w:rsidRPr="005F2D78" w:rsidRDefault="005F2D78">
          <w:pPr>
            <w:pStyle w:val="Sumrio2"/>
            <w:tabs>
              <w:tab w:val="left" w:pos="880"/>
            </w:tabs>
            <w:rPr>
              <w:rFonts w:ascii="Arial" w:eastAsiaTheme="minorEastAsia" w:hAnsi="Arial"/>
              <w:b w:val="0"/>
              <w:bCs w:val="0"/>
              <w:kern w:val="2"/>
              <w:szCs w:val="24"/>
              <w:lang w:eastAsia="pt-BR"/>
              <w14:ligatures w14:val="standardContextual"/>
            </w:rPr>
          </w:pPr>
          <w:hyperlink w:anchor="_Toc199892270" w:history="1">
            <w:r w:rsidRPr="005F2D78">
              <w:rPr>
                <w:rStyle w:val="Hyperlink"/>
                <w:rFonts w:ascii="Arial" w:hAnsi="Arial"/>
              </w:rPr>
              <w:t>4.26</w:t>
            </w:r>
            <w:r w:rsidRPr="005F2D78">
              <w:rPr>
                <w:rFonts w:ascii="Arial" w:eastAsiaTheme="minorEastAsia" w:hAnsi="Arial"/>
                <w:b w:val="0"/>
                <w:bCs w:val="0"/>
                <w:kern w:val="2"/>
                <w:szCs w:val="24"/>
                <w:lang w:eastAsia="pt-BR"/>
                <w14:ligatures w14:val="standardContextual"/>
              </w:rPr>
              <w:tab/>
            </w:r>
            <w:r w:rsidRPr="005F2D78">
              <w:rPr>
                <w:rStyle w:val="Hyperlink"/>
                <w:rFonts w:ascii="Arial" w:hAnsi="Arial"/>
              </w:rPr>
              <w:t>SERVIÇOS COMPLEMENTARES</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_Toc199892270 \h </w:instrText>
            </w:r>
            <w:r w:rsidRPr="005F2D78">
              <w:rPr>
                <w:rFonts w:ascii="Arial" w:hAnsi="Arial"/>
                <w:webHidden/>
              </w:rPr>
            </w:r>
            <w:r w:rsidRPr="005F2D78">
              <w:rPr>
                <w:rFonts w:ascii="Arial" w:hAnsi="Arial"/>
                <w:webHidden/>
              </w:rPr>
              <w:fldChar w:fldCharType="separate"/>
            </w:r>
            <w:r w:rsidR="00497D0E">
              <w:rPr>
                <w:rFonts w:ascii="Arial" w:hAnsi="Arial"/>
                <w:webHidden/>
              </w:rPr>
              <w:t>83</w:t>
            </w:r>
            <w:r w:rsidRPr="005F2D78">
              <w:rPr>
                <w:rFonts w:ascii="Arial" w:hAnsi="Arial"/>
                <w:webHidden/>
              </w:rPr>
              <w:fldChar w:fldCharType="end"/>
            </w:r>
          </w:hyperlink>
        </w:p>
        <w:p w14:paraId="233A250F" w14:textId="7D621F68"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71" w:history="1">
            <w:r w:rsidRPr="005F2D78">
              <w:rPr>
                <w:rStyle w:val="Hyperlink"/>
                <w:rFonts w:ascii="Arial" w:hAnsi="Arial"/>
              </w:rPr>
              <w:t>Brise soleil metálico de alumínio – tipo Aeroscreen</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_Toc199892271 \h </w:instrText>
            </w:r>
            <w:r w:rsidRPr="005F2D78">
              <w:rPr>
                <w:rFonts w:ascii="Arial" w:hAnsi="Arial"/>
                <w:webHidden/>
              </w:rPr>
            </w:r>
            <w:r w:rsidRPr="005F2D78">
              <w:rPr>
                <w:rFonts w:ascii="Arial" w:hAnsi="Arial"/>
                <w:webHidden/>
              </w:rPr>
              <w:fldChar w:fldCharType="separate"/>
            </w:r>
            <w:r w:rsidR="00497D0E">
              <w:rPr>
                <w:rFonts w:ascii="Arial" w:hAnsi="Arial"/>
                <w:webHidden/>
              </w:rPr>
              <w:t>83</w:t>
            </w:r>
            <w:r w:rsidRPr="005F2D78">
              <w:rPr>
                <w:rFonts w:ascii="Arial" w:hAnsi="Arial"/>
                <w:webHidden/>
              </w:rPr>
              <w:fldChar w:fldCharType="end"/>
            </w:r>
          </w:hyperlink>
        </w:p>
        <w:p w14:paraId="08AC8340" w14:textId="38383AEE"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72" w:history="1">
            <w:r w:rsidRPr="005F2D78">
              <w:rPr>
                <w:rStyle w:val="Hyperlink"/>
                <w:rFonts w:ascii="Arial" w:hAnsi="Arial"/>
              </w:rPr>
              <w:t>Pintura de demarcação de vaga com tinta epóxi</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_Toc199892272 \h </w:instrText>
            </w:r>
            <w:r w:rsidRPr="005F2D78">
              <w:rPr>
                <w:rFonts w:ascii="Arial" w:hAnsi="Arial"/>
                <w:webHidden/>
              </w:rPr>
            </w:r>
            <w:r w:rsidRPr="005F2D78">
              <w:rPr>
                <w:rFonts w:ascii="Arial" w:hAnsi="Arial"/>
                <w:webHidden/>
              </w:rPr>
              <w:fldChar w:fldCharType="separate"/>
            </w:r>
            <w:r w:rsidR="00497D0E">
              <w:rPr>
                <w:rFonts w:ascii="Arial" w:hAnsi="Arial"/>
                <w:webHidden/>
              </w:rPr>
              <w:t>84</w:t>
            </w:r>
            <w:r w:rsidRPr="005F2D78">
              <w:rPr>
                <w:rFonts w:ascii="Arial" w:hAnsi="Arial"/>
                <w:webHidden/>
              </w:rPr>
              <w:fldChar w:fldCharType="end"/>
            </w:r>
          </w:hyperlink>
        </w:p>
        <w:p w14:paraId="5D33D6B6" w14:textId="1BCC3F35"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73" w:history="1">
            <w:r w:rsidRPr="005F2D78">
              <w:rPr>
                <w:rStyle w:val="Hyperlink"/>
                <w:rFonts w:ascii="Arial" w:hAnsi="Arial"/>
              </w:rPr>
              <w:t>Pintura de faixa zebrada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_Toc199892273 \h </w:instrText>
            </w:r>
            <w:r w:rsidRPr="005F2D78">
              <w:rPr>
                <w:rFonts w:ascii="Arial" w:hAnsi="Arial"/>
                <w:webHidden/>
              </w:rPr>
            </w:r>
            <w:r w:rsidRPr="005F2D78">
              <w:rPr>
                <w:rFonts w:ascii="Arial" w:hAnsi="Arial"/>
                <w:webHidden/>
              </w:rPr>
              <w:fldChar w:fldCharType="separate"/>
            </w:r>
            <w:r w:rsidR="00497D0E">
              <w:rPr>
                <w:rFonts w:ascii="Arial" w:hAnsi="Arial"/>
                <w:webHidden/>
              </w:rPr>
              <w:t>85</w:t>
            </w:r>
            <w:r w:rsidRPr="005F2D78">
              <w:rPr>
                <w:rFonts w:ascii="Arial" w:hAnsi="Arial"/>
                <w:webHidden/>
              </w:rPr>
              <w:fldChar w:fldCharType="end"/>
            </w:r>
          </w:hyperlink>
        </w:p>
        <w:p w14:paraId="28C0E141" w14:textId="245EDA63"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74" w:history="1">
            <w:r w:rsidRPr="005F2D78">
              <w:rPr>
                <w:rStyle w:val="Hyperlink"/>
                <w:rFonts w:ascii="Arial" w:eastAsia="Arial" w:hAnsi="Arial"/>
                <w:lang w:eastAsia="pt-BR"/>
              </w:rPr>
              <w:t>Placa de inauguração em alumínio, 40x60cm</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_Toc199892274 \h </w:instrText>
            </w:r>
            <w:r w:rsidRPr="005F2D78">
              <w:rPr>
                <w:rFonts w:ascii="Arial" w:hAnsi="Arial"/>
                <w:webHidden/>
              </w:rPr>
            </w:r>
            <w:r w:rsidRPr="005F2D78">
              <w:rPr>
                <w:rFonts w:ascii="Arial" w:hAnsi="Arial"/>
                <w:webHidden/>
              </w:rPr>
              <w:fldChar w:fldCharType="separate"/>
            </w:r>
            <w:r w:rsidR="00497D0E">
              <w:rPr>
                <w:rFonts w:ascii="Arial" w:hAnsi="Arial"/>
                <w:webHidden/>
              </w:rPr>
              <w:t>85</w:t>
            </w:r>
            <w:r w:rsidRPr="005F2D78">
              <w:rPr>
                <w:rFonts w:ascii="Arial" w:hAnsi="Arial"/>
                <w:webHidden/>
              </w:rPr>
              <w:fldChar w:fldCharType="end"/>
            </w:r>
          </w:hyperlink>
        </w:p>
        <w:p w14:paraId="0A8E4BFD" w14:textId="49356950" w:rsidR="005F2D78" w:rsidRPr="005F2D78" w:rsidRDefault="005F2D78">
          <w:pPr>
            <w:pStyle w:val="Sumrio2"/>
            <w:rPr>
              <w:rFonts w:ascii="Arial" w:eastAsiaTheme="minorEastAsia" w:hAnsi="Arial"/>
              <w:b w:val="0"/>
              <w:bCs w:val="0"/>
              <w:kern w:val="2"/>
              <w:szCs w:val="24"/>
              <w:lang w:eastAsia="pt-BR"/>
              <w14:ligatures w14:val="standardContextual"/>
            </w:rPr>
          </w:pPr>
          <w:hyperlink w:anchor="_Toc199892275" w:history="1">
            <w:r w:rsidRPr="005F2D78">
              <w:rPr>
                <w:rStyle w:val="Hyperlink"/>
                <w:rFonts w:ascii="Arial" w:hAnsi="Arial"/>
              </w:rPr>
              <w:t>Limpeza final da obra</w:t>
            </w:r>
            <w:r w:rsidRPr="005F2D78">
              <w:rPr>
                <w:rFonts w:ascii="Arial" w:hAnsi="Arial"/>
                <w:webHidden/>
              </w:rPr>
              <w:tab/>
            </w:r>
            <w:r w:rsidRPr="005F2D78">
              <w:rPr>
                <w:rFonts w:ascii="Arial" w:hAnsi="Arial"/>
                <w:webHidden/>
              </w:rPr>
              <w:fldChar w:fldCharType="begin"/>
            </w:r>
            <w:r w:rsidRPr="005F2D78">
              <w:rPr>
                <w:rFonts w:ascii="Arial" w:hAnsi="Arial"/>
                <w:webHidden/>
              </w:rPr>
              <w:instrText xml:space="preserve"> PAGEREF _Toc199892275 \h </w:instrText>
            </w:r>
            <w:r w:rsidRPr="005F2D78">
              <w:rPr>
                <w:rFonts w:ascii="Arial" w:hAnsi="Arial"/>
                <w:webHidden/>
              </w:rPr>
            </w:r>
            <w:r w:rsidRPr="005F2D78">
              <w:rPr>
                <w:rFonts w:ascii="Arial" w:hAnsi="Arial"/>
                <w:webHidden/>
              </w:rPr>
              <w:fldChar w:fldCharType="separate"/>
            </w:r>
            <w:r w:rsidR="00497D0E">
              <w:rPr>
                <w:rFonts w:ascii="Arial" w:hAnsi="Arial"/>
                <w:webHidden/>
              </w:rPr>
              <w:t>85</w:t>
            </w:r>
            <w:r w:rsidRPr="005F2D78">
              <w:rPr>
                <w:rFonts w:ascii="Arial" w:hAnsi="Arial"/>
                <w:webHidden/>
              </w:rPr>
              <w:fldChar w:fldCharType="end"/>
            </w:r>
          </w:hyperlink>
        </w:p>
        <w:p w14:paraId="1005E66E" w14:textId="63E93907" w:rsidR="005F2D78" w:rsidRPr="005F2D78" w:rsidRDefault="005F2D78">
          <w:pPr>
            <w:pStyle w:val="Sumrio1"/>
            <w:rPr>
              <w:rFonts w:ascii="Arial" w:eastAsiaTheme="minorEastAsia" w:hAnsi="Arial" w:cs="Arial"/>
              <w:b w:val="0"/>
              <w:kern w:val="2"/>
              <w:szCs w:val="24"/>
              <w:lang w:eastAsia="pt-BR"/>
              <w14:ligatures w14:val="standardContextual"/>
            </w:rPr>
          </w:pPr>
          <w:hyperlink w:anchor="_Toc199892276" w:history="1">
            <w:r w:rsidRPr="005F2D78">
              <w:rPr>
                <w:rStyle w:val="Hyperlink"/>
                <w:rFonts w:ascii="Arial" w:hAnsi="Arial" w:cs="Arial"/>
              </w:rPr>
              <w:t>5</w:t>
            </w:r>
            <w:r w:rsidRPr="005F2D78">
              <w:rPr>
                <w:rFonts w:ascii="Arial" w:eastAsiaTheme="minorEastAsia" w:hAnsi="Arial" w:cs="Arial"/>
                <w:b w:val="0"/>
                <w:kern w:val="2"/>
                <w:szCs w:val="24"/>
                <w:lang w:eastAsia="pt-BR"/>
                <w14:ligatures w14:val="standardContextual"/>
              </w:rPr>
              <w:tab/>
            </w:r>
            <w:r w:rsidRPr="005F2D78">
              <w:rPr>
                <w:rStyle w:val="Hyperlink"/>
                <w:rFonts w:ascii="Arial" w:hAnsi="Arial" w:cs="Arial"/>
              </w:rPr>
              <w:t>CONSIDERAÇÕES FINAIS</w:t>
            </w:r>
            <w:r w:rsidRPr="005F2D78">
              <w:rPr>
                <w:rFonts w:ascii="Arial" w:hAnsi="Arial" w:cs="Arial"/>
                <w:webHidden/>
              </w:rPr>
              <w:tab/>
            </w:r>
            <w:r w:rsidRPr="005F2D78">
              <w:rPr>
                <w:rFonts w:ascii="Arial" w:hAnsi="Arial" w:cs="Arial"/>
                <w:webHidden/>
              </w:rPr>
              <w:fldChar w:fldCharType="begin"/>
            </w:r>
            <w:r w:rsidRPr="005F2D78">
              <w:rPr>
                <w:rFonts w:ascii="Arial" w:hAnsi="Arial" w:cs="Arial"/>
                <w:webHidden/>
              </w:rPr>
              <w:instrText xml:space="preserve"> PAGEREF _Toc199892276 \h </w:instrText>
            </w:r>
            <w:r w:rsidRPr="005F2D78">
              <w:rPr>
                <w:rFonts w:ascii="Arial" w:hAnsi="Arial" w:cs="Arial"/>
                <w:webHidden/>
              </w:rPr>
            </w:r>
            <w:r w:rsidRPr="005F2D78">
              <w:rPr>
                <w:rFonts w:ascii="Arial" w:hAnsi="Arial" w:cs="Arial"/>
                <w:webHidden/>
              </w:rPr>
              <w:fldChar w:fldCharType="separate"/>
            </w:r>
            <w:r w:rsidR="00497D0E">
              <w:rPr>
                <w:rFonts w:ascii="Arial" w:hAnsi="Arial" w:cs="Arial"/>
                <w:webHidden/>
              </w:rPr>
              <w:t>86</w:t>
            </w:r>
            <w:r w:rsidRPr="005F2D78">
              <w:rPr>
                <w:rFonts w:ascii="Arial" w:hAnsi="Arial" w:cs="Arial"/>
                <w:webHidden/>
              </w:rPr>
              <w:fldChar w:fldCharType="end"/>
            </w:r>
          </w:hyperlink>
        </w:p>
        <w:p w14:paraId="09F664F3" w14:textId="4D65C24E" w:rsidR="00AA64C3" w:rsidRPr="005F2D78" w:rsidRDefault="00AA64C3">
          <w:pPr>
            <w:rPr>
              <w:rFonts w:ascii="Arial" w:hAnsi="Arial" w:cs="Arial"/>
            </w:rPr>
          </w:pPr>
          <w:r w:rsidRPr="005F2D78">
            <w:rPr>
              <w:rFonts w:ascii="Arial" w:hAnsi="Arial" w:cs="Arial"/>
              <w:b/>
              <w:bCs/>
            </w:rPr>
            <w:fldChar w:fldCharType="end"/>
          </w:r>
        </w:p>
      </w:sdtContent>
    </w:sdt>
    <w:p w14:paraId="5C96BB5F" w14:textId="54079BFF" w:rsidR="00726F20" w:rsidRPr="00844B28" w:rsidRDefault="00F94E5F" w:rsidP="003F54D6">
      <w:pPr>
        <w:pStyle w:val="Ttulo1"/>
        <w:numPr>
          <w:ilvl w:val="0"/>
          <w:numId w:val="23"/>
        </w:numPr>
      </w:pPr>
      <w:r w:rsidRPr="003B33F1">
        <w:br w:type="page"/>
      </w:r>
      <w:bookmarkStart w:id="3" w:name="_Toc129682580"/>
      <w:bookmarkStart w:id="4" w:name="_Toc199892064"/>
      <w:bookmarkStart w:id="5" w:name="_Toc109896885"/>
      <w:r w:rsidR="00726F20" w:rsidRPr="00844B28">
        <w:lastRenderedPageBreak/>
        <w:t>DISPOSIÇÕES PRELIMINARES</w:t>
      </w:r>
      <w:bookmarkEnd w:id="3"/>
      <w:bookmarkEnd w:id="4"/>
    </w:p>
    <w:p w14:paraId="1D9F1EC1" w14:textId="77777777" w:rsidR="00726F20" w:rsidRPr="00BA07EB" w:rsidRDefault="00726F20" w:rsidP="00726F20">
      <w:pPr>
        <w:pStyle w:val="PargrafodaLista"/>
        <w:spacing w:after="0" w:line="360" w:lineRule="auto"/>
        <w:rPr>
          <w:rFonts w:ascii="Arial" w:hAnsi="Arial" w:cs="Arial"/>
          <w:b/>
        </w:rPr>
      </w:pPr>
    </w:p>
    <w:p w14:paraId="7C6B9386" w14:textId="64CFEE6C" w:rsidR="00726F20" w:rsidRDefault="00726F20" w:rsidP="00726F20">
      <w:pPr>
        <w:pStyle w:val="PargrafodaLista"/>
        <w:spacing w:after="0" w:line="360" w:lineRule="auto"/>
        <w:ind w:left="0"/>
        <w:rPr>
          <w:rFonts w:ascii="Arial" w:hAnsi="Arial" w:cs="Arial"/>
          <w:b/>
          <w:bCs/>
          <w:color w:val="000000"/>
          <w:szCs w:val="24"/>
        </w:rPr>
      </w:pPr>
      <w:r w:rsidRPr="007861EA">
        <w:rPr>
          <w:rFonts w:ascii="Arial" w:hAnsi="Arial" w:cs="Arial"/>
          <w:color w:val="000000"/>
          <w:szCs w:val="24"/>
        </w:rPr>
        <w:t>O presente Memorial Descritivo</w:t>
      </w:r>
      <w:r>
        <w:rPr>
          <w:rFonts w:ascii="Arial" w:hAnsi="Arial" w:cs="Arial"/>
          <w:szCs w:val="24"/>
        </w:rPr>
        <w:t xml:space="preserve"> </w:t>
      </w:r>
      <w:r w:rsidR="005856EA">
        <w:rPr>
          <w:rFonts w:ascii="Arial" w:hAnsi="Arial" w:cs="Arial"/>
          <w:szCs w:val="24"/>
        </w:rPr>
        <w:t>(</w:t>
      </w:r>
      <w:r>
        <w:rPr>
          <w:rFonts w:ascii="Arial" w:hAnsi="Arial" w:cs="Arial"/>
          <w:szCs w:val="24"/>
        </w:rPr>
        <w:t>E</w:t>
      </w:r>
      <w:r w:rsidRPr="006A7E51">
        <w:rPr>
          <w:rFonts w:ascii="Arial" w:hAnsi="Arial" w:cs="Arial"/>
          <w:szCs w:val="24"/>
        </w:rPr>
        <w:t xml:space="preserve">specificações </w:t>
      </w:r>
      <w:r>
        <w:rPr>
          <w:rFonts w:ascii="Arial" w:hAnsi="Arial" w:cs="Arial"/>
          <w:szCs w:val="24"/>
        </w:rPr>
        <w:t>T</w:t>
      </w:r>
      <w:r w:rsidRPr="006A7E51">
        <w:rPr>
          <w:rFonts w:ascii="Arial" w:hAnsi="Arial" w:cs="Arial"/>
          <w:szCs w:val="24"/>
        </w:rPr>
        <w:t>écnicas</w:t>
      </w:r>
      <w:r w:rsidR="005856EA">
        <w:rPr>
          <w:rFonts w:ascii="Arial" w:hAnsi="Arial" w:cs="Arial"/>
          <w:szCs w:val="24"/>
        </w:rPr>
        <w:t>)</w:t>
      </w:r>
      <w:r w:rsidRPr="006A7E51">
        <w:rPr>
          <w:rFonts w:ascii="Arial" w:hAnsi="Arial" w:cs="Arial"/>
          <w:szCs w:val="24"/>
        </w:rPr>
        <w:t xml:space="preserve"> </w:t>
      </w:r>
      <w:r w:rsidRPr="007861EA">
        <w:rPr>
          <w:rFonts w:ascii="Arial" w:hAnsi="Arial" w:cs="Arial"/>
          <w:color w:val="000000"/>
          <w:szCs w:val="24"/>
        </w:rPr>
        <w:t>constitui elemento</w:t>
      </w:r>
      <w:r w:rsidRPr="007861EA">
        <w:rPr>
          <w:rFonts w:ascii="Arial" w:hAnsi="Arial" w:cs="Arial"/>
          <w:color w:val="000000"/>
        </w:rPr>
        <w:br/>
      </w:r>
      <w:r w:rsidRPr="007861EA">
        <w:rPr>
          <w:rFonts w:ascii="Arial" w:hAnsi="Arial" w:cs="Arial"/>
          <w:color w:val="000000"/>
          <w:szCs w:val="24"/>
        </w:rPr>
        <w:t xml:space="preserve">fundamental para o cumprimento das metas estabelecidas para </w:t>
      </w:r>
      <w:r>
        <w:rPr>
          <w:rFonts w:ascii="Arial" w:hAnsi="Arial" w:cs="Arial"/>
          <w:color w:val="000000"/>
          <w:szCs w:val="24"/>
        </w:rPr>
        <w:t>a licitação</w:t>
      </w:r>
      <w:r w:rsidRPr="007861EA">
        <w:rPr>
          <w:rFonts w:ascii="Arial" w:hAnsi="Arial" w:cs="Arial"/>
          <w:color w:val="000000"/>
          <w:szCs w:val="24"/>
        </w:rPr>
        <w:t xml:space="preserve"> </w:t>
      </w:r>
      <w:r w:rsidR="00754D2C" w:rsidRPr="00754D2C">
        <w:rPr>
          <w:rFonts w:ascii="Arial" w:hAnsi="Arial" w:cs="Arial"/>
          <w:b/>
          <w:bCs/>
          <w:color w:val="000000"/>
          <w:szCs w:val="24"/>
        </w:rPr>
        <w:t>CONTRATAÇÃO DE EMPRESA ESPECIALIZADA PARA AMPLIAÇÃO DO PRÉDIO DA CÂMARA MUNICIPAL DE MARABÁ – ANEXO II</w:t>
      </w:r>
      <w:r w:rsidRPr="007861EA">
        <w:rPr>
          <w:rFonts w:ascii="Arial" w:hAnsi="Arial" w:cs="Arial"/>
          <w:b/>
          <w:bCs/>
          <w:color w:val="000000"/>
          <w:szCs w:val="24"/>
        </w:rPr>
        <w:t>.</w:t>
      </w:r>
    </w:p>
    <w:p w14:paraId="370F7E51" w14:textId="77777777" w:rsidR="00285022" w:rsidRDefault="00285022" w:rsidP="00285022">
      <w:pPr>
        <w:pStyle w:val="PargrafodaLista"/>
        <w:spacing w:after="0" w:line="360" w:lineRule="auto"/>
        <w:ind w:left="0"/>
        <w:rPr>
          <w:rFonts w:ascii="Arial" w:hAnsi="Arial" w:cs="Arial"/>
          <w:color w:val="000000"/>
          <w:szCs w:val="24"/>
        </w:rPr>
      </w:pPr>
      <w:r w:rsidRPr="007861EA">
        <w:rPr>
          <w:rFonts w:ascii="Arial" w:hAnsi="Arial" w:cs="Arial"/>
          <w:color w:val="000000"/>
          <w:szCs w:val="24"/>
        </w:rPr>
        <w:t xml:space="preserve">Para efeito das presentes especificações, o termo </w:t>
      </w:r>
      <w:r w:rsidRPr="007861EA">
        <w:rPr>
          <w:rFonts w:ascii="Arial" w:hAnsi="Arial" w:cs="Arial"/>
          <w:b/>
          <w:bCs/>
          <w:color w:val="000000"/>
          <w:szCs w:val="24"/>
        </w:rPr>
        <w:t xml:space="preserve">CONTRATADA </w:t>
      </w:r>
      <w:r w:rsidRPr="007861EA">
        <w:rPr>
          <w:rFonts w:ascii="Arial" w:hAnsi="Arial" w:cs="Arial"/>
          <w:color w:val="000000"/>
          <w:szCs w:val="24"/>
        </w:rPr>
        <w:t>define o</w:t>
      </w:r>
      <w:r w:rsidRPr="007861EA">
        <w:rPr>
          <w:rFonts w:ascii="Arial" w:hAnsi="Arial" w:cs="Arial"/>
          <w:color w:val="000000"/>
        </w:rPr>
        <w:br/>
      </w:r>
      <w:r w:rsidRPr="007861EA">
        <w:rPr>
          <w:rFonts w:ascii="Arial" w:hAnsi="Arial" w:cs="Arial"/>
          <w:color w:val="000000"/>
          <w:szCs w:val="24"/>
        </w:rPr>
        <w:t>proponente vencedor do certame licitatório, a quem será adjudicado o objeto da</w:t>
      </w:r>
      <w:r w:rsidRPr="007861EA">
        <w:rPr>
          <w:rFonts w:ascii="Arial" w:hAnsi="Arial" w:cs="Arial"/>
          <w:color w:val="000000"/>
        </w:rPr>
        <w:br/>
      </w:r>
      <w:r w:rsidRPr="007861EA">
        <w:rPr>
          <w:rFonts w:ascii="Arial" w:hAnsi="Arial" w:cs="Arial"/>
          <w:color w:val="000000"/>
          <w:szCs w:val="24"/>
        </w:rPr>
        <w:t xml:space="preserve">licitação, o termo </w:t>
      </w:r>
      <w:r w:rsidRPr="007861EA">
        <w:rPr>
          <w:rFonts w:ascii="Arial" w:hAnsi="Arial" w:cs="Arial"/>
          <w:b/>
          <w:bCs/>
          <w:color w:val="000000"/>
          <w:szCs w:val="24"/>
        </w:rPr>
        <w:t xml:space="preserve">FISCALIZAÇÃO </w:t>
      </w:r>
      <w:r w:rsidRPr="007861EA">
        <w:rPr>
          <w:rFonts w:ascii="Arial" w:hAnsi="Arial" w:cs="Arial"/>
          <w:color w:val="000000"/>
          <w:szCs w:val="24"/>
        </w:rPr>
        <w:t>define a equipe que representará o departamento</w:t>
      </w:r>
      <w:r w:rsidRPr="007861EA">
        <w:rPr>
          <w:rFonts w:ascii="Arial" w:hAnsi="Arial" w:cs="Arial"/>
          <w:color w:val="000000"/>
        </w:rPr>
        <w:br/>
      </w:r>
      <w:r w:rsidRPr="007861EA">
        <w:rPr>
          <w:rFonts w:ascii="Arial" w:hAnsi="Arial" w:cs="Arial"/>
          <w:color w:val="000000"/>
          <w:szCs w:val="24"/>
        </w:rPr>
        <w:t xml:space="preserve">de fiscalização perante a </w:t>
      </w:r>
      <w:r w:rsidRPr="007861EA">
        <w:rPr>
          <w:rFonts w:ascii="Arial" w:hAnsi="Arial" w:cs="Arial"/>
          <w:b/>
          <w:bCs/>
          <w:color w:val="000000"/>
          <w:szCs w:val="24"/>
        </w:rPr>
        <w:t xml:space="preserve">CONTRATADA </w:t>
      </w:r>
      <w:r w:rsidRPr="007861EA">
        <w:rPr>
          <w:rFonts w:ascii="Arial" w:hAnsi="Arial" w:cs="Arial"/>
          <w:color w:val="000000"/>
          <w:szCs w:val="24"/>
        </w:rPr>
        <w:t xml:space="preserve">e a quem este último </w:t>
      </w:r>
      <w:r>
        <w:rPr>
          <w:rFonts w:ascii="Arial" w:hAnsi="Arial" w:cs="Arial"/>
          <w:color w:val="000000"/>
          <w:szCs w:val="24"/>
        </w:rPr>
        <w:t>deverá se</w:t>
      </w:r>
      <w:r w:rsidRPr="007861EA">
        <w:rPr>
          <w:rFonts w:ascii="Arial" w:hAnsi="Arial" w:cs="Arial"/>
          <w:color w:val="000000"/>
          <w:szCs w:val="24"/>
        </w:rPr>
        <w:t xml:space="preserve"> reportar, e</w:t>
      </w:r>
      <w:r w:rsidRPr="007861EA">
        <w:rPr>
          <w:rFonts w:ascii="Arial" w:hAnsi="Arial" w:cs="Arial"/>
          <w:color w:val="000000"/>
        </w:rPr>
        <w:t xml:space="preserve"> </w:t>
      </w:r>
      <w:r w:rsidRPr="007861EA">
        <w:rPr>
          <w:rFonts w:ascii="Arial" w:hAnsi="Arial" w:cs="Arial"/>
          <w:color w:val="000000"/>
          <w:szCs w:val="24"/>
        </w:rPr>
        <w:t xml:space="preserve">o termo </w:t>
      </w:r>
      <w:r w:rsidRPr="007861EA">
        <w:rPr>
          <w:rFonts w:ascii="Arial" w:hAnsi="Arial" w:cs="Arial"/>
          <w:b/>
          <w:bCs/>
          <w:color w:val="000000"/>
          <w:szCs w:val="24"/>
        </w:rPr>
        <w:t xml:space="preserve">CONTRATANTE </w:t>
      </w:r>
      <w:r w:rsidRPr="007861EA">
        <w:rPr>
          <w:rFonts w:ascii="Arial" w:hAnsi="Arial" w:cs="Arial"/>
          <w:color w:val="000000"/>
          <w:szCs w:val="24"/>
        </w:rPr>
        <w:t xml:space="preserve">define a </w:t>
      </w:r>
      <w:r>
        <w:rPr>
          <w:rFonts w:ascii="Arial" w:hAnsi="Arial" w:cs="Arial"/>
          <w:color w:val="000000"/>
          <w:szCs w:val="24"/>
        </w:rPr>
        <w:t>Câmara</w:t>
      </w:r>
      <w:r w:rsidRPr="007861EA">
        <w:rPr>
          <w:rFonts w:ascii="Arial" w:hAnsi="Arial" w:cs="Arial"/>
          <w:color w:val="000000"/>
          <w:szCs w:val="24"/>
        </w:rPr>
        <w:t xml:space="preserve"> Municipal de Marabá.</w:t>
      </w:r>
    </w:p>
    <w:p w14:paraId="686DC237" w14:textId="77777777" w:rsidR="00285022" w:rsidRPr="007861EA" w:rsidRDefault="00285022" w:rsidP="00285022">
      <w:pPr>
        <w:pStyle w:val="PargrafodaLista"/>
        <w:spacing w:after="0" w:line="360" w:lineRule="auto"/>
        <w:ind w:left="0"/>
        <w:rPr>
          <w:rFonts w:ascii="Arial" w:hAnsi="Arial" w:cs="Arial"/>
          <w:b/>
          <w:bCs/>
          <w:color w:val="000000"/>
          <w:szCs w:val="24"/>
        </w:rPr>
      </w:pPr>
      <w:r w:rsidRPr="007861EA">
        <w:rPr>
          <w:rFonts w:ascii="Arial" w:hAnsi="Arial" w:cs="Arial"/>
          <w:color w:val="000000"/>
          <w:szCs w:val="24"/>
        </w:rPr>
        <w:t>Será sempre suposto que esta especificação é de inteiro conhecimento da</w:t>
      </w:r>
      <w:r w:rsidRPr="007861EA">
        <w:rPr>
          <w:rFonts w:ascii="Arial" w:hAnsi="Arial" w:cs="Arial"/>
          <w:color w:val="000000"/>
        </w:rPr>
        <w:br/>
      </w:r>
      <w:r w:rsidRPr="007861EA">
        <w:rPr>
          <w:rFonts w:ascii="Arial" w:hAnsi="Arial" w:cs="Arial"/>
          <w:color w:val="000000"/>
          <w:szCs w:val="24"/>
        </w:rPr>
        <w:t>empresa vencedora da licitação.</w:t>
      </w:r>
    </w:p>
    <w:p w14:paraId="55C09B2F" w14:textId="77777777" w:rsidR="00285022" w:rsidRDefault="00285022" w:rsidP="00285022">
      <w:pPr>
        <w:pStyle w:val="PargrafodaLista"/>
        <w:spacing w:after="0" w:line="360" w:lineRule="auto"/>
        <w:ind w:left="0"/>
        <w:rPr>
          <w:rFonts w:ascii="Arial" w:hAnsi="Arial" w:cs="Arial"/>
          <w:color w:val="000000"/>
          <w:szCs w:val="24"/>
        </w:rPr>
      </w:pPr>
      <w:r w:rsidRPr="007861EA">
        <w:rPr>
          <w:rFonts w:ascii="Arial" w:hAnsi="Arial" w:cs="Arial"/>
          <w:color w:val="000000"/>
          <w:szCs w:val="24"/>
        </w:rPr>
        <w:t>Na execução de todos os</w:t>
      </w:r>
      <w:r>
        <w:rPr>
          <w:rFonts w:ascii="Arial" w:hAnsi="Arial" w:cs="Arial"/>
          <w:color w:val="000000"/>
          <w:szCs w:val="24"/>
        </w:rPr>
        <w:t xml:space="preserve"> </w:t>
      </w:r>
      <w:r w:rsidRPr="007861EA">
        <w:rPr>
          <w:rFonts w:ascii="Arial" w:hAnsi="Arial" w:cs="Arial"/>
          <w:color w:val="000000"/>
          <w:szCs w:val="24"/>
        </w:rPr>
        <w:t xml:space="preserve">serviços a </w:t>
      </w:r>
      <w:r w:rsidRPr="007861EA">
        <w:rPr>
          <w:rFonts w:ascii="Arial" w:hAnsi="Arial" w:cs="Arial"/>
          <w:b/>
          <w:bCs/>
          <w:color w:val="000000"/>
          <w:szCs w:val="24"/>
        </w:rPr>
        <w:t xml:space="preserve">CONTRATADA </w:t>
      </w:r>
      <w:r w:rsidRPr="007861EA">
        <w:rPr>
          <w:rFonts w:ascii="Arial" w:hAnsi="Arial" w:cs="Arial"/>
          <w:color w:val="000000"/>
          <w:szCs w:val="24"/>
        </w:rPr>
        <w:t>deverá seguir as normas</w:t>
      </w:r>
      <w:r w:rsidRPr="007861EA">
        <w:rPr>
          <w:rFonts w:ascii="Arial" w:hAnsi="Arial" w:cs="Arial"/>
          <w:color w:val="000000"/>
        </w:rPr>
        <w:t xml:space="preserve"> </w:t>
      </w:r>
      <w:r w:rsidRPr="007861EA">
        <w:rPr>
          <w:rFonts w:ascii="Arial" w:hAnsi="Arial" w:cs="Arial"/>
          <w:color w:val="000000"/>
          <w:szCs w:val="24"/>
        </w:rPr>
        <w:t>técnicas da Associação Brasileira de Normas Técnicas (ABNT)</w:t>
      </w:r>
      <w:r>
        <w:rPr>
          <w:rFonts w:ascii="Arial" w:hAnsi="Arial" w:cs="Arial"/>
          <w:color w:val="000000"/>
          <w:szCs w:val="24"/>
        </w:rPr>
        <w:t>, as Normas Regulamentadoras (NR)</w:t>
      </w:r>
      <w:r w:rsidRPr="007861EA">
        <w:rPr>
          <w:rFonts w:ascii="Arial" w:hAnsi="Arial" w:cs="Arial"/>
          <w:color w:val="000000"/>
          <w:szCs w:val="24"/>
        </w:rPr>
        <w:t xml:space="preserve"> </w:t>
      </w:r>
      <w:r>
        <w:rPr>
          <w:rFonts w:ascii="Arial" w:hAnsi="Arial" w:cs="Arial"/>
          <w:color w:val="000000"/>
          <w:szCs w:val="24"/>
        </w:rPr>
        <w:t xml:space="preserve">do Ministério do Trabalho </w:t>
      </w:r>
      <w:r w:rsidRPr="007861EA">
        <w:rPr>
          <w:rFonts w:ascii="Arial" w:hAnsi="Arial" w:cs="Arial"/>
          <w:color w:val="000000"/>
          <w:szCs w:val="24"/>
        </w:rPr>
        <w:t>e as normas citadas</w:t>
      </w:r>
      <w:r w:rsidRPr="007861EA">
        <w:rPr>
          <w:rFonts w:ascii="Arial" w:hAnsi="Arial" w:cs="Arial"/>
          <w:color w:val="000000"/>
        </w:rPr>
        <w:t xml:space="preserve"> </w:t>
      </w:r>
      <w:r>
        <w:rPr>
          <w:rFonts w:ascii="Arial" w:hAnsi="Arial" w:cs="Arial"/>
          <w:color w:val="000000"/>
          <w:szCs w:val="24"/>
        </w:rPr>
        <w:t>n</w:t>
      </w:r>
      <w:r w:rsidRPr="007861EA">
        <w:rPr>
          <w:rFonts w:ascii="Arial" w:hAnsi="Arial" w:cs="Arial"/>
          <w:color w:val="000000"/>
          <w:szCs w:val="24"/>
        </w:rPr>
        <w:t>o decorrer destas especificações</w:t>
      </w:r>
      <w:r>
        <w:rPr>
          <w:rFonts w:ascii="Arial" w:hAnsi="Arial" w:cs="Arial"/>
          <w:color w:val="000000"/>
          <w:szCs w:val="24"/>
        </w:rPr>
        <w:t>.</w:t>
      </w:r>
    </w:p>
    <w:p w14:paraId="6E189A9B" w14:textId="0E14CFFF" w:rsidR="00726F20" w:rsidRPr="007861EA" w:rsidRDefault="00285022" w:rsidP="00285022">
      <w:pPr>
        <w:pStyle w:val="PargrafodaLista"/>
        <w:spacing w:after="0" w:line="360" w:lineRule="auto"/>
        <w:ind w:left="0"/>
        <w:rPr>
          <w:rFonts w:ascii="Arial" w:hAnsi="Arial" w:cs="Arial"/>
        </w:rPr>
      </w:pPr>
      <w:r>
        <w:rPr>
          <w:rFonts w:ascii="Arial" w:hAnsi="Arial" w:cs="Arial"/>
        </w:rPr>
        <w:t>A execução</w:t>
      </w:r>
      <w:r>
        <w:rPr>
          <w:rFonts w:ascii="Arial" w:hAnsi="Arial" w:cs="Arial"/>
        </w:rPr>
        <w:tab/>
        <w:t>de todos os serviços obedecerá rigorosamente às indicações constantes nos projetos, conforme seus desenhos, plantas e especificações. Além das prescrições contidas neste memorial e demais documentos integrantes do certame licitatório</w:t>
      </w:r>
      <w:r w:rsidR="00AD214D">
        <w:rPr>
          <w:rFonts w:ascii="Arial" w:hAnsi="Arial" w:cs="Arial"/>
        </w:rPr>
        <w:t>.</w:t>
      </w:r>
    </w:p>
    <w:p w14:paraId="40F02265" w14:textId="77777777" w:rsidR="00726F20" w:rsidRPr="00BA07EB" w:rsidRDefault="00726F20" w:rsidP="00726F20">
      <w:pPr>
        <w:pStyle w:val="PargrafodaLista"/>
        <w:spacing w:after="0" w:line="360" w:lineRule="auto"/>
        <w:ind w:left="0"/>
        <w:rPr>
          <w:rFonts w:ascii="Arial" w:hAnsi="Arial" w:cs="Arial"/>
        </w:rPr>
      </w:pPr>
    </w:p>
    <w:p w14:paraId="576460B8" w14:textId="77777777" w:rsidR="00726F20" w:rsidRPr="00BA07EB" w:rsidRDefault="00726F20" w:rsidP="003F54D6">
      <w:pPr>
        <w:pStyle w:val="Ttulo1"/>
        <w:numPr>
          <w:ilvl w:val="0"/>
          <w:numId w:val="18"/>
        </w:numPr>
      </w:pPr>
      <w:bookmarkStart w:id="6" w:name="_Toc129682581"/>
      <w:bookmarkStart w:id="7" w:name="_Toc199892065"/>
      <w:r w:rsidRPr="00D33489">
        <w:t>DISCREPÂNCIAS, PRIORIDADES E INTERPRETAÇÕES</w:t>
      </w:r>
      <w:bookmarkEnd w:id="6"/>
      <w:bookmarkEnd w:id="7"/>
    </w:p>
    <w:p w14:paraId="40DF5F7D" w14:textId="77777777" w:rsidR="00726F20" w:rsidRDefault="00726F20" w:rsidP="00726F20">
      <w:pPr>
        <w:pStyle w:val="PargrafodaLista"/>
        <w:spacing w:after="0" w:line="360" w:lineRule="auto"/>
        <w:ind w:left="426"/>
        <w:rPr>
          <w:rFonts w:ascii="Arial" w:hAnsi="Arial" w:cs="Arial"/>
        </w:rPr>
      </w:pPr>
    </w:p>
    <w:p w14:paraId="6F1AB47F" w14:textId="77777777" w:rsidR="00826C8F" w:rsidRDefault="00826C8F" w:rsidP="00826C8F">
      <w:pPr>
        <w:pStyle w:val="PargrafodaLista"/>
        <w:spacing w:after="0" w:line="360" w:lineRule="auto"/>
        <w:ind w:left="0"/>
        <w:rPr>
          <w:rFonts w:ascii="Arial" w:hAnsi="Arial" w:cs="Arial"/>
        </w:rPr>
      </w:pPr>
      <w:r w:rsidRPr="00651BF5">
        <w:rPr>
          <w:rFonts w:ascii="Arial" w:hAnsi="Arial" w:cs="Arial"/>
        </w:rPr>
        <w:t xml:space="preserve">Em caso de dúvidas quanto à interpretação </w:t>
      </w:r>
      <w:r>
        <w:rPr>
          <w:rFonts w:ascii="Arial" w:hAnsi="Arial" w:cs="Arial"/>
        </w:rPr>
        <w:t>do</w:t>
      </w:r>
      <w:r w:rsidRPr="00651BF5">
        <w:rPr>
          <w:rFonts w:ascii="Arial" w:hAnsi="Arial" w:cs="Arial"/>
        </w:rPr>
        <w:t xml:space="preserve"> </w:t>
      </w:r>
      <w:r>
        <w:rPr>
          <w:rFonts w:ascii="Arial" w:hAnsi="Arial" w:cs="Arial"/>
        </w:rPr>
        <w:t>M</w:t>
      </w:r>
      <w:r w:rsidRPr="00651BF5">
        <w:rPr>
          <w:rFonts w:ascii="Arial" w:hAnsi="Arial" w:cs="Arial"/>
        </w:rPr>
        <w:t xml:space="preserve">emorial </w:t>
      </w:r>
      <w:r>
        <w:rPr>
          <w:rFonts w:ascii="Arial" w:hAnsi="Arial" w:cs="Arial"/>
        </w:rPr>
        <w:t>D</w:t>
      </w:r>
      <w:r w:rsidRPr="00651BF5">
        <w:rPr>
          <w:rFonts w:ascii="Arial" w:hAnsi="Arial" w:cs="Arial"/>
        </w:rPr>
        <w:t>escritivo</w:t>
      </w:r>
      <w:r>
        <w:rPr>
          <w:rFonts w:ascii="Arial" w:hAnsi="Arial" w:cs="Arial"/>
        </w:rPr>
        <w:t xml:space="preserve">, Projetos e Orçamento, deverá ser consultada a </w:t>
      </w:r>
      <w:r w:rsidRPr="003D5224">
        <w:rPr>
          <w:rFonts w:ascii="Arial" w:hAnsi="Arial" w:cs="Arial"/>
          <w:b/>
          <w:bCs/>
        </w:rPr>
        <w:t>FISCALIZAÇÃO</w:t>
      </w:r>
      <w:r>
        <w:rPr>
          <w:rFonts w:ascii="Arial" w:hAnsi="Arial" w:cs="Arial"/>
        </w:rPr>
        <w:t>.</w:t>
      </w:r>
    </w:p>
    <w:p w14:paraId="6E8B7148" w14:textId="77777777" w:rsidR="00826C8F" w:rsidRPr="008D041A" w:rsidRDefault="00826C8F" w:rsidP="00826C8F">
      <w:pPr>
        <w:pStyle w:val="PargrafodaLista"/>
        <w:spacing w:after="0" w:line="360" w:lineRule="auto"/>
        <w:ind w:left="0"/>
        <w:rPr>
          <w:rFonts w:ascii="Arial" w:hAnsi="Arial" w:cs="Arial"/>
        </w:rPr>
      </w:pPr>
      <w:r>
        <w:rPr>
          <w:rFonts w:ascii="Arial" w:hAnsi="Arial" w:cs="Arial"/>
        </w:rPr>
        <w:t>Todos os detalhes constantes dos desenhos e não mencionados neste Memorial Descritivo, assim como os detalhes aqui mencionados e não constantes dos desenhos, serão interpretados como fazendo parte integrante do projeto.</w:t>
      </w:r>
    </w:p>
    <w:p w14:paraId="7685CED0" w14:textId="77777777" w:rsidR="00826C8F" w:rsidRDefault="00826C8F" w:rsidP="00826C8F">
      <w:pPr>
        <w:pStyle w:val="PargrafodaLista"/>
        <w:spacing w:after="0" w:line="360" w:lineRule="auto"/>
        <w:ind w:left="0"/>
        <w:rPr>
          <w:rFonts w:ascii="Arial" w:hAnsi="Arial" w:cs="Arial"/>
        </w:rPr>
      </w:pPr>
      <w:r w:rsidRPr="00651BF5">
        <w:rPr>
          <w:rFonts w:ascii="Arial" w:hAnsi="Arial" w:cs="Arial"/>
        </w:rPr>
        <w:t xml:space="preserve">Nenhuma alteração </w:t>
      </w:r>
      <w:r>
        <w:rPr>
          <w:rFonts w:ascii="Arial" w:hAnsi="Arial" w:cs="Arial"/>
        </w:rPr>
        <w:t xml:space="preserve">nos projetos fornecidos, bem como nas </w:t>
      </w:r>
      <w:r w:rsidRPr="00651BF5">
        <w:rPr>
          <w:rFonts w:ascii="Arial" w:hAnsi="Arial" w:cs="Arial"/>
        </w:rPr>
        <w:t>especificações pode ser feita sem consulta prévia</w:t>
      </w:r>
      <w:r>
        <w:rPr>
          <w:rFonts w:ascii="Arial" w:hAnsi="Arial" w:cs="Arial"/>
        </w:rPr>
        <w:t xml:space="preserve"> da </w:t>
      </w:r>
      <w:r w:rsidRPr="00103756">
        <w:rPr>
          <w:rFonts w:ascii="Arial" w:hAnsi="Arial" w:cs="Arial"/>
          <w:b/>
          <w:bCs/>
        </w:rPr>
        <w:t>FISCALIZAÇÃO</w:t>
      </w:r>
      <w:r>
        <w:rPr>
          <w:rFonts w:ascii="Arial" w:hAnsi="Arial" w:cs="Arial"/>
        </w:rPr>
        <w:t xml:space="preserve"> e</w:t>
      </w:r>
      <w:r w:rsidRPr="00651BF5">
        <w:rPr>
          <w:rFonts w:ascii="Arial" w:hAnsi="Arial" w:cs="Arial"/>
        </w:rPr>
        <w:t xml:space="preserve"> autorização</w:t>
      </w:r>
      <w:r>
        <w:rPr>
          <w:rFonts w:ascii="Arial" w:hAnsi="Arial" w:cs="Arial"/>
        </w:rPr>
        <w:t xml:space="preserve"> </w:t>
      </w:r>
      <w:r w:rsidRPr="00651BF5">
        <w:rPr>
          <w:rFonts w:ascii="Arial" w:hAnsi="Arial" w:cs="Arial"/>
        </w:rPr>
        <w:t xml:space="preserve">dos autores do </w:t>
      </w:r>
      <w:r>
        <w:rPr>
          <w:rFonts w:ascii="Arial" w:hAnsi="Arial" w:cs="Arial"/>
        </w:rPr>
        <w:t>projeto</w:t>
      </w:r>
      <w:r w:rsidRPr="00651BF5">
        <w:rPr>
          <w:rFonts w:ascii="Arial" w:hAnsi="Arial" w:cs="Arial"/>
        </w:rPr>
        <w:t xml:space="preserve"> </w:t>
      </w:r>
      <w:r>
        <w:rPr>
          <w:rFonts w:ascii="Arial" w:hAnsi="Arial" w:cs="Arial"/>
        </w:rPr>
        <w:t xml:space="preserve">e </w:t>
      </w:r>
      <w:r w:rsidRPr="00651BF5">
        <w:rPr>
          <w:rFonts w:ascii="Arial" w:hAnsi="Arial" w:cs="Arial"/>
        </w:rPr>
        <w:t xml:space="preserve">aprovação da </w:t>
      </w:r>
      <w:r w:rsidRPr="00651BF5">
        <w:rPr>
          <w:rFonts w:ascii="Arial" w:hAnsi="Arial" w:cs="Arial"/>
          <w:b/>
          <w:bCs/>
        </w:rPr>
        <w:t>CONTRATANTE</w:t>
      </w:r>
      <w:r w:rsidRPr="00651BF5">
        <w:rPr>
          <w:rFonts w:ascii="Arial" w:hAnsi="Arial" w:cs="Arial"/>
        </w:rPr>
        <w:t xml:space="preserve">. A </w:t>
      </w:r>
      <w:r w:rsidRPr="00651BF5">
        <w:rPr>
          <w:rFonts w:ascii="Arial" w:hAnsi="Arial" w:cs="Arial"/>
          <w:b/>
          <w:bCs/>
        </w:rPr>
        <w:t xml:space="preserve">FISCALIZAÇÃO </w:t>
      </w:r>
      <w:r w:rsidRPr="00651BF5">
        <w:rPr>
          <w:rFonts w:ascii="Arial" w:hAnsi="Arial" w:cs="Arial"/>
        </w:rPr>
        <w:t xml:space="preserve">poderá impugnar </w:t>
      </w:r>
      <w:r w:rsidRPr="00651BF5">
        <w:rPr>
          <w:rFonts w:ascii="Arial" w:hAnsi="Arial" w:cs="Arial"/>
        </w:rPr>
        <w:lastRenderedPageBreak/>
        <w:t>qualquer</w:t>
      </w:r>
      <w:r>
        <w:rPr>
          <w:rFonts w:ascii="Arial" w:hAnsi="Arial" w:cs="Arial"/>
        </w:rPr>
        <w:t xml:space="preserve"> </w:t>
      </w:r>
      <w:r w:rsidRPr="00651BF5">
        <w:rPr>
          <w:rFonts w:ascii="Arial" w:hAnsi="Arial" w:cs="Arial"/>
        </w:rPr>
        <w:t xml:space="preserve">trabalho feito em desacordo com os </w:t>
      </w:r>
      <w:r>
        <w:rPr>
          <w:rFonts w:ascii="Arial" w:hAnsi="Arial" w:cs="Arial"/>
        </w:rPr>
        <w:t>projetos</w:t>
      </w:r>
      <w:r w:rsidRPr="00651BF5">
        <w:rPr>
          <w:rFonts w:ascii="Arial" w:hAnsi="Arial" w:cs="Arial"/>
        </w:rPr>
        <w:t xml:space="preserve"> e especificações</w:t>
      </w:r>
      <w:r>
        <w:rPr>
          <w:rFonts w:ascii="Arial" w:hAnsi="Arial" w:cs="Arial"/>
        </w:rPr>
        <w:t xml:space="preserve"> contidas neste memorial descritivo</w:t>
      </w:r>
      <w:r w:rsidRPr="00651BF5">
        <w:rPr>
          <w:rFonts w:ascii="Arial" w:hAnsi="Arial" w:cs="Arial"/>
        </w:rPr>
        <w:t>.</w:t>
      </w:r>
    </w:p>
    <w:p w14:paraId="4AE725B4" w14:textId="065C04EA" w:rsidR="00AD214D" w:rsidRPr="004566F9" w:rsidRDefault="00826C8F" w:rsidP="00826C8F">
      <w:pPr>
        <w:pStyle w:val="PargrafodaLista"/>
        <w:spacing w:after="0" w:line="360" w:lineRule="auto"/>
        <w:ind w:left="0"/>
        <w:rPr>
          <w:rFonts w:ascii="Arial" w:hAnsi="Arial" w:cs="Arial"/>
        </w:rPr>
      </w:pPr>
      <w:r w:rsidRPr="00651BF5">
        <w:rPr>
          <w:rFonts w:ascii="Arial" w:hAnsi="Arial" w:cs="Arial"/>
        </w:rPr>
        <w:t xml:space="preserve">A </w:t>
      </w:r>
      <w:r w:rsidRPr="00651BF5">
        <w:rPr>
          <w:rFonts w:ascii="Arial" w:hAnsi="Arial" w:cs="Arial"/>
          <w:b/>
          <w:bCs/>
        </w:rPr>
        <w:t xml:space="preserve">CONTRATADA </w:t>
      </w:r>
      <w:r w:rsidRPr="00651BF5">
        <w:rPr>
          <w:rFonts w:ascii="Arial" w:hAnsi="Arial" w:cs="Arial"/>
        </w:rPr>
        <w:t>se obriga a tomar conhecimento e</w:t>
      </w:r>
      <w:r>
        <w:rPr>
          <w:rFonts w:ascii="Arial" w:hAnsi="Arial" w:cs="Arial"/>
        </w:rPr>
        <w:t xml:space="preserve"> consultar todos os projetos antes e durante a execução de </w:t>
      </w:r>
      <w:r w:rsidRPr="00651BF5">
        <w:rPr>
          <w:rFonts w:ascii="Arial" w:hAnsi="Arial" w:cs="Arial"/>
        </w:rPr>
        <w:t>quaisquer serviços</w:t>
      </w:r>
      <w:r w:rsidR="00AD214D">
        <w:rPr>
          <w:rFonts w:ascii="Arial" w:hAnsi="Arial" w:cs="Arial"/>
        </w:rPr>
        <w:t>.</w:t>
      </w:r>
    </w:p>
    <w:p w14:paraId="729C1088" w14:textId="77777777" w:rsidR="00726F20" w:rsidRPr="00BA07EB" w:rsidRDefault="00726F20" w:rsidP="00726F20">
      <w:pPr>
        <w:pStyle w:val="PargrafodaLista"/>
        <w:spacing w:after="0" w:line="360" w:lineRule="auto"/>
        <w:ind w:left="0"/>
        <w:rPr>
          <w:rFonts w:ascii="Arial" w:hAnsi="Arial" w:cs="Arial"/>
        </w:rPr>
      </w:pPr>
    </w:p>
    <w:p w14:paraId="68331C1A" w14:textId="77777777" w:rsidR="00726F20" w:rsidRPr="00875CAD" w:rsidRDefault="00726F20" w:rsidP="003F54D6">
      <w:pPr>
        <w:pStyle w:val="Ttulo1"/>
        <w:numPr>
          <w:ilvl w:val="0"/>
          <w:numId w:val="17"/>
        </w:numPr>
      </w:pPr>
      <w:bookmarkStart w:id="8" w:name="_Toc129682582"/>
      <w:bookmarkStart w:id="9" w:name="_Toc199892066"/>
      <w:r w:rsidRPr="00875CAD">
        <w:t>ORIENTAÇÃO GERAL E FISCALIZAÇÃO</w:t>
      </w:r>
      <w:bookmarkEnd w:id="8"/>
      <w:bookmarkEnd w:id="9"/>
    </w:p>
    <w:p w14:paraId="0BCA0477" w14:textId="77777777" w:rsidR="00726F20" w:rsidRPr="00875CAD" w:rsidRDefault="00726F20" w:rsidP="00726F20">
      <w:pPr>
        <w:spacing w:after="0" w:line="360" w:lineRule="auto"/>
        <w:rPr>
          <w:rFonts w:ascii="Arial" w:hAnsi="Arial" w:cs="Arial"/>
        </w:rPr>
      </w:pPr>
    </w:p>
    <w:p w14:paraId="7321E0DD" w14:textId="77777777" w:rsidR="005E6AFE" w:rsidRDefault="005E6AFE" w:rsidP="005E6AFE">
      <w:pPr>
        <w:pStyle w:val="PargrafodaLista"/>
        <w:spacing w:after="0" w:line="360" w:lineRule="auto"/>
        <w:ind w:left="0"/>
        <w:rPr>
          <w:rFonts w:ascii="Arial" w:hAnsi="Arial" w:cs="Arial"/>
          <w:b/>
          <w:bCs/>
        </w:rPr>
      </w:pPr>
      <w:r w:rsidRPr="0040092C">
        <w:rPr>
          <w:rFonts w:ascii="Arial" w:hAnsi="Arial" w:cs="Arial"/>
        </w:rPr>
        <w:t xml:space="preserve">A </w:t>
      </w:r>
      <w:r w:rsidRPr="0040092C">
        <w:rPr>
          <w:rFonts w:ascii="Arial" w:hAnsi="Arial" w:cs="Arial"/>
          <w:b/>
          <w:bCs/>
        </w:rPr>
        <w:t xml:space="preserve">CONTRATANTE </w:t>
      </w:r>
      <w:r w:rsidRPr="0040092C">
        <w:rPr>
          <w:rFonts w:ascii="Arial" w:hAnsi="Arial" w:cs="Arial"/>
        </w:rPr>
        <w:t>manterá prepostos seus, convenientemente credenciados</w:t>
      </w:r>
      <w:r w:rsidRPr="0040092C">
        <w:rPr>
          <w:rFonts w:ascii="Arial" w:hAnsi="Arial" w:cs="Arial"/>
        </w:rPr>
        <w:br/>
        <w:t xml:space="preserve">junto à construtora com autoridade para exercer, em nome da </w:t>
      </w:r>
      <w:r w:rsidRPr="0040092C">
        <w:rPr>
          <w:rFonts w:ascii="Arial" w:hAnsi="Arial" w:cs="Arial"/>
          <w:b/>
          <w:bCs/>
        </w:rPr>
        <w:t>CONTRATANTE</w:t>
      </w:r>
      <w:r w:rsidRPr="0040092C">
        <w:rPr>
          <w:rFonts w:ascii="Arial" w:hAnsi="Arial" w:cs="Arial"/>
        </w:rPr>
        <w:t>, toda</w:t>
      </w:r>
      <w:r>
        <w:rPr>
          <w:rFonts w:ascii="Arial" w:hAnsi="Arial" w:cs="Arial"/>
        </w:rPr>
        <w:t xml:space="preserve"> </w:t>
      </w:r>
      <w:r w:rsidRPr="0040092C">
        <w:rPr>
          <w:rFonts w:ascii="Arial" w:hAnsi="Arial" w:cs="Arial"/>
        </w:rPr>
        <w:t>e qualquer ação de orientação geral, controle e fiscalização das obras e serviços de</w:t>
      </w:r>
      <w:r>
        <w:rPr>
          <w:rFonts w:ascii="Arial" w:hAnsi="Arial" w:cs="Arial"/>
        </w:rPr>
        <w:t xml:space="preserve"> </w:t>
      </w:r>
      <w:r w:rsidRPr="0040092C">
        <w:rPr>
          <w:rFonts w:ascii="Arial" w:hAnsi="Arial" w:cs="Arial"/>
        </w:rPr>
        <w:t xml:space="preserve">construção, exercidos pela </w:t>
      </w:r>
      <w:r w:rsidRPr="0040092C">
        <w:rPr>
          <w:rFonts w:ascii="Arial" w:hAnsi="Arial" w:cs="Arial"/>
          <w:b/>
          <w:bCs/>
        </w:rPr>
        <w:t>CONTRATADA</w:t>
      </w:r>
      <w:r>
        <w:rPr>
          <w:rFonts w:ascii="Arial" w:hAnsi="Arial" w:cs="Arial"/>
          <w:b/>
          <w:bCs/>
        </w:rPr>
        <w:t>.</w:t>
      </w:r>
    </w:p>
    <w:p w14:paraId="75BC824E" w14:textId="77777777" w:rsidR="005E6AFE" w:rsidRPr="00D91DCF" w:rsidRDefault="005E6AFE" w:rsidP="005E6AFE">
      <w:pPr>
        <w:pStyle w:val="PargrafodaLista"/>
        <w:spacing w:after="0" w:line="360" w:lineRule="auto"/>
        <w:ind w:left="0"/>
        <w:rPr>
          <w:rFonts w:ascii="Arial" w:hAnsi="Arial" w:cs="Arial"/>
        </w:rPr>
      </w:pPr>
      <w:r w:rsidRPr="00D91DCF">
        <w:rPr>
          <w:rFonts w:ascii="Arial" w:hAnsi="Arial" w:cs="Arial"/>
        </w:rPr>
        <w:t xml:space="preserve">As relações mútuas, entre a </w:t>
      </w:r>
      <w:r w:rsidRPr="00D91DCF">
        <w:rPr>
          <w:rFonts w:ascii="Arial" w:hAnsi="Arial" w:cs="Arial"/>
          <w:b/>
          <w:bCs/>
        </w:rPr>
        <w:t xml:space="preserve">CONTRATANTE </w:t>
      </w:r>
      <w:r w:rsidRPr="00D91DCF">
        <w:rPr>
          <w:rFonts w:ascii="Arial" w:hAnsi="Arial" w:cs="Arial"/>
        </w:rPr>
        <w:t xml:space="preserve">e </w:t>
      </w:r>
      <w:r w:rsidRPr="00D91DCF">
        <w:rPr>
          <w:rFonts w:ascii="Arial" w:hAnsi="Arial" w:cs="Arial"/>
          <w:b/>
          <w:bCs/>
        </w:rPr>
        <w:t>CONTRATADA</w:t>
      </w:r>
      <w:r>
        <w:rPr>
          <w:rFonts w:ascii="Arial" w:hAnsi="Arial" w:cs="Arial"/>
        </w:rPr>
        <w:t xml:space="preserve">, </w:t>
      </w:r>
      <w:r w:rsidRPr="00D91DCF">
        <w:rPr>
          <w:rFonts w:ascii="Arial" w:hAnsi="Arial" w:cs="Arial"/>
        </w:rPr>
        <w:t xml:space="preserve">serão mantidas por intermédio da </w:t>
      </w:r>
      <w:r w:rsidRPr="00D91DCF">
        <w:rPr>
          <w:rFonts w:ascii="Arial" w:hAnsi="Arial" w:cs="Arial"/>
          <w:b/>
          <w:bCs/>
        </w:rPr>
        <w:t>FISCALIZAÇÃO</w:t>
      </w:r>
      <w:r w:rsidRPr="00D91DCF">
        <w:rPr>
          <w:rFonts w:ascii="Arial" w:hAnsi="Arial" w:cs="Arial"/>
        </w:rPr>
        <w:t>.</w:t>
      </w:r>
    </w:p>
    <w:p w14:paraId="5BDFECA3" w14:textId="77777777" w:rsidR="005E6AFE" w:rsidRDefault="005E6AFE" w:rsidP="005E6AFE">
      <w:pPr>
        <w:pStyle w:val="PargrafodaLista"/>
        <w:spacing w:after="0" w:line="360" w:lineRule="auto"/>
        <w:ind w:left="0"/>
        <w:rPr>
          <w:rFonts w:ascii="Arial" w:hAnsi="Arial" w:cs="Arial"/>
        </w:rPr>
      </w:pPr>
      <w:r w:rsidRPr="00D91DCF">
        <w:rPr>
          <w:rFonts w:ascii="Arial" w:hAnsi="Arial" w:cs="Arial"/>
        </w:rPr>
        <w:t xml:space="preserve">A </w:t>
      </w:r>
      <w:r w:rsidRPr="00D91DCF">
        <w:rPr>
          <w:rFonts w:ascii="Arial" w:hAnsi="Arial" w:cs="Arial"/>
          <w:b/>
          <w:bCs/>
        </w:rPr>
        <w:t xml:space="preserve">CONTRATADA </w:t>
      </w:r>
      <w:r w:rsidRPr="00D91DCF">
        <w:rPr>
          <w:rFonts w:ascii="Arial" w:hAnsi="Arial" w:cs="Arial"/>
        </w:rPr>
        <w:t>se obriga a facilitar meticulosa fiscalização dos materiais e</w:t>
      </w:r>
      <w:r w:rsidRPr="00D91DCF">
        <w:rPr>
          <w:rFonts w:ascii="Arial" w:hAnsi="Arial" w:cs="Arial"/>
        </w:rPr>
        <w:br/>
        <w:t xml:space="preserve">execução das obras e serviços contratados, facultando à </w:t>
      </w:r>
      <w:r w:rsidRPr="00D91DCF">
        <w:rPr>
          <w:rFonts w:ascii="Arial" w:hAnsi="Arial" w:cs="Arial"/>
          <w:b/>
          <w:bCs/>
        </w:rPr>
        <w:t>FISCALIZAÇÃO</w:t>
      </w:r>
      <w:r w:rsidRPr="00D91DCF">
        <w:rPr>
          <w:rFonts w:ascii="Arial" w:hAnsi="Arial" w:cs="Arial"/>
        </w:rPr>
        <w:t>, o acesso</w:t>
      </w:r>
      <w:r w:rsidRPr="00D91DCF">
        <w:rPr>
          <w:rFonts w:ascii="Arial" w:hAnsi="Arial" w:cs="Arial"/>
        </w:rPr>
        <w:br/>
        <w:t>a todas as partes da obra contratada. Obriga-se do mesmo modo, a facilitar a</w:t>
      </w:r>
      <w:r w:rsidRPr="00D91DCF">
        <w:rPr>
          <w:rFonts w:ascii="Arial" w:hAnsi="Arial" w:cs="Arial"/>
        </w:rPr>
        <w:br/>
        <w:t>fiscalização em oficinas, depósitos ou dependências, onde se encontrem materiais</w:t>
      </w:r>
      <w:r w:rsidRPr="00D91DCF">
        <w:rPr>
          <w:rFonts w:ascii="Arial" w:hAnsi="Arial" w:cs="Arial"/>
        </w:rPr>
        <w:br/>
        <w:t>destinados à construção, serviços e obras em reparo.</w:t>
      </w:r>
    </w:p>
    <w:p w14:paraId="3885FE42" w14:textId="77777777" w:rsidR="005E6AFE" w:rsidRDefault="005E6AFE" w:rsidP="005E6AFE">
      <w:pPr>
        <w:pStyle w:val="PargrafodaLista"/>
        <w:spacing w:after="0" w:line="360" w:lineRule="auto"/>
        <w:ind w:left="0"/>
        <w:rPr>
          <w:rFonts w:ascii="Arial" w:hAnsi="Arial" w:cs="Arial"/>
        </w:rPr>
      </w:pPr>
      <w:r w:rsidRPr="00DB0D28">
        <w:rPr>
          <w:rFonts w:ascii="Arial" w:hAnsi="Arial" w:cs="Arial"/>
        </w:rPr>
        <w:t xml:space="preserve">Fica assegurado à </w:t>
      </w:r>
      <w:r w:rsidRPr="00DB0D28">
        <w:rPr>
          <w:rFonts w:ascii="Arial" w:hAnsi="Arial" w:cs="Arial"/>
          <w:b/>
          <w:bCs/>
        </w:rPr>
        <w:t xml:space="preserve">FISCALIZAÇÃO </w:t>
      </w:r>
      <w:r w:rsidRPr="00DB0D28">
        <w:rPr>
          <w:rFonts w:ascii="Arial" w:hAnsi="Arial" w:cs="Arial"/>
        </w:rPr>
        <w:t>o direito de ordenar a suspensão</w:t>
      </w:r>
      <w:r>
        <w:rPr>
          <w:rFonts w:ascii="Arial" w:hAnsi="Arial" w:cs="Arial"/>
        </w:rPr>
        <w:t xml:space="preserve"> das obras e serviços sempre que estes estiverem em desacordo com os projetos e especificações.</w:t>
      </w:r>
    </w:p>
    <w:p w14:paraId="07780A0A" w14:textId="77777777" w:rsidR="005E6AFE" w:rsidRDefault="005E6AFE" w:rsidP="005E6AFE">
      <w:pPr>
        <w:pStyle w:val="PargrafodaLista"/>
        <w:spacing w:after="0" w:line="360" w:lineRule="auto"/>
        <w:ind w:left="0"/>
        <w:rPr>
          <w:rFonts w:ascii="Arial" w:hAnsi="Arial" w:cs="Arial"/>
        </w:rPr>
      </w:pPr>
      <w:r w:rsidRPr="001273D3">
        <w:rPr>
          <w:rFonts w:ascii="Arial" w:hAnsi="Arial" w:cs="Arial"/>
        </w:rPr>
        <w:t xml:space="preserve">A </w:t>
      </w:r>
      <w:r w:rsidRPr="001273D3">
        <w:rPr>
          <w:rFonts w:ascii="Arial" w:hAnsi="Arial" w:cs="Arial"/>
          <w:b/>
          <w:bCs/>
        </w:rPr>
        <w:t xml:space="preserve">CONTRATADA </w:t>
      </w:r>
      <w:r>
        <w:rPr>
          <w:rFonts w:ascii="Arial" w:hAnsi="Arial" w:cs="Arial"/>
        </w:rPr>
        <w:t>se obriga a retirar da obra, imediatamente após o recebimento da comunicação em diário de obra, qualquer empregado que venha a demostrar conduta nociva ou incapacidade técnica.</w:t>
      </w:r>
    </w:p>
    <w:p w14:paraId="2325CFDE" w14:textId="77777777" w:rsidR="005E6AFE" w:rsidRDefault="005E6AFE" w:rsidP="005E6AFE">
      <w:pPr>
        <w:pStyle w:val="PargrafodaLista"/>
        <w:spacing w:after="0" w:line="360" w:lineRule="auto"/>
        <w:ind w:left="0"/>
        <w:rPr>
          <w:rFonts w:ascii="Arial" w:hAnsi="Arial" w:cs="Arial"/>
        </w:rPr>
      </w:pPr>
      <w:r w:rsidRPr="001273D3">
        <w:rPr>
          <w:rFonts w:ascii="Arial" w:hAnsi="Arial" w:cs="Arial"/>
        </w:rPr>
        <w:t xml:space="preserve">Os serviços a cargo de diferentes </w:t>
      </w:r>
      <w:r>
        <w:rPr>
          <w:rFonts w:ascii="Arial" w:hAnsi="Arial" w:cs="Arial"/>
        </w:rPr>
        <w:t xml:space="preserve">empresas </w:t>
      </w:r>
      <w:r w:rsidRPr="001273D3">
        <w:rPr>
          <w:rFonts w:ascii="Arial" w:hAnsi="Arial" w:cs="Arial"/>
        </w:rPr>
        <w:t>serão articulados entre si de modo a</w:t>
      </w:r>
      <w:r>
        <w:rPr>
          <w:rFonts w:ascii="Arial" w:hAnsi="Arial" w:cs="Arial"/>
        </w:rPr>
        <w:t xml:space="preserve"> </w:t>
      </w:r>
      <w:r w:rsidRPr="001273D3">
        <w:rPr>
          <w:rFonts w:ascii="Arial" w:hAnsi="Arial" w:cs="Arial"/>
        </w:rPr>
        <w:t>proporcionar</w:t>
      </w:r>
      <w:r>
        <w:rPr>
          <w:rFonts w:ascii="Arial" w:hAnsi="Arial" w:cs="Arial"/>
        </w:rPr>
        <w:t xml:space="preserve"> o</w:t>
      </w:r>
      <w:r w:rsidRPr="001273D3">
        <w:rPr>
          <w:rFonts w:ascii="Arial" w:hAnsi="Arial" w:cs="Arial"/>
        </w:rPr>
        <w:t xml:space="preserve"> andamento harmonioso da obra em seu conjunto.</w:t>
      </w:r>
    </w:p>
    <w:p w14:paraId="7CA42DE5" w14:textId="77777777" w:rsidR="005E6AFE" w:rsidRDefault="005E6AFE" w:rsidP="005E6AFE">
      <w:pPr>
        <w:pStyle w:val="PargrafodaLista"/>
        <w:spacing w:after="0" w:line="360" w:lineRule="auto"/>
        <w:ind w:left="0"/>
        <w:rPr>
          <w:rFonts w:ascii="Arial" w:hAnsi="Arial" w:cs="Arial"/>
        </w:rPr>
      </w:pPr>
      <w:r w:rsidRPr="005A7CF4">
        <w:rPr>
          <w:rFonts w:ascii="Arial" w:hAnsi="Arial" w:cs="Arial"/>
        </w:rPr>
        <w:t>As planilhas com quantitativos</w:t>
      </w:r>
      <w:r w:rsidRPr="001273D3">
        <w:rPr>
          <w:rFonts w:ascii="Arial" w:hAnsi="Arial" w:cs="Arial"/>
        </w:rPr>
        <w:t xml:space="preserve"> de serviços fornecidos pela </w:t>
      </w:r>
      <w:r w:rsidRPr="001273D3">
        <w:rPr>
          <w:rFonts w:ascii="Arial" w:hAnsi="Arial" w:cs="Arial"/>
          <w:b/>
          <w:bCs/>
        </w:rPr>
        <w:t>CONTRATANTE</w:t>
      </w:r>
      <w:r w:rsidRPr="001273D3">
        <w:rPr>
          <w:rFonts w:ascii="Arial" w:hAnsi="Arial" w:cs="Arial"/>
          <w:b/>
          <w:bCs/>
        </w:rPr>
        <w:br/>
      </w:r>
      <w:r w:rsidRPr="001273D3">
        <w:rPr>
          <w:rFonts w:ascii="Arial" w:hAnsi="Arial" w:cs="Arial"/>
        </w:rPr>
        <w:t xml:space="preserve">devem obrigatoriamente ser conferidas pelo </w:t>
      </w:r>
      <w:r w:rsidRPr="001273D3">
        <w:rPr>
          <w:rFonts w:ascii="Arial" w:hAnsi="Arial" w:cs="Arial"/>
          <w:b/>
          <w:bCs/>
        </w:rPr>
        <w:t>LICITANTE</w:t>
      </w:r>
      <w:r w:rsidRPr="001273D3">
        <w:rPr>
          <w:rFonts w:ascii="Arial" w:hAnsi="Arial" w:cs="Arial"/>
        </w:rPr>
        <w:t>, antes da entrega da</w:t>
      </w:r>
      <w:r w:rsidRPr="001273D3">
        <w:rPr>
          <w:rFonts w:ascii="Arial" w:hAnsi="Arial" w:cs="Arial"/>
        </w:rPr>
        <w:br/>
        <w:t>proposta na fase licitatória.</w:t>
      </w:r>
    </w:p>
    <w:p w14:paraId="41819783" w14:textId="77777777" w:rsidR="005E6AFE" w:rsidRDefault="005E6AFE" w:rsidP="005E6AFE">
      <w:pPr>
        <w:pStyle w:val="PargrafodaLista"/>
        <w:spacing w:after="0" w:line="360" w:lineRule="auto"/>
        <w:ind w:left="0"/>
        <w:rPr>
          <w:rFonts w:ascii="Arial" w:hAnsi="Arial" w:cs="Arial"/>
        </w:rPr>
      </w:pPr>
      <w:r w:rsidRPr="00E67F2E">
        <w:rPr>
          <w:rFonts w:ascii="Arial" w:hAnsi="Arial" w:cs="Arial"/>
        </w:rPr>
        <w:t xml:space="preserve">A </w:t>
      </w:r>
      <w:r w:rsidRPr="00E67F2E">
        <w:rPr>
          <w:rFonts w:ascii="Arial" w:hAnsi="Arial" w:cs="Arial"/>
          <w:b/>
          <w:bCs/>
        </w:rPr>
        <w:t xml:space="preserve">CONTRATADA </w:t>
      </w:r>
      <w:r w:rsidRPr="00E67F2E">
        <w:rPr>
          <w:rFonts w:ascii="Arial" w:hAnsi="Arial" w:cs="Arial"/>
        </w:rPr>
        <w:t>fornecerá os equipamentos, os materiais, a mão</w:t>
      </w:r>
      <w:r>
        <w:rPr>
          <w:rFonts w:ascii="Arial" w:hAnsi="Arial" w:cs="Arial"/>
        </w:rPr>
        <w:t xml:space="preserve"> </w:t>
      </w:r>
      <w:r w:rsidRPr="00E67F2E">
        <w:rPr>
          <w:rFonts w:ascii="Arial" w:hAnsi="Arial" w:cs="Arial"/>
        </w:rPr>
        <w:t>de</w:t>
      </w:r>
      <w:r>
        <w:rPr>
          <w:rFonts w:ascii="Arial" w:hAnsi="Arial" w:cs="Arial"/>
        </w:rPr>
        <w:t xml:space="preserve"> </w:t>
      </w:r>
      <w:r w:rsidRPr="00E67F2E">
        <w:rPr>
          <w:rFonts w:ascii="Arial" w:hAnsi="Arial" w:cs="Arial"/>
        </w:rPr>
        <w:t>obra, o</w:t>
      </w:r>
      <w:r w:rsidRPr="00E67F2E">
        <w:rPr>
          <w:rFonts w:ascii="Arial" w:hAnsi="Arial" w:cs="Arial"/>
        </w:rPr>
        <w:br/>
        <w:t>transporte e tudo mais que for necessário para a execução, a conclusão e a</w:t>
      </w:r>
      <w:r w:rsidRPr="00E67F2E">
        <w:rPr>
          <w:rFonts w:ascii="Arial" w:hAnsi="Arial" w:cs="Arial"/>
        </w:rPr>
        <w:br/>
        <w:t>manutenção dos serviços, sejam eles definitivos ou temporários.</w:t>
      </w:r>
    </w:p>
    <w:p w14:paraId="239E5708" w14:textId="77777777" w:rsidR="005E6AFE" w:rsidRDefault="005E6AFE" w:rsidP="005E6AFE">
      <w:pPr>
        <w:pStyle w:val="PargrafodaLista"/>
        <w:spacing w:after="0" w:line="360" w:lineRule="auto"/>
        <w:ind w:left="0"/>
        <w:rPr>
          <w:rFonts w:ascii="Arial" w:hAnsi="Arial" w:cs="Arial"/>
        </w:rPr>
      </w:pPr>
      <w:r w:rsidRPr="00282FCE">
        <w:rPr>
          <w:rFonts w:ascii="Arial" w:hAnsi="Arial" w:cs="Arial"/>
        </w:rPr>
        <w:lastRenderedPageBreak/>
        <w:t>Todos os materiais a serem empregados na fabricação e execução dos</w:t>
      </w:r>
      <w:r w:rsidRPr="00282FCE">
        <w:rPr>
          <w:rFonts w:ascii="Arial" w:hAnsi="Arial" w:cs="Arial"/>
        </w:rPr>
        <w:br/>
        <w:t>serviços deverão ser novos, comprovadamente de primeira qualidade e, estarem de</w:t>
      </w:r>
      <w:r w:rsidRPr="00282FCE">
        <w:rPr>
          <w:rFonts w:ascii="Arial" w:hAnsi="Arial" w:cs="Arial"/>
        </w:rPr>
        <w:br/>
        <w:t>acordo com as especificações, devendo ser submetidos à aprovação da</w:t>
      </w:r>
      <w:r w:rsidRPr="00282FCE">
        <w:rPr>
          <w:rFonts w:ascii="Arial" w:hAnsi="Arial" w:cs="Arial"/>
        </w:rPr>
        <w:br/>
      </w:r>
      <w:r w:rsidRPr="00282FCE">
        <w:rPr>
          <w:rFonts w:ascii="Arial" w:hAnsi="Arial" w:cs="Arial"/>
          <w:b/>
          <w:bCs/>
        </w:rPr>
        <w:t>FISCALIZAÇÃO</w:t>
      </w:r>
      <w:r w:rsidRPr="00282FCE">
        <w:rPr>
          <w:rFonts w:ascii="Arial" w:hAnsi="Arial" w:cs="Arial"/>
        </w:rPr>
        <w:t>, com exceção de eventuais serviços de remanejamento onde estiver</w:t>
      </w:r>
      <w:r w:rsidRPr="00282FCE">
        <w:rPr>
          <w:rFonts w:ascii="Arial" w:hAnsi="Arial" w:cs="Arial"/>
        </w:rPr>
        <w:br/>
        <w:t>explícito o reaproveitamento.</w:t>
      </w:r>
    </w:p>
    <w:p w14:paraId="0C7D8A9A" w14:textId="77777777" w:rsidR="005E6AFE" w:rsidRDefault="005E6AFE" w:rsidP="005E6AFE">
      <w:pPr>
        <w:pStyle w:val="PargrafodaLista"/>
        <w:spacing w:after="0" w:line="360" w:lineRule="auto"/>
        <w:ind w:left="0"/>
        <w:rPr>
          <w:rFonts w:ascii="Arial" w:hAnsi="Arial" w:cs="Arial"/>
        </w:rPr>
      </w:pPr>
      <w:r w:rsidRPr="009E6D59">
        <w:rPr>
          <w:rFonts w:ascii="Arial" w:hAnsi="Arial" w:cs="Arial"/>
        </w:rPr>
        <w:t xml:space="preserve">A </w:t>
      </w:r>
      <w:r w:rsidRPr="009E6D59">
        <w:rPr>
          <w:rFonts w:ascii="Arial" w:hAnsi="Arial" w:cs="Arial"/>
          <w:b/>
          <w:bCs/>
        </w:rPr>
        <w:t xml:space="preserve">CONTRATADA </w:t>
      </w:r>
      <w:r w:rsidRPr="009E6D59">
        <w:rPr>
          <w:rFonts w:ascii="Arial" w:hAnsi="Arial" w:cs="Arial"/>
        </w:rPr>
        <w:t xml:space="preserve">deverá submeter à </w:t>
      </w:r>
      <w:r w:rsidRPr="009E6D59">
        <w:rPr>
          <w:rFonts w:ascii="Arial" w:hAnsi="Arial" w:cs="Arial"/>
          <w:b/>
          <w:bCs/>
        </w:rPr>
        <w:t>FISCALIZAÇÃO</w:t>
      </w:r>
      <w:r w:rsidRPr="009E6D59">
        <w:rPr>
          <w:rFonts w:ascii="Arial" w:hAnsi="Arial" w:cs="Arial"/>
        </w:rPr>
        <w:t>, amostras de todos os</w:t>
      </w:r>
      <w:r w:rsidRPr="009E6D59">
        <w:rPr>
          <w:rFonts w:ascii="Arial" w:hAnsi="Arial" w:cs="Arial"/>
        </w:rPr>
        <w:br/>
        <w:t>materiais a serem empregados nos serviços, antes de executá-los. Se julgar</w:t>
      </w:r>
      <w:r w:rsidRPr="009E6D59">
        <w:rPr>
          <w:rFonts w:ascii="Arial" w:hAnsi="Arial" w:cs="Arial"/>
        </w:rPr>
        <w:br/>
        <w:t xml:space="preserve">necessário, a </w:t>
      </w:r>
      <w:r w:rsidRPr="009E6D59">
        <w:rPr>
          <w:rFonts w:ascii="Arial" w:hAnsi="Arial" w:cs="Arial"/>
          <w:b/>
          <w:bCs/>
        </w:rPr>
        <w:t xml:space="preserve">FISCALIZAÇÃO </w:t>
      </w:r>
      <w:r w:rsidRPr="009E6D59">
        <w:rPr>
          <w:rFonts w:ascii="Arial" w:hAnsi="Arial" w:cs="Arial"/>
        </w:rPr>
        <w:t xml:space="preserve">poderá solicitar à </w:t>
      </w:r>
      <w:r w:rsidRPr="009E6D59">
        <w:rPr>
          <w:rFonts w:ascii="Arial" w:hAnsi="Arial" w:cs="Arial"/>
          <w:b/>
          <w:bCs/>
        </w:rPr>
        <w:t xml:space="preserve">CONTRATADA </w:t>
      </w:r>
      <w:r w:rsidRPr="009E6D59">
        <w:rPr>
          <w:rFonts w:ascii="Arial" w:hAnsi="Arial" w:cs="Arial"/>
        </w:rPr>
        <w:t>a apresentação de</w:t>
      </w:r>
      <w:r w:rsidRPr="009E6D59">
        <w:rPr>
          <w:rFonts w:ascii="Arial" w:hAnsi="Arial" w:cs="Arial"/>
        </w:rPr>
        <w:br/>
        <w:t>informação, por escrito, dos locais de origem dos materiais ou de certificados de</w:t>
      </w:r>
      <w:r w:rsidRPr="009E6D59">
        <w:rPr>
          <w:rFonts w:ascii="Arial" w:hAnsi="Arial" w:cs="Arial"/>
        </w:rPr>
        <w:br/>
        <w:t>ensaios relativos a estes.</w:t>
      </w:r>
    </w:p>
    <w:p w14:paraId="473AEE5E" w14:textId="77777777" w:rsidR="005E6AFE" w:rsidRDefault="005E6AFE" w:rsidP="005E6AFE">
      <w:pPr>
        <w:pStyle w:val="PargrafodaLista"/>
        <w:spacing w:after="0" w:line="360" w:lineRule="auto"/>
        <w:ind w:left="0"/>
        <w:rPr>
          <w:rFonts w:ascii="Arial" w:hAnsi="Arial" w:cs="Arial"/>
        </w:rPr>
      </w:pPr>
      <w:r w:rsidRPr="006F2F1E">
        <w:rPr>
          <w:rFonts w:ascii="Arial" w:hAnsi="Arial" w:cs="Arial"/>
        </w:rPr>
        <w:t xml:space="preserve">A </w:t>
      </w:r>
      <w:r w:rsidRPr="006F2F1E">
        <w:rPr>
          <w:rFonts w:ascii="Arial" w:hAnsi="Arial" w:cs="Arial"/>
          <w:b/>
          <w:bCs/>
        </w:rPr>
        <w:t xml:space="preserve">CONTRATADA </w:t>
      </w:r>
      <w:r w:rsidRPr="006F2F1E">
        <w:rPr>
          <w:rFonts w:ascii="Arial" w:hAnsi="Arial" w:cs="Arial"/>
        </w:rPr>
        <w:t xml:space="preserve">deverá providenciar a aquisição dos materiais visando o cumprimento dos prazos do cronograma. A </w:t>
      </w:r>
      <w:r w:rsidRPr="006F2F1E">
        <w:rPr>
          <w:rFonts w:ascii="Arial" w:hAnsi="Arial" w:cs="Arial"/>
          <w:b/>
          <w:bCs/>
        </w:rPr>
        <w:t xml:space="preserve">FISCALIZAÇÃO </w:t>
      </w:r>
      <w:r w:rsidRPr="006F2F1E">
        <w:rPr>
          <w:rFonts w:ascii="Arial" w:hAnsi="Arial" w:cs="Arial"/>
        </w:rPr>
        <w:t>não aceitará a alegação de atraso dos serviços devido ao não</w:t>
      </w:r>
      <w:r>
        <w:rPr>
          <w:rFonts w:ascii="Arial" w:hAnsi="Arial" w:cs="Arial"/>
        </w:rPr>
        <w:t xml:space="preserve"> </w:t>
      </w:r>
      <w:r w:rsidRPr="006F2F1E">
        <w:rPr>
          <w:rFonts w:ascii="Arial" w:hAnsi="Arial" w:cs="Arial"/>
        </w:rPr>
        <w:t>fornecimento dos materiais pelos fornecedores.</w:t>
      </w:r>
    </w:p>
    <w:p w14:paraId="3AD75D5F" w14:textId="77777777" w:rsidR="005E6AFE" w:rsidRDefault="005E6AFE" w:rsidP="005E6AFE">
      <w:pPr>
        <w:pStyle w:val="PargrafodaLista"/>
        <w:spacing w:after="0" w:line="360" w:lineRule="auto"/>
        <w:ind w:left="0"/>
        <w:rPr>
          <w:rFonts w:ascii="Arial" w:hAnsi="Arial" w:cs="Arial"/>
        </w:rPr>
      </w:pPr>
      <w:r w:rsidRPr="00BF3DF5">
        <w:rPr>
          <w:rFonts w:ascii="Arial" w:hAnsi="Arial" w:cs="Arial"/>
        </w:rPr>
        <w:t xml:space="preserve">A equipe técnica da </w:t>
      </w:r>
      <w:r w:rsidRPr="00BF3DF5">
        <w:rPr>
          <w:rFonts w:ascii="Arial" w:hAnsi="Arial" w:cs="Arial"/>
          <w:b/>
          <w:bCs/>
        </w:rPr>
        <w:t>CONTRATADA</w:t>
      </w:r>
      <w:r w:rsidRPr="00BF3DF5">
        <w:rPr>
          <w:rFonts w:ascii="Arial" w:hAnsi="Arial" w:cs="Arial"/>
        </w:rPr>
        <w:t>, responsável pelos serviços, deverá contar</w:t>
      </w:r>
      <w:r w:rsidRPr="00BF3DF5">
        <w:rPr>
          <w:rFonts w:ascii="Arial" w:hAnsi="Arial" w:cs="Arial"/>
        </w:rPr>
        <w:br/>
        <w:t>com profissionais especializados e devidamente habilitados, para desenvolverem as</w:t>
      </w:r>
      <w:r w:rsidRPr="00BF3DF5">
        <w:rPr>
          <w:rFonts w:ascii="Arial" w:hAnsi="Arial" w:cs="Arial"/>
        </w:rPr>
        <w:br/>
        <w:t>diversas atividades necessárias à execução da obra. A qualquer tempo, a</w:t>
      </w:r>
      <w:r w:rsidRPr="00BF3DF5">
        <w:rPr>
          <w:rFonts w:ascii="Arial" w:hAnsi="Arial" w:cs="Arial"/>
        </w:rPr>
        <w:br/>
      </w:r>
      <w:r w:rsidRPr="00BF3DF5">
        <w:rPr>
          <w:rFonts w:ascii="Arial" w:hAnsi="Arial" w:cs="Arial"/>
          <w:b/>
          <w:bCs/>
        </w:rPr>
        <w:t xml:space="preserve">FISCALIZAÇÃO </w:t>
      </w:r>
      <w:r w:rsidRPr="00BF3DF5">
        <w:rPr>
          <w:rFonts w:ascii="Arial" w:hAnsi="Arial" w:cs="Arial"/>
        </w:rPr>
        <w:t>poderá solicitar a substituição de qualquer membro da equipe</w:t>
      </w:r>
      <w:r w:rsidRPr="00BF3DF5">
        <w:rPr>
          <w:rFonts w:ascii="Arial" w:hAnsi="Arial" w:cs="Arial"/>
        </w:rPr>
        <w:br/>
        <w:t xml:space="preserve">técnica da </w:t>
      </w:r>
      <w:r w:rsidRPr="00BF3DF5">
        <w:rPr>
          <w:rFonts w:ascii="Arial" w:hAnsi="Arial" w:cs="Arial"/>
          <w:b/>
          <w:bCs/>
        </w:rPr>
        <w:t>CONTRATADA</w:t>
      </w:r>
      <w:r w:rsidRPr="00BF3DF5">
        <w:rPr>
          <w:rFonts w:ascii="Arial" w:hAnsi="Arial" w:cs="Arial"/>
        </w:rPr>
        <w:t>, desde que entenda que seja benéfico ao desenvolvimento</w:t>
      </w:r>
      <w:r w:rsidRPr="00BF3DF5">
        <w:rPr>
          <w:rFonts w:ascii="Arial" w:hAnsi="Arial" w:cs="Arial"/>
        </w:rPr>
        <w:br/>
        <w:t>dos trabalhos.</w:t>
      </w:r>
    </w:p>
    <w:p w14:paraId="7325DB74" w14:textId="77777777" w:rsidR="005E6AFE" w:rsidRDefault="005E6AFE" w:rsidP="005E6AFE">
      <w:pPr>
        <w:pStyle w:val="PargrafodaLista"/>
        <w:spacing w:after="0" w:line="360" w:lineRule="auto"/>
        <w:ind w:left="0"/>
        <w:rPr>
          <w:rFonts w:ascii="Arial" w:hAnsi="Arial" w:cs="Arial"/>
        </w:rPr>
      </w:pPr>
      <w:r>
        <w:rPr>
          <w:rFonts w:ascii="Arial" w:hAnsi="Arial" w:cs="Arial"/>
        </w:rPr>
        <w:t xml:space="preserve">Quando houver necessidade de movimentar ou modificar equipamentos e elementos existentes na obra, a fim de facilitar a execução de seus serviços, a </w:t>
      </w:r>
      <w:r w:rsidRPr="00960B42">
        <w:rPr>
          <w:rFonts w:ascii="Arial" w:hAnsi="Arial" w:cs="Arial"/>
          <w:b/>
        </w:rPr>
        <w:t>CONTRATADA</w:t>
      </w:r>
      <w:r>
        <w:rPr>
          <w:rFonts w:ascii="Arial" w:hAnsi="Arial" w:cs="Arial"/>
        </w:rPr>
        <w:t xml:space="preserve"> deverá solicitar previamente à </w:t>
      </w:r>
      <w:r w:rsidRPr="001961BE">
        <w:rPr>
          <w:rFonts w:ascii="Arial" w:hAnsi="Arial" w:cs="Arial"/>
          <w:b/>
        </w:rPr>
        <w:t>FISCALIZAÇÃO</w:t>
      </w:r>
      <w:r>
        <w:rPr>
          <w:rFonts w:ascii="Arial" w:hAnsi="Arial" w:cs="Arial"/>
        </w:rPr>
        <w:t xml:space="preserve"> autorização para tais deslocamentos e modificações.</w:t>
      </w:r>
    </w:p>
    <w:p w14:paraId="0E60D818" w14:textId="77777777" w:rsidR="005E6AFE" w:rsidRDefault="005E6AFE" w:rsidP="005E6AFE">
      <w:pPr>
        <w:pStyle w:val="PargrafodaLista"/>
        <w:spacing w:after="0" w:line="360" w:lineRule="auto"/>
        <w:ind w:left="0"/>
        <w:rPr>
          <w:rFonts w:ascii="Arial" w:hAnsi="Arial" w:cs="Arial"/>
        </w:rPr>
      </w:pPr>
      <w:r w:rsidRPr="00242CB4">
        <w:rPr>
          <w:rFonts w:ascii="Arial" w:hAnsi="Arial" w:cs="Arial"/>
        </w:rPr>
        <w:t xml:space="preserve">A </w:t>
      </w:r>
      <w:r w:rsidRPr="00242CB4">
        <w:rPr>
          <w:rFonts w:ascii="Arial" w:hAnsi="Arial" w:cs="Arial"/>
          <w:b/>
          <w:bCs/>
        </w:rPr>
        <w:t xml:space="preserve">CONTRATADA </w:t>
      </w:r>
      <w:r w:rsidRPr="00242CB4">
        <w:rPr>
          <w:rFonts w:ascii="Arial" w:hAnsi="Arial" w:cs="Arial"/>
        </w:rPr>
        <w:t xml:space="preserve">deverá </w:t>
      </w:r>
      <w:r>
        <w:rPr>
          <w:rFonts w:ascii="Arial" w:hAnsi="Arial" w:cs="Arial"/>
        </w:rPr>
        <w:t>remover todo o entulho do local da obra e fazer a limpeza completa após a finalização da execução dos serviços.</w:t>
      </w:r>
    </w:p>
    <w:p w14:paraId="344EDA60" w14:textId="77777777" w:rsidR="005E6AFE" w:rsidRDefault="005E6AFE" w:rsidP="005E6AFE">
      <w:pPr>
        <w:pStyle w:val="PargrafodaLista"/>
        <w:spacing w:after="0" w:line="360" w:lineRule="auto"/>
        <w:ind w:left="0"/>
        <w:rPr>
          <w:rFonts w:ascii="Arial" w:hAnsi="Arial" w:cs="Arial"/>
        </w:rPr>
      </w:pPr>
      <w:r w:rsidRPr="00EF0C89">
        <w:rPr>
          <w:rFonts w:ascii="Arial" w:hAnsi="Arial" w:cs="Arial"/>
        </w:rPr>
        <w:t xml:space="preserve">A </w:t>
      </w:r>
      <w:r w:rsidRPr="00EF0C89">
        <w:rPr>
          <w:rFonts w:ascii="Arial" w:hAnsi="Arial" w:cs="Arial"/>
          <w:b/>
          <w:bCs/>
        </w:rPr>
        <w:t xml:space="preserve">CONTRATADA </w:t>
      </w:r>
      <w:r w:rsidRPr="00EF0C89">
        <w:rPr>
          <w:rFonts w:ascii="Arial" w:hAnsi="Arial" w:cs="Arial"/>
        </w:rPr>
        <w:t>deverá responsabilizar-se por quaisquer danos provocados</w:t>
      </w:r>
      <w:r w:rsidRPr="00EF0C89">
        <w:rPr>
          <w:rFonts w:ascii="Arial" w:hAnsi="Arial" w:cs="Arial"/>
        </w:rPr>
        <w:br/>
        <w:t>no decorrer dos serviços ou em consequência destes, arcando com os prejuízos que</w:t>
      </w:r>
      <w:r w:rsidRPr="00EF0C89">
        <w:rPr>
          <w:rFonts w:ascii="Arial" w:hAnsi="Arial" w:cs="Arial"/>
        </w:rPr>
        <w:br/>
        <w:t>possam ocorrer com o reparo desses danos.</w:t>
      </w:r>
    </w:p>
    <w:p w14:paraId="501C5D8E" w14:textId="77777777" w:rsidR="005E6AFE" w:rsidRDefault="005E6AFE" w:rsidP="005E6AFE">
      <w:pPr>
        <w:pStyle w:val="PargrafodaLista"/>
        <w:spacing w:after="0" w:line="360" w:lineRule="auto"/>
        <w:ind w:left="0"/>
        <w:rPr>
          <w:rFonts w:ascii="Arial" w:hAnsi="Arial" w:cs="Arial"/>
        </w:rPr>
      </w:pPr>
      <w:r w:rsidRPr="00FC582E">
        <w:rPr>
          <w:rFonts w:ascii="Arial" w:hAnsi="Arial" w:cs="Arial"/>
        </w:rPr>
        <w:t xml:space="preserve">A inobservância das presentes especificações técnicas e dos projetos implica a não aceitação parcial ou total dos serviços, devendo a </w:t>
      </w:r>
      <w:r w:rsidRPr="00FC582E">
        <w:rPr>
          <w:rFonts w:ascii="Arial" w:hAnsi="Arial" w:cs="Arial"/>
          <w:b/>
          <w:bCs/>
        </w:rPr>
        <w:t xml:space="preserve">CONTRATADA </w:t>
      </w:r>
      <w:r w:rsidRPr="00FC582E">
        <w:rPr>
          <w:rFonts w:ascii="Arial" w:hAnsi="Arial" w:cs="Arial"/>
        </w:rPr>
        <w:t>refazer as partes recusadas sem direito a indenização.</w:t>
      </w:r>
    </w:p>
    <w:p w14:paraId="6B3DF1C4" w14:textId="77777777" w:rsidR="005E6AFE" w:rsidRDefault="005E6AFE" w:rsidP="005E6AFE">
      <w:pPr>
        <w:pStyle w:val="PargrafodaLista"/>
        <w:spacing w:after="0" w:line="360" w:lineRule="auto"/>
        <w:ind w:left="0"/>
        <w:rPr>
          <w:rFonts w:ascii="Arial" w:hAnsi="Arial" w:cs="Arial"/>
        </w:rPr>
      </w:pPr>
      <w:r w:rsidRPr="00461E67">
        <w:rPr>
          <w:rFonts w:ascii="Arial" w:hAnsi="Arial" w:cs="Arial"/>
        </w:rPr>
        <w:lastRenderedPageBreak/>
        <w:t xml:space="preserve">A </w:t>
      </w:r>
      <w:r w:rsidRPr="00461E67">
        <w:rPr>
          <w:rFonts w:ascii="Arial" w:hAnsi="Arial" w:cs="Arial"/>
          <w:b/>
          <w:bCs/>
        </w:rPr>
        <w:t xml:space="preserve">CONTRATADA </w:t>
      </w:r>
      <w:r w:rsidRPr="00461E67">
        <w:rPr>
          <w:rFonts w:ascii="Arial" w:hAnsi="Arial" w:cs="Arial"/>
        </w:rPr>
        <w:t>deverá, necessariamente, cotar seus serviços por preço</w:t>
      </w:r>
      <w:r w:rsidRPr="00461E67">
        <w:rPr>
          <w:rFonts w:ascii="Arial" w:hAnsi="Arial" w:cs="Arial"/>
        </w:rPr>
        <w:br/>
        <w:t>unitário, seguindo a Planilha de Orçamento e Quantitativos.</w:t>
      </w:r>
    </w:p>
    <w:p w14:paraId="17D82B8D" w14:textId="4270DC99" w:rsidR="00CB209F" w:rsidRDefault="005E6AFE" w:rsidP="005E6AFE">
      <w:pPr>
        <w:pStyle w:val="PargrafodaLista"/>
        <w:spacing w:after="0" w:line="360" w:lineRule="auto"/>
        <w:ind w:left="0"/>
        <w:rPr>
          <w:rFonts w:ascii="Arial" w:hAnsi="Arial" w:cs="Arial"/>
        </w:rPr>
      </w:pPr>
      <w:r w:rsidRPr="00AE00B3">
        <w:rPr>
          <w:rFonts w:ascii="Arial" w:hAnsi="Arial" w:cs="Arial"/>
        </w:rPr>
        <w:t>O material equivalente com o mesmo desempenho técnico a ser utilizado</w:t>
      </w:r>
      <w:r w:rsidRPr="00AE00B3">
        <w:rPr>
          <w:rFonts w:ascii="Arial" w:hAnsi="Arial" w:cs="Arial"/>
        </w:rPr>
        <w:br/>
        <w:t xml:space="preserve">deverá ser apresentado com antecedência à </w:t>
      </w:r>
      <w:r w:rsidRPr="00AE00B3">
        <w:rPr>
          <w:rFonts w:ascii="Arial" w:hAnsi="Arial" w:cs="Arial"/>
          <w:b/>
          <w:bCs/>
        </w:rPr>
        <w:t xml:space="preserve">FISCALIZAÇÃO </w:t>
      </w:r>
      <w:r w:rsidRPr="00AE00B3">
        <w:rPr>
          <w:rFonts w:ascii="Arial" w:hAnsi="Arial" w:cs="Arial"/>
        </w:rPr>
        <w:t>para a competente</w:t>
      </w:r>
      <w:r w:rsidRPr="00AE00B3">
        <w:rPr>
          <w:rFonts w:ascii="Arial" w:hAnsi="Arial" w:cs="Arial"/>
        </w:rPr>
        <w:br/>
        <w:t>autorização, a qual será dada por escrito em Ofício ou no Livro de Ocorrências</w:t>
      </w:r>
      <w:r w:rsidRPr="00B701B5">
        <w:rPr>
          <w:rFonts w:ascii="Arial" w:hAnsi="Arial" w:cs="Arial"/>
        </w:rPr>
        <w:t>. Ficará</w:t>
      </w:r>
      <w:r w:rsidRPr="00B701B5">
        <w:rPr>
          <w:rFonts w:ascii="Arial" w:hAnsi="Arial" w:cs="Arial"/>
        </w:rPr>
        <w:br/>
        <w:t xml:space="preserve">a critério da </w:t>
      </w:r>
      <w:r w:rsidRPr="00B701B5">
        <w:rPr>
          <w:rFonts w:ascii="Arial" w:hAnsi="Arial" w:cs="Arial"/>
          <w:b/>
          <w:bCs/>
        </w:rPr>
        <w:t>FISCALIZAÇÃO</w:t>
      </w:r>
      <w:r w:rsidRPr="00B701B5">
        <w:rPr>
          <w:rFonts w:ascii="Arial" w:hAnsi="Arial" w:cs="Arial"/>
        </w:rPr>
        <w:t>, exigir laudo de Instituto Tecnológico Oficial para</w:t>
      </w:r>
      <w:r w:rsidRPr="00B701B5">
        <w:rPr>
          <w:rFonts w:ascii="Arial" w:hAnsi="Arial" w:cs="Arial"/>
        </w:rPr>
        <w:br/>
        <w:t>comprovação da equivalência técnica, ficando desde já estabelecido que todas as</w:t>
      </w:r>
      <w:r w:rsidRPr="00B701B5">
        <w:rPr>
          <w:rFonts w:ascii="Arial" w:hAnsi="Arial" w:cs="Arial"/>
        </w:rPr>
        <w:br/>
        <w:t xml:space="preserve">despesas serão por conta da </w:t>
      </w:r>
      <w:r w:rsidRPr="00B701B5">
        <w:rPr>
          <w:rFonts w:ascii="Arial" w:hAnsi="Arial" w:cs="Arial"/>
          <w:b/>
          <w:bCs/>
        </w:rPr>
        <w:t>CONTRATADA</w:t>
      </w:r>
      <w:r w:rsidR="00CB209F" w:rsidRPr="00B701B5">
        <w:rPr>
          <w:rFonts w:ascii="Arial" w:hAnsi="Arial" w:cs="Arial"/>
        </w:rPr>
        <w:t>.</w:t>
      </w:r>
    </w:p>
    <w:p w14:paraId="0C6B498D" w14:textId="77777777" w:rsidR="005E6AFE" w:rsidRDefault="005E6AFE" w:rsidP="005E6AFE">
      <w:pPr>
        <w:pStyle w:val="PargrafodaLista"/>
        <w:spacing w:after="0" w:line="360" w:lineRule="auto"/>
        <w:ind w:left="0"/>
        <w:rPr>
          <w:rFonts w:ascii="Arial" w:hAnsi="Arial" w:cs="Arial"/>
        </w:rPr>
      </w:pPr>
    </w:p>
    <w:p w14:paraId="69050E72" w14:textId="77777777" w:rsidR="005E6AFE" w:rsidRDefault="005E6AFE" w:rsidP="005E6AFE">
      <w:pPr>
        <w:pStyle w:val="PargrafodaLista"/>
        <w:spacing w:after="0" w:line="360" w:lineRule="auto"/>
        <w:ind w:left="0"/>
        <w:rPr>
          <w:rFonts w:ascii="Arial" w:hAnsi="Arial" w:cs="Arial"/>
        </w:rPr>
      </w:pPr>
    </w:p>
    <w:p w14:paraId="0C7015BE" w14:textId="77777777" w:rsidR="005E6AFE" w:rsidRDefault="005E6AFE" w:rsidP="005E6AFE">
      <w:pPr>
        <w:pStyle w:val="PargrafodaLista"/>
        <w:spacing w:after="0" w:line="360" w:lineRule="auto"/>
        <w:ind w:left="0"/>
        <w:rPr>
          <w:rFonts w:ascii="Arial" w:hAnsi="Arial" w:cs="Arial"/>
        </w:rPr>
      </w:pPr>
    </w:p>
    <w:p w14:paraId="42164793" w14:textId="77777777" w:rsidR="005E6AFE" w:rsidRDefault="005E6AFE" w:rsidP="005E6AFE">
      <w:pPr>
        <w:pStyle w:val="PargrafodaLista"/>
        <w:spacing w:after="0" w:line="360" w:lineRule="auto"/>
        <w:ind w:left="0"/>
        <w:rPr>
          <w:rFonts w:ascii="Arial" w:hAnsi="Arial" w:cs="Arial"/>
        </w:rPr>
      </w:pPr>
    </w:p>
    <w:p w14:paraId="71E5A5A4" w14:textId="77777777" w:rsidR="005E6AFE" w:rsidRDefault="005E6AFE" w:rsidP="005E6AFE">
      <w:pPr>
        <w:pStyle w:val="PargrafodaLista"/>
        <w:spacing w:after="0" w:line="360" w:lineRule="auto"/>
        <w:ind w:left="0"/>
        <w:rPr>
          <w:rFonts w:ascii="Arial" w:hAnsi="Arial" w:cs="Arial"/>
        </w:rPr>
      </w:pPr>
    </w:p>
    <w:p w14:paraId="1FB4338B" w14:textId="77777777" w:rsidR="005E6AFE" w:rsidRDefault="005E6AFE" w:rsidP="005E6AFE">
      <w:pPr>
        <w:pStyle w:val="PargrafodaLista"/>
        <w:spacing w:after="0" w:line="360" w:lineRule="auto"/>
        <w:ind w:left="0"/>
        <w:rPr>
          <w:rFonts w:ascii="Arial" w:hAnsi="Arial" w:cs="Arial"/>
        </w:rPr>
      </w:pPr>
    </w:p>
    <w:p w14:paraId="6C64CE6D" w14:textId="77777777" w:rsidR="005E6AFE" w:rsidRDefault="005E6AFE" w:rsidP="005E6AFE">
      <w:pPr>
        <w:pStyle w:val="PargrafodaLista"/>
        <w:spacing w:after="0" w:line="360" w:lineRule="auto"/>
        <w:ind w:left="0"/>
        <w:rPr>
          <w:rFonts w:ascii="Arial" w:hAnsi="Arial" w:cs="Arial"/>
        </w:rPr>
      </w:pPr>
    </w:p>
    <w:p w14:paraId="08488DAD" w14:textId="77777777" w:rsidR="005E6AFE" w:rsidRDefault="005E6AFE" w:rsidP="005E6AFE">
      <w:pPr>
        <w:pStyle w:val="PargrafodaLista"/>
        <w:spacing w:after="0" w:line="360" w:lineRule="auto"/>
        <w:ind w:left="0"/>
        <w:rPr>
          <w:rFonts w:ascii="Arial" w:hAnsi="Arial" w:cs="Arial"/>
        </w:rPr>
      </w:pPr>
    </w:p>
    <w:p w14:paraId="76812760" w14:textId="77777777" w:rsidR="005E6AFE" w:rsidRDefault="005E6AFE" w:rsidP="005E6AFE">
      <w:pPr>
        <w:pStyle w:val="PargrafodaLista"/>
        <w:spacing w:after="0" w:line="360" w:lineRule="auto"/>
        <w:ind w:left="0"/>
        <w:rPr>
          <w:rFonts w:ascii="Arial" w:hAnsi="Arial" w:cs="Arial"/>
        </w:rPr>
      </w:pPr>
    </w:p>
    <w:p w14:paraId="01663859" w14:textId="77777777" w:rsidR="005E6AFE" w:rsidRDefault="005E6AFE" w:rsidP="005E6AFE">
      <w:pPr>
        <w:pStyle w:val="PargrafodaLista"/>
        <w:spacing w:after="0" w:line="360" w:lineRule="auto"/>
        <w:ind w:left="0"/>
        <w:rPr>
          <w:rFonts w:ascii="Arial" w:hAnsi="Arial" w:cs="Arial"/>
        </w:rPr>
      </w:pPr>
    </w:p>
    <w:p w14:paraId="271010B7" w14:textId="77777777" w:rsidR="005E6AFE" w:rsidRDefault="005E6AFE" w:rsidP="005E6AFE">
      <w:pPr>
        <w:pStyle w:val="PargrafodaLista"/>
        <w:spacing w:after="0" w:line="360" w:lineRule="auto"/>
        <w:ind w:left="0"/>
        <w:rPr>
          <w:rFonts w:ascii="Arial" w:hAnsi="Arial" w:cs="Arial"/>
        </w:rPr>
      </w:pPr>
    </w:p>
    <w:p w14:paraId="662FCBA3" w14:textId="77777777" w:rsidR="005E6AFE" w:rsidRDefault="005E6AFE" w:rsidP="005E6AFE">
      <w:pPr>
        <w:pStyle w:val="PargrafodaLista"/>
        <w:spacing w:after="0" w:line="360" w:lineRule="auto"/>
        <w:ind w:left="0"/>
        <w:rPr>
          <w:rFonts w:ascii="Arial" w:hAnsi="Arial" w:cs="Arial"/>
        </w:rPr>
      </w:pPr>
    </w:p>
    <w:p w14:paraId="0BFCE34D" w14:textId="77777777" w:rsidR="00DC3117" w:rsidRDefault="00DC3117" w:rsidP="005E6AFE">
      <w:pPr>
        <w:pStyle w:val="PargrafodaLista"/>
        <w:spacing w:after="0" w:line="360" w:lineRule="auto"/>
        <w:ind w:left="0"/>
        <w:rPr>
          <w:rFonts w:ascii="Arial" w:hAnsi="Arial" w:cs="Arial"/>
        </w:rPr>
      </w:pPr>
    </w:p>
    <w:p w14:paraId="3C88E567" w14:textId="77777777" w:rsidR="00DC3117" w:rsidRDefault="00DC3117" w:rsidP="005E6AFE">
      <w:pPr>
        <w:pStyle w:val="PargrafodaLista"/>
        <w:spacing w:after="0" w:line="360" w:lineRule="auto"/>
        <w:ind w:left="0"/>
        <w:rPr>
          <w:rFonts w:ascii="Arial" w:hAnsi="Arial" w:cs="Arial"/>
        </w:rPr>
      </w:pPr>
    </w:p>
    <w:p w14:paraId="7D602C86" w14:textId="77777777" w:rsidR="005E6AFE" w:rsidRDefault="005E6AFE" w:rsidP="005E6AFE">
      <w:pPr>
        <w:pStyle w:val="PargrafodaLista"/>
        <w:spacing w:after="0" w:line="360" w:lineRule="auto"/>
        <w:ind w:left="0"/>
        <w:rPr>
          <w:rFonts w:ascii="Arial" w:hAnsi="Arial" w:cs="Arial"/>
        </w:rPr>
      </w:pPr>
    </w:p>
    <w:p w14:paraId="25996F4C" w14:textId="77777777" w:rsidR="005E6AFE" w:rsidRDefault="005E6AFE" w:rsidP="005E6AFE">
      <w:pPr>
        <w:pStyle w:val="PargrafodaLista"/>
        <w:spacing w:after="0" w:line="360" w:lineRule="auto"/>
        <w:ind w:left="0"/>
        <w:rPr>
          <w:rFonts w:ascii="Arial" w:hAnsi="Arial" w:cs="Arial"/>
        </w:rPr>
      </w:pPr>
    </w:p>
    <w:p w14:paraId="0205C72B" w14:textId="77777777" w:rsidR="005E6AFE" w:rsidRDefault="005E6AFE" w:rsidP="005E6AFE">
      <w:pPr>
        <w:pStyle w:val="PargrafodaLista"/>
        <w:spacing w:after="0" w:line="360" w:lineRule="auto"/>
        <w:ind w:left="0"/>
        <w:rPr>
          <w:rFonts w:ascii="Arial" w:hAnsi="Arial" w:cs="Arial"/>
        </w:rPr>
      </w:pPr>
    </w:p>
    <w:p w14:paraId="52C2BB1F" w14:textId="77777777" w:rsidR="005E6AFE" w:rsidRDefault="005E6AFE" w:rsidP="005E6AFE">
      <w:pPr>
        <w:pStyle w:val="PargrafodaLista"/>
        <w:spacing w:after="0" w:line="360" w:lineRule="auto"/>
        <w:ind w:left="0"/>
        <w:rPr>
          <w:rFonts w:ascii="Arial" w:hAnsi="Arial" w:cs="Arial"/>
          <w:b/>
          <w:bCs/>
        </w:rPr>
      </w:pPr>
    </w:p>
    <w:p w14:paraId="75F20704" w14:textId="61041E96" w:rsidR="00726F20" w:rsidRDefault="00726F20" w:rsidP="00726F20"/>
    <w:p w14:paraId="51C83659" w14:textId="07444EBB" w:rsidR="00844B28" w:rsidRPr="00844B28" w:rsidRDefault="003F54D6" w:rsidP="003F54D6">
      <w:pPr>
        <w:pStyle w:val="Ttulo1"/>
        <w:rPr>
          <w:rStyle w:val="fontstyle01"/>
          <w:rFonts w:ascii="Arial" w:hAnsi="Arial"/>
          <w:b w:val="0"/>
          <w:bCs/>
          <w:color w:val="auto"/>
          <w:szCs w:val="32"/>
        </w:rPr>
      </w:pPr>
      <w:bookmarkStart w:id="10" w:name="_Toc129682583"/>
      <w:bookmarkStart w:id="11" w:name="_Toc199892067"/>
      <w:r>
        <w:rPr>
          <w:rStyle w:val="fontstyle01"/>
          <w:rFonts w:ascii="Arial" w:hAnsi="Arial"/>
          <w:color w:val="auto"/>
          <w:szCs w:val="32"/>
        </w:rPr>
        <w:lastRenderedPageBreak/>
        <w:t xml:space="preserve">4        </w:t>
      </w:r>
      <w:r w:rsidR="00844B28" w:rsidRPr="00844B28">
        <w:rPr>
          <w:rStyle w:val="fontstyle01"/>
          <w:rFonts w:ascii="Arial" w:hAnsi="Arial"/>
          <w:color w:val="auto"/>
          <w:szCs w:val="32"/>
        </w:rPr>
        <w:t>OBRA DE AMPLIAÇÃO</w:t>
      </w:r>
      <w:bookmarkEnd w:id="10"/>
      <w:bookmarkEnd w:id="11"/>
    </w:p>
    <w:p w14:paraId="65FA0F0F" w14:textId="5D56FDF0" w:rsidR="00726F20" w:rsidRPr="00441F5F" w:rsidRDefault="00844B28" w:rsidP="00844B28">
      <w:pPr>
        <w:pStyle w:val="Ttulo2"/>
        <w:numPr>
          <w:ilvl w:val="1"/>
          <w:numId w:val="20"/>
        </w:numPr>
        <w:spacing w:before="0" w:after="0" w:line="360" w:lineRule="auto"/>
        <w:ind w:left="0" w:firstLine="0"/>
        <w:rPr>
          <w:rFonts w:cs="Arial"/>
        </w:rPr>
      </w:pPr>
      <w:bookmarkStart w:id="12" w:name="_Toc129682584"/>
      <w:bookmarkStart w:id="13" w:name="_Toc199892068"/>
      <w:r w:rsidRPr="00844B28">
        <w:rPr>
          <w:rFonts w:cs="Arial"/>
        </w:rPr>
        <w:t>SERVIÇOS PRELIMINARES</w:t>
      </w:r>
      <w:bookmarkEnd w:id="12"/>
      <w:bookmarkEnd w:id="13"/>
    </w:p>
    <w:p w14:paraId="74FEA8F5" w14:textId="037EF574" w:rsidR="00CC629A" w:rsidRDefault="00BF74AB" w:rsidP="00E83A8D">
      <w:pPr>
        <w:pStyle w:val="Ttulo2"/>
        <w:ind w:firstLine="709"/>
      </w:pPr>
      <w:bookmarkStart w:id="14" w:name="_Toc199892069"/>
      <w:r>
        <w:t>4.1.1 CANTEIRO DE OBRAS</w:t>
      </w:r>
      <w:bookmarkEnd w:id="14"/>
    </w:p>
    <w:p w14:paraId="4FAE8F20" w14:textId="41124570" w:rsidR="00F94E5F" w:rsidRPr="00844B28" w:rsidRDefault="00844B28" w:rsidP="00E83A8D">
      <w:pPr>
        <w:pStyle w:val="Ttulo2"/>
        <w:ind w:firstLine="709"/>
      </w:pPr>
      <w:bookmarkStart w:id="15" w:name="_Toc199892070"/>
      <w:r w:rsidRPr="00844B28">
        <w:t>Placa de obra em lona com plotagem de gráfica</w:t>
      </w:r>
      <w:bookmarkEnd w:id="5"/>
      <w:bookmarkEnd w:id="15"/>
    </w:p>
    <w:p w14:paraId="6C3A6B45" w14:textId="77777777" w:rsidR="00FC4B2B" w:rsidRPr="00A00A31" w:rsidRDefault="00FC4B2B" w:rsidP="00FC4B2B">
      <w:pPr>
        <w:spacing w:after="0" w:line="360" w:lineRule="auto"/>
        <w:ind w:firstLine="708"/>
        <w:rPr>
          <w:rFonts w:ascii="Arial" w:hAnsi="Arial" w:cs="Arial"/>
        </w:rPr>
      </w:pPr>
      <w:r w:rsidRPr="00A00A31">
        <w:rPr>
          <w:rFonts w:ascii="Arial" w:hAnsi="Arial" w:cs="Arial"/>
        </w:rPr>
        <w:t xml:space="preserve">A placa de obra deverá seguir todos os padrões definidos pela FISCALIZAÇÃO. Será confeccionada em </w:t>
      </w:r>
      <w:r>
        <w:rPr>
          <w:rFonts w:ascii="Arial" w:hAnsi="Arial" w:cs="Arial"/>
        </w:rPr>
        <w:t>chapa galvanizada</w:t>
      </w:r>
      <w:r w:rsidRPr="00A00A31">
        <w:rPr>
          <w:rFonts w:ascii="Arial" w:hAnsi="Arial" w:cs="Arial"/>
        </w:rPr>
        <w:t xml:space="preserve"> fixada com estrutura de madeira. Terá área de 12,00 m², com altura de 3,00 m e largura de 4,00 m, e deverá ser afixada em local visível, preferencialmente no acesso principal do empreendimento ou voltada para a via que favoreça a melhor visualização.</w:t>
      </w:r>
    </w:p>
    <w:p w14:paraId="32B2DB76" w14:textId="3BC8C28D" w:rsidR="00E03A76" w:rsidRPr="00844B28" w:rsidRDefault="00FC4B2B" w:rsidP="00FC4B2B">
      <w:pPr>
        <w:spacing w:line="360" w:lineRule="auto"/>
        <w:rPr>
          <w:rFonts w:ascii="Arial" w:hAnsi="Arial" w:cs="Arial"/>
          <w:b/>
          <w:szCs w:val="24"/>
        </w:rPr>
      </w:pPr>
      <w:r w:rsidRPr="00A00A31">
        <w:rPr>
          <w:rFonts w:ascii="Arial" w:hAnsi="Arial" w:cs="Arial"/>
        </w:rPr>
        <w:t xml:space="preserve">O modelo a ser executado está </w:t>
      </w:r>
      <w:r w:rsidR="001C00AE">
        <w:rPr>
          <w:rFonts w:ascii="Arial" w:hAnsi="Arial" w:cs="Arial"/>
        </w:rPr>
        <w:t>presente na</w:t>
      </w:r>
      <w:r w:rsidR="00B526DE">
        <w:rPr>
          <w:rFonts w:ascii="Arial" w:hAnsi="Arial" w:cs="Arial"/>
        </w:rPr>
        <w:t xml:space="preserve"> Figura 1 deste</w:t>
      </w:r>
      <w:r w:rsidRPr="00A00A31">
        <w:rPr>
          <w:rFonts w:ascii="Arial" w:hAnsi="Arial" w:cs="Arial"/>
        </w:rPr>
        <w:t xml:space="preserve"> memorial. A </w:t>
      </w:r>
      <w:r w:rsidRPr="00136A70">
        <w:rPr>
          <w:rFonts w:ascii="Arial" w:hAnsi="Arial" w:cs="Arial"/>
          <w:bCs/>
        </w:rPr>
        <w:t xml:space="preserve">CONTRATADA </w:t>
      </w:r>
      <w:r w:rsidRPr="00136A70">
        <w:rPr>
          <w:rFonts w:ascii="Arial" w:hAnsi="Arial" w:cs="Arial"/>
        </w:rPr>
        <w:t>deve apresentar o layout final (</w:t>
      </w:r>
      <w:r>
        <w:rPr>
          <w:rFonts w:ascii="Arial" w:hAnsi="Arial" w:cs="Arial"/>
        </w:rPr>
        <w:t>p</w:t>
      </w:r>
      <w:r w:rsidRPr="00136A70">
        <w:rPr>
          <w:rFonts w:ascii="Arial" w:hAnsi="Arial" w:cs="Arial"/>
        </w:rPr>
        <w:t xml:space="preserve">reenchido) para a </w:t>
      </w:r>
      <w:r w:rsidRPr="00136A70">
        <w:rPr>
          <w:rFonts w:ascii="Arial" w:hAnsi="Arial" w:cs="Arial"/>
          <w:bCs/>
        </w:rPr>
        <w:t xml:space="preserve">FISCALIZAÇÃO </w:t>
      </w:r>
      <w:r w:rsidRPr="00136A70">
        <w:rPr>
          <w:rFonts w:ascii="Arial" w:hAnsi="Arial" w:cs="Arial"/>
        </w:rPr>
        <w:t xml:space="preserve">antes de </w:t>
      </w:r>
      <w:r>
        <w:rPr>
          <w:rFonts w:ascii="Arial" w:hAnsi="Arial" w:cs="Arial"/>
        </w:rPr>
        <w:t>confeccionar</w:t>
      </w:r>
      <w:r w:rsidRPr="00136A70">
        <w:rPr>
          <w:rFonts w:ascii="Arial" w:hAnsi="Arial" w:cs="Arial"/>
        </w:rPr>
        <w:t xml:space="preserve"> a placa</w:t>
      </w:r>
      <w:r w:rsidRPr="00136A70">
        <w:rPr>
          <w:rFonts w:ascii="Arial" w:hAnsi="Arial" w:cs="Arial"/>
          <w:bCs/>
        </w:rPr>
        <w:t xml:space="preserve">. </w:t>
      </w:r>
      <w:r>
        <w:rPr>
          <w:rFonts w:ascii="Arial" w:hAnsi="Arial" w:cs="Arial"/>
          <w:bCs/>
        </w:rPr>
        <w:t>A identificação do responsável técnico pela execução da obra deverá constar na placa e o profissional deverá apresentar à FISCALIZAÇÃO a Anotação de Responsabilidade Técnica (ART) de execução do objeto contratado</w:t>
      </w:r>
      <w:r w:rsidR="00E03A76">
        <w:rPr>
          <w:rFonts w:ascii="Arial" w:hAnsi="Arial" w:cs="Arial"/>
          <w:bCs/>
        </w:rPr>
        <w:t>.</w:t>
      </w:r>
    </w:p>
    <w:p w14:paraId="18336644" w14:textId="31495613" w:rsidR="00E83A8D" w:rsidRDefault="00704D6A" w:rsidP="00704D6A">
      <w:pPr>
        <w:keepNext/>
        <w:spacing w:after="0" w:line="360" w:lineRule="auto"/>
        <w:ind w:firstLine="0"/>
        <w:jc w:val="center"/>
      </w:pPr>
      <w:r w:rsidRPr="00704D6A">
        <w:rPr>
          <w:noProof/>
        </w:rPr>
        <w:drawing>
          <wp:inline distT="0" distB="0" distL="0" distR="0" wp14:anchorId="0F5D71C1" wp14:editId="44699816">
            <wp:extent cx="5691225" cy="3286906"/>
            <wp:effectExtent l="0" t="0" r="5080" b="8890"/>
            <wp:docPr id="741063915"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a:extLst>
                        <a:ext uri="{28A0092B-C50C-407E-A947-70E740481C1C}">
                          <a14:useLocalDpi xmlns:a14="http://schemas.microsoft.com/office/drawing/2010/main" val="0"/>
                        </a:ext>
                      </a:extLst>
                    </a:blip>
                    <a:srcRect l="3937" r="14032"/>
                    <a:stretch>
                      <a:fillRect/>
                    </a:stretch>
                  </pic:blipFill>
                  <pic:spPr bwMode="auto">
                    <a:xfrm>
                      <a:off x="0" y="0"/>
                      <a:ext cx="5701140" cy="3292632"/>
                    </a:xfrm>
                    <a:prstGeom prst="rect">
                      <a:avLst/>
                    </a:prstGeom>
                    <a:noFill/>
                    <a:ln>
                      <a:noFill/>
                    </a:ln>
                    <a:extLst>
                      <a:ext uri="{53640926-AAD7-44D8-BBD7-CCE9431645EC}">
                        <a14:shadowObscured xmlns:a14="http://schemas.microsoft.com/office/drawing/2010/main"/>
                      </a:ext>
                    </a:extLst>
                  </pic:spPr>
                </pic:pic>
              </a:graphicData>
            </a:graphic>
          </wp:inline>
        </w:drawing>
      </w:r>
    </w:p>
    <w:p w14:paraId="50DBFEEB" w14:textId="1883D4EA" w:rsidR="00F94E5F" w:rsidRPr="00E83A8D" w:rsidRDefault="00E83A8D" w:rsidP="000F4CBD">
      <w:pPr>
        <w:pStyle w:val="Legenda"/>
        <w:ind w:firstLine="0"/>
        <w:jc w:val="center"/>
        <w:rPr>
          <w:rFonts w:ascii="Arial" w:hAnsi="Arial" w:cs="Arial"/>
          <w:i w:val="0"/>
          <w:iCs w:val="0"/>
          <w:color w:val="auto"/>
          <w:sz w:val="20"/>
          <w:szCs w:val="20"/>
        </w:rPr>
      </w:pPr>
      <w:r w:rsidRPr="00E83A8D">
        <w:rPr>
          <w:rFonts w:ascii="Arial" w:hAnsi="Arial" w:cs="Arial"/>
          <w:i w:val="0"/>
          <w:iCs w:val="0"/>
          <w:color w:val="auto"/>
          <w:sz w:val="20"/>
          <w:szCs w:val="20"/>
        </w:rPr>
        <w:t xml:space="preserve">Figura </w:t>
      </w:r>
      <w:r w:rsidRPr="00E83A8D">
        <w:rPr>
          <w:rFonts w:ascii="Arial" w:hAnsi="Arial" w:cs="Arial"/>
          <w:i w:val="0"/>
          <w:iCs w:val="0"/>
          <w:color w:val="auto"/>
          <w:sz w:val="20"/>
          <w:szCs w:val="20"/>
        </w:rPr>
        <w:fldChar w:fldCharType="begin"/>
      </w:r>
      <w:r w:rsidRPr="00E83A8D">
        <w:rPr>
          <w:rFonts w:ascii="Arial" w:hAnsi="Arial" w:cs="Arial"/>
          <w:i w:val="0"/>
          <w:iCs w:val="0"/>
          <w:color w:val="auto"/>
          <w:sz w:val="20"/>
          <w:szCs w:val="20"/>
        </w:rPr>
        <w:instrText xml:space="preserve"> SEQ Figura \* ARABIC </w:instrText>
      </w:r>
      <w:r w:rsidRPr="00E83A8D">
        <w:rPr>
          <w:rFonts w:ascii="Arial" w:hAnsi="Arial" w:cs="Arial"/>
          <w:i w:val="0"/>
          <w:iCs w:val="0"/>
          <w:color w:val="auto"/>
          <w:sz w:val="20"/>
          <w:szCs w:val="20"/>
        </w:rPr>
        <w:fldChar w:fldCharType="separate"/>
      </w:r>
      <w:r w:rsidR="00497D0E">
        <w:rPr>
          <w:rFonts w:ascii="Arial" w:hAnsi="Arial" w:cs="Arial"/>
          <w:i w:val="0"/>
          <w:iCs w:val="0"/>
          <w:noProof/>
          <w:color w:val="auto"/>
          <w:sz w:val="20"/>
          <w:szCs w:val="20"/>
        </w:rPr>
        <w:t>1</w:t>
      </w:r>
      <w:r w:rsidRPr="00E83A8D">
        <w:rPr>
          <w:rFonts w:ascii="Arial" w:hAnsi="Arial" w:cs="Arial"/>
          <w:i w:val="0"/>
          <w:iCs w:val="0"/>
          <w:color w:val="auto"/>
          <w:sz w:val="20"/>
          <w:szCs w:val="20"/>
        </w:rPr>
        <w:fldChar w:fldCharType="end"/>
      </w:r>
      <w:r w:rsidRPr="00E83A8D">
        <w:rPr>
          <w:rFonts w:ascii="Arial" w:hAnsi="Arial" w:cs="Arial"/>
          <w:i w:val="0"/>
          <w:iCs w:val="0"/>
          <w:color w:val="auto"/>
          <w:sz w:val="20"/>
          <w:szCs w:val="20"/>
        </w:rPr>
        <w:t xml:space="preserve"> </w:t>
      </w:r>
      <w:r w:rsidR="00B526DE">
        <w:rPr>
          <w:rFonts w:ascii="Arial" w:hAnsi="Arial" w:cs="Arial"/>
          <w:i w:val="0"/>
          <w:iCs w:val="0"/>
          <w:color w:val="auto"/>
          <w:sz w:val="20"/>
          <w:szCs w:val="20"/>
        </w:rPr>
        <w:t>–</w:t>
      </w:r>
      <w:r w:rsidRPr="00E83A8D">
        <w:rPr>
          <w:rFonts w:ascii="Arial" w:hAnsi="Arial" w:cs="Arial"/>
          <w:i w:val="0"/>
          <w:iCs w:val="0"/>
          <w:color w:val="auto"/>
          <w:sz w:val="20"/>
          <w:szCs w:val="20"/>
        </w:rPr>
        <w:t xml:space="preserve"> </w:t>
      </w:r>
      <w:r w:rsidR="00B526DE">
        <w:rPr>
          <w:rFonts w:ascii="Arial" w:hAnsi="Arial" w:cs="Arial"/>
          <w:i w:val="0"/>
          <w:iCs w:val="0"/>
          <w:color w:val="auto"/>
          <w:sz w:val="20"/>
          <w:szCs w:val="20"/>
        </w:rPr>
        <w:t>Modelo de p</w:t>
      </w:r>
      <w:r w:rsidRPr="00E83A8D">
        <w:rPr>
          <w:rFonts w:ascii="Arial" w:hAnsi="Arial" w:cs="Arial"/>
          <w:i w:val="0"/>
          <w:iCs w:val="0"/>
          <w:color w:val="auto"/>
          <w:sz w:val="20"/>
          <w:szCs w:val="20"/>
        </w:rPr>
        <w:t xml:space="preserve">laca de </w:t>
      </w:r>
      <w:r w:rsidR="00B526DE">
        <w:rPr>
          <w:rFonts w:ascii="Arial" w:hAnsi="Arial" w:cs="Arial"/>
          <w:i w:val="0"/>
          <w:iCs w:val="0"/>
          <w:color w:val="auto"/>
          <w:sz w:val="20"/>
          <w:szCs w:val="20"/>
        </w:rPr>
        <w:t>o</w:t>
      </w:r>
      <w:r w:rsidRPr="00E83A8D">
        <w:rPr>
          <w:rFonts w:ascii="Arial" w:hAnsi="Arial" w:cs="Arial"/>
          <w:i w:val="0"/>
          <w:iCs w:val="0"/>
          <w:color w:val="auto"/>
          <w:sz w:val="20"/>
          <w:szCs w:val="20"/>
        </w:rPr>
        <w:t>bra.</w:t>
      </w:r>
    </w:p>
    <w:p w14:paraId="09C4281A" w14:textId="4997A4CE" w:rsidR="00F94E5F" w:rsidRPr="00E83A8D" w:rsidRDefault="00E83A8D" w:rsidP="00E83A8D">
      <w:pPr>
        <w:pStyle w:val="Ttulo2"/>
        <w:ind w:firstLine="709"/>
        <w:rPr>
          <w:rFonts w:cs="Arial"/>
          <w:szCs w:val="24"/>
        </w:rPr>
      </w:pPr>
      <w:bookmarkStart w:id="16" w:name="_Toc62467127"/>
      <w:bookmarkStart w:id="17" w:name="_Toc109896887"/>
      <w:bookmarkStart w:id="18" w:name="_Toc199892071"/>
      <w:r w:rsidRPr="00E83A8D">
        <w:rPr>
          <w:rFonts w:cs="Arial"/>
          <w:szCs w:val="24"/>
        </w:rPr>
        <w:t>Locação Convencional De Obra</w:t>
      </w:r>
      <w:bookmarkEnd w:id="16"/>
      <w:bookmarkEnd w:id="17"/>
      <w:bookmarkEnd w:id="18"/>
    </w:p>
    <w:p w14:paraId="45431070" w14:textId="77777777" w:rsidR="00F94E5F" w:rsidRPr="00844B28" w:rsidRDefault="00F94E5F" w:rsidP="00B50B72">
      <w:pPr>
        <w:spacing w:after="0" w:line="360" w:lineRule="auto"/>
        <w:rPr>
          <w:rFonts w:ascii="Arial" w:hAnsi="Arial" w:cs="Arial"/>
          <w:szCs w:val="24"/>
        </w:rPr>
      </w:pPr>
      <w:r w:rsidRPr="00844B28">
        <w:rPr>
          <w:rFonts w:ascii="Arial" w:hAnsi="Arial" w:cs="Arial"/>
          <w:szCs w:val="24"/>
        </w:rPr>
        <w:t>A locação convencional da obra será através de gabarito de tábuas corridas de boa qualidade pontaletadas, com reaproveitamento das tábuas, o gabarito deve estar alinhado e nivelado para permitir a marcação das faces e eixos das peças estruturais.</w:t>
      </w:r>
    </w:p>
    <w:p w14:paraId="38DA6BDC" w14:textId="77777777" w:rsidR="00F94E5F" w:rsidRPr="00844B28" w:rsidRDefault="00F94E5F" w:rsidP="00B50B72">
      <w:pPr>
        <w:spacing w:after="0" w:line="360" w:lineRule="auto"/>
        <w:rPr>
          <w:rFonts w:ascii="Arial" w:hAnsi="Arial" w:cs="Arial"/>
          <w:szCs w:val="24"/>
        </w:rPr>
      </w:pPr>
      <w:r w:rsidRPr="00844B28">
        <w:rPr>
          <w:rFonts w:ascii="Arial" w:hAnsi="Arial" w:cs="Arial"/>
          <w:szCs w:val="24"/>
        </w:rPr>
        <w:lastRenderedPageBreak/>
        <w:t>A CONTRATADA tem a obrigação de executar por sua conta e no prazo estipulado, as modificações, reposições, demolições e correções resultantes de erro na locação.</w:t>
      </w:r>
    </w:p>
    <w:p w14:paraId="2E68A23A" w14:textId="77777777" w:rsidR="00F94E5F" w:rsidRPr="00844B28" w:rsidRDefault="00F94E5F" w:rsidP="00B50B72">
      <w:pPr>
        <w:spacing w:after="0" w:line="360" w:lineRule="auto"/>
        <w:rPr>
          <w:rFonts w:ascii="Arial" w:hAnsi="Arial" w:cs="Arial"/>
          <w:szCs w:val="24"/>
        </w:rPr>
      </w:pPr>
      <w:r w:rsidRPr="00844B28">
        <w:rPr>
          <w:rFonts w:ascii="Arial" w:hAnsi="Arial" w:cs="Arial"/>
          <w:szCs w:val="24"/>
        </w:rPr>
        <w:t>Os serviços serão executados conforme locação em projeto. Os serviços só poderão ser iniciados após a aprovação, pela fiscalização, da locação. A locação dos passeios e dos canteiros será executada com gabarito de tábuas corridas pontaletadas com reaproveitamento de 10 vezes nas dimensões e locais demonstrados em projeto.</w:t>
      </w:r>
    </w:p>
    <w:p w14:paraId="47E543B2" w14:textId="77777777" w:rsidR="00B74145" w:rsidRPr="00844B28" w:rsidRDefault="00F94E5F" w:rsidP="00B74145">
      <w:pPr>
        <w:keepNext/>
        <w:spacing w:line="360" w:lineRule="auto"/>
        <w:ind w:firstLine="0"/>
        <w:jc w:val="center"/>
        <w:rPr>
          <w:rFonts w:ascii="Arial" w:hAnsi="Arial" w:cs="Arial"/>
          <w:szCs w:val="24"/>
        </w:rPr>
      </w:pPr>
      <w:r w:rsidRPr="00844B28">
        <w:rPr>
          <w:rFonts w:ascii="Arial" w:hAnsi="Arial" w:cs="Arial"/>
          <w:noProof/>
          <w:szCs w:val="24"/>
          <w:lang w:eastAsia="pt-BR"/>
        </w:rPr>
        <w:drawing>
          <wp:inline distT="0" distB="0" distL="0" distR="0" wp14:anchorId="29DC30C1" wp14:editId="304BEF4C">
            <wp:extent cx="5666724" cy="2562130"/>
            <wp:effectExtent l="0" t="0" r="0" b="0"/>
            <wp:docPr id="20" name="Imagem 20" descr="Resultado de imagem para LOCAÃÃO DE MEIO FIOS COM PONTALE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m para LOCAÃÃO DE MEIO FIOS COM PONTALETES"/>
                    <pic:cNvPicPr>
                      <a:picLocks noChangeAspect="1" noChangeArrowheads="1"/>
                    </pic:cNvPicPr>
                  </pic:nvPicPr>
                  <pic:blipFill rotWithShape="1">
                    <a:blip r:embed="rId9">
                      <a:extLst>
                        <a:ext uri="{28A0092B-C50C-407E-A947-70E740481C1C}">
                          <a14:useLocalDpi xmlns:a14="http://schemas.microsoft.com/office/drawing/2010/main" val="0"/>
                        </a:ext>
                      </a:extLst>
                    </a:blip>
                    <a:srcRect b="12399"/>
                    <a:stretch/>
                  </pic:blipFill>
                  <pic:spPr bwMode="auto">
                    <a:xfrm>
                      <a:off x="0" y="0"/>
                      <a:ext cx="5753747" cy="2601476"/>
                    </a:xfrm>
                    <a:prstGeom prst="rect">
                      <a:avLst/>
                    </a:prstGeom>
                    <a:noFill/>
                    <a:ln>
                      <a:noFill/>
                    </a:ln>
                    <a:extLst>
                      <a:ext uri="{53640926-AAD7-44D8-BBD7-CCE9431645EC}">
                        <a14:shadowObscured xmlns:a14="http://schemas.microsoft.com/office/drawing/2010/main"/>
                      </a:ext>
                    </a:extLst>
                  </pic:spPr>
                </pic:pic>
              </a:graphicData>
            </a:graphic>
          </wp:inline>
        </w:drawing>
      </w:r>
    </w:p>
    <w:p w14:paraId="5D354025" w14:textId="233907AF" w:rsidR="00F94E5F" w:rsidRPr="00E83A8D" w:rsidRDefault="00B74145" w:rsidP="00E83A8D">
      <w:pPr>
        <w:pStyle w:val="Legenda"/>
        <w:ind w:firstLine="0"/>
        <w:jc w:val="center"/>
        <w:rPr>
          <w:rFonts w:ascii="Arial" w:hAnsi="Arial" w:cs="Arial"/>
          <w:i w:val="0"/>
          <w:iCs w:val="0"/>
          <w:sz w:val="20"/>
          <w:szCs w:val="20"/>
        </w:rPr>
      </w:pPr>
      <w:r w:rsidRPr="00E83A8D">
        <w:rPr>
          <w:rFonts w:ascii="Arial" w:hAnsi="Arial" w:cs="Arial"/>
          <w:i w:val="0"/>
          <w:iCs w:val="0"/>
          <w:color w:val="auto"/>
          <w:sz w:val="20"/>
          <w:szCs w:val="20"/>
        </w:rPr>
        <w:t xml:space="preserve">Figura </w:t>
      </w:r>
      <w:r w:rsidRPr="00E83A8D">
        <w:rPr>
          <w:rFonts w:ascii="Arial" w:hAnsi="Arial" w:cs="Arial"/>
          <w:i w:val="0"/>
          <w:iCs w:val="0"/>
          <w:color w:val="auto"/>
          <w:sz w:val="20"/>
          <w:szCs w:val="20"/>
        </w:rPr>
        <w:fldChar w:fldCharType="begin"/>
      </w:r>
      <w:r w:rsidRPr="00E83A8D">
        <w:rPr>
          <w:rFonts w:ascii="Arial" w:hAnsi="Arial" w:cs="Arial"/>
          <w:i w:val="0"/>
          <w:iCs w:val="0"/>
          <w:color w:val="auto"/>
          <w:sz w:val="20"/>
          <w:szCs w:val="20"/>
        </w:rPr>
        <w:instrText xml:space="preserve"> SEQ Figura \* ARABIC </w:instrText>
      </w:r>
      <w:r w:rsidRPr="00E83A8D">
        <w:rPr>
          <w:rFonts w:ascii="Arial" w:hAnsi="Arial" w:cs="Arial"/>
          <w:i w:val="0"/>
          <w:iCs w:val="0"/>
          <w:color w:val="auto"/>
          <w:sz w:val="20"/>
          <w:szCs w:val="20"/>
        </w:rPr>
        <w:fldChar w:fldCharType="separate"/>
      </w:r>
      <w:r w:rsidR="00497D0E">
        <w:rPr>
          <w:rFonts w:ascii="Arial" w:hAnsi="Arial" w:cs="Arial"/>
          <w:i w:val="0"/>
          <w:iCs w:val="0"/>
          <w:noProof/>
          <w:color w:val="auto"/>
          <w:sz w:val="20"/>
          <w:szCs w:val="20"/>
        </w:rPr>
        <w:t>2</w:t>
      </w:r>
      <w:r w:rsidRPr="00E83A8D">
        <w:rPr>
          <w:rFonts w:ascii="Arial" w:hAnsi="Arial" w:cs="Arial"/>
          <w:i w:val="0"/>
          <w:iCs w:val="0"/>
          <w:color w:val="auto"/>
          <w:sz w:val="20"/>
          <w:szCs w:val="20"/>
        </w:rPr>
        <w:fldChar w:fldCharType="end"/>
      </w:r>
      <w:r w:rsidRPr="00E83A8D">
        <w:rPr>
          <w:rFonts w:ascii="Arial" w:hAnsi="Arial" w:cs="Arial"/>
          <w:i w:val="0"/>
          <w:iCs w:val="0"/>
          <w:color w:val="auto"/>
          <w:sz w:val="20"/>
          <w:szCs w:val="20"/>
        </w:rPr>
        <w:t xml:space="preserve"> - (A) Gabarito; (B) Cavaletes.</w:t>
      </w:r>
    </w:p>
    <w:p w14:paraId="27F6829B" w14:textId="0428A986" w:rsidR="00E74306" w:rsidRPr="00E83A8D" w:rsidRDefault="00E83A8D" w:rsidP="00E83A8D">
      <w:pPr>
        <w:pStyle w:val="Ttulo2"/>
        <w:ind w:firstLine="709"/>
        <w:rPr>
          <w:rFonts w:cs="Arial"/>
          <w:szCs w:val="24"/>
        </w:rPr>
      </w:pPr>
      <w:bookmarkStart w:id="19" w:name="_Toc199892072"/>
      <w:bookmarkStart w:id="20" w:name="_Toc109896888"/>
      <w:r w:rsidRPr="00E83A8D">
        <w:rPr>
          <w:rFonts w:cs="Arial"/>
          <w:szCs w:val="24"/>
        </w:rPr>
        <w:t>Execução De Depósito Em Canteiro De Obra</w:t>
      </w:r>
      <w:bookmarkEnd w:id="19"/>
    </w:p>
    <w:p w14:paraId="5B22E176" w14:textId="7FF15D86" w:rsidR="00E328F3" w:rsidRPr="00844B28" w:rsidRDefault="00D80AFD" w:rsidP="00472B32">
      <w:pPr>
        <w:spacing w:line="360" w:lineRule="auto"/>
        <w:rPr>
          <w:rFonts w:ascii="Arial" w:hAnsi="Arial" w:cs="Arial"/>
          <w:szCs w:val="24"/>
        </w:rPr>
      </w:pPr>
      <w:r w:rsidRPr="00844B28">
        <w:rPr>
          <w:rFonts w:ascii="Arial" w:hAnsi="Arial" w:cs="Arial"/>
          <w:szCs w:val="24"/>
        </w:rPr>
        <w:t>Para fins de e</w:t>
      </w:r>
      <w:r w:rsidR="00472B32" w:rsidRPr="00844B28">
        <w:rPr>
          <w:rFonts w:ascii="Arial" w:hAnsi="Arial" w:cs="Arial"/>
          <w:szCs w:val="24"/>
        </w:rPr>
        <w:t>xecução</w:t>
      </w:r>
      <w:r w:rsidRPr="00844B28">
        <w:rPr>
          <w:rFonts w:ascii="Arial" w:hAnsi="Arial" w:cs="Arial"/>
          <w:szCs w:val="24"/>
        </w:rPr>
        <w:t xml:space="preserve">, devem ser consideradas as seguintes etapas </w:t>
      </w:r>
      <w:r w:rsidR="00472B32" w:rsidRPr="00844B28">
        <w:rPr>
          <w:rFonts w:ascii="Arial" w:hAnsi="Arial" w:cs="Arial"/>
          <w:szCs w:val="24"/>
        </w:rPr>
        <w:t>construtivas</w:t>
      </w:r>
      <w:r w:rsidRPr="00844B28">
        <w:rPr>
          <w:rFonts w:ascii="Arial" w:hAnsi="Arial" w:cs="Arial"/>
          <w:szCs w:val="24"/>
        </w:rPr>
        <w:t xml:space="preserve"> do serviço</w:t>
      </w:r>
      <w:r w:rsidR="00074426" w:rsidRPr="00844B28">
        <w:rPr>
          <w:rFonts w:ascii="Arial" w:hAnsi="Arial" w:cs="Arial"/>
          <w:szCs w:val="24"/>
        </w:rPr>
        <w:t xml:space="preserve">: </w:t>
      </w:r>
      <w:r w:rsidR="00B74145" w:rsidRPr="00844B28">
        <w:rPr>
          <w:rFonts w:ascii="Arial" w:hAnsi="Arial" w:cs="Arial"/>
          <w:szCs w:val="24"/>
        </w:rPr>
        <w:t xml:space="preserve"> </w:t>
      </w:r>
      <w:r w:rsidR="00074426" w:rsidRPr="00844B28">
        <w:rPr>
          <w:rFonts w:ascii="Arial" w:hAnsi="Arial" w:cs="Arial"/>
          <w:szCs w:val="24"/>
        </w:rPr>
        <w:t>Fundação em baldrame</w:t>
      </w:r>
      <w:r w:rsidR="00B74145" w:rsidRPr="00844B28">
        <w:rPr>
          <w:rFonts w:ascii="Arial" w:hAnsi="Arial" w:cs="Arial"/>
          <w:szCs w:val="24"/>
        </w:rPr>
        <w:t xml:space="preserve"> (</w:t>
      </w:r>
      <w:r w:rsidR="00074426" w:rsidRPr="00844B28">
        <w:rPr>
          <w:rFonts w:ascii="Arial" w:hAnsi="Arial" w:cs="Arial"/>
          <w:szCs w:val="24"/>
        </w:rPr>
        <w:t>escavação, execução do lastro de concreto e da alvenaria de bloco de concreto, e reaterro da vala</w:t>
      </w:r>
      <w:r w:rsidR="00B74145" w:rsidRPr="00844B28">
        <w:rPr>
          <w:rFonts w:ascii="Arial" w:hAnsi="Arial" w:cs="Arial"/>
          <w:szCs w:val="24"/>
        </w:rPr>
        <w:t>)</w:t>
      </w:r>
      <w:r w:rsidR="00074426" w:rsidRPr="00844B28">
        <w:rPr>
          <w:rFonts w:ascii="Arial" w:hAnsi="Arial" w:cs="Arial"/>
          <w:szCs w:val="24"/>
        </w:rPr>
        <w:t>;</w:t>
      </w:r>
      <w:r w:rsidR="00B74145" w:rsidRPr="00844B28">
        <w:rPr>
          <w:rFonts w:ascii="Arial" w:hAnsi="Arial" w:cs="Arial"/>
          <w:szCs w:val="24"/>
        </w:rPr>
        <w:t xml:space="preserve"> </w:t>
      </w:r>
      <w:r w:rsidR="00074426" w:rsidRPr="00844B28">
        <w:rPr>
          <w:rFonts w:ascii="Arial" w:hAnsi="Arial" w:cs="Arial"/>
          <w:szCs w:val="24"/>
        </w:rPr>
        <w:t>Piso</w:t>
      </w:r>
      <w:r w:rsidR="00B74145" w:rsidRPr="00844B28">
        <w:rPr>
          <w:rFonts w:ascii="Arial" w:hAnsi="Arial" w:cs="Arial"/>
          <w:szCs w:val="24"/>
        </w:rPr>
        <w:t xml:space="preserve"> (</w:t>
      </w:r>
      <w:r w:rsidR="00074426" w:rsidRPr="00844B28">
        <w:rPr>
          <w:rFonts w:ascii="Arial" w:hAnsi="Arial" w:cs="Arial"/>
          <w:szCs w:val="24"/>
        </w:rPr>
        <w:t>execução do contrapiso em toda a edificação e calçada externa</w:t>
      </w:r>
      <w:r w:rsidR="00B74145" w:rsidRPr="00844B28">
        <w:rPr>
          <w:rFonts w:ascii="Arial" w:hAnsi="Arial" w:cs="Arial"/>
          <w:szCs w:val="24"/>
        </w:rPr>
        <w:t>)</w:t>
      </w:r>
      <w:r w:rsidR="00074426" w:rsidRPr="00844B28">
        <w:rPr>
          <w:rFonts w:ascii="Arial" w:hAnsi="Arial" w:cs="Arial"/>
          <w:szCs w:val="24"/>
        </w:rPr>
        <w:t>;</w:t>
      </w:r>
      <w:r w:rsidR="00B74145" w:rsidRPr="00844B28">
        <w:rPr>
          <w:rFonts w:ascii="Arial" w:hAnsi="Arial" w:cs="Arial"/>
          <w:szCs w:val="24"/>
        </w:rPr>
        <w:t xml:space="preserve"> </w:t>
      </w:r>
      <w:r w:rsidR="00074426" w:rsidRPr="00844B28">
        <w:rPr>
          <w:rFonts w:ascii="Arial" w:hAnsi="Arial" w:cs="Arial"/>
          <w:szCs w:val="24"/>
        </w:rPr>
        <w:t xml:space="preserve">Levantamento das paredes (em chapa de madeira compensada); </w:t>
      </w:r>
      <w:r w:rsidR="00B74145" w:rsidRPr="00844B28">
        <w:rPr>
          <w:rFonts w:ascii="Arial" w:hAnsi="Arial" w:cs="Arial"/>
          <w:szCs w:val="24"/>
        </w:rPr>
        <w:t xml:space="preserve"> </w:t>
      </w:r>
      <w:r w:rsidR="00074426" w:rsidRPr="00844B28">
        <w:rPr>
          <w:rFonts w:ascii="Arial" w:hAnsi="Arial" w:cs="Arial"/>
          <w:szCs w:val="24"/>
        </w:rPr>
        <w:t>Cobertura</w:t>
      </w:r>
      <w:r w:rsidR="00B74145" w:rsidRPr="00844B28">
        <w:rPr>
          <w:rFonts w:ascii="Arial" w:hAnsi="Arial" w:cs="Arial"/>
          <w:szCs w:val="24"/>
        </w:rPr>
        <w:t xml:space="preserve"> (</w:t>
      </w:r>
      <w:r w:rsidR="00074426" w:rsidRPr="00844B28">
        <w:rPr>
          <w:rFonts w:ascii="Arial" w:hAnsi="Arial" w:cs="Arial"/>
          <w:szCs w:val="24"/>
        </w:rPr>
        <w:t xml:space="preserve">instalação de trama de madeira, composta por terças para telhados de até duas águas, e assentamento de telhas de </w:t>
      </w:r>
      <w:r w:rsidR="00B74145" w:rsidRPr="00844B28">
        <w:rPr>
          <w:rFonts w:ascii="Arial" w:hAnsi="Arial" w:cs="Arial"/>
          <w:szCs w:val="24"/>
        </w:rPr>
        <w:t xml:space="preserve">fibrocimento); </w:t>
      </w:r>
      <w:r w:rsidR="00074426" w:rsidRPr="00844B28">
        <w:rPr>
          <w:rFonts w:ascii="Arial" w:hAnsi="Arial" w:cs="Arial"/>
          <w:szCs w:val="24"/>
        </w:rPr>
        <w:t xml:space="preserve">Execução das instalações elétrica; </w:t>
      </w:r>
      <w:r w:rsidR="00B74145" w:rsidRPr="00844B28">
        <w:rPr>
          <w:rFonts w:ascii="Arial" w:hAnsi="Arial" w:cs="Arial"/>
          <w:szCs w:val="24"/>
        </w:rPr>
        <w:t xml:space="preserve"> </w:t>
      </w:r>
      <w:r w:rsidR="00074426" w:rsidRPr="00844B28">
        <w:rPr>
          <w:rFonts w:ascii="Arial" w:hAnsi="Arial" w:cs="Arial"/>
          <w:szCs w:val="24"/>
        </w:rPr>
        <w:t>Instalação das esquadrias.</w:t>
      </w:r>
    </w:p>
    <w:p w14:paraId="5B5798C2" w14:textId="77777777" w:rsidR="00B74145" w:rsidRPr="00844B28" w:rsidRDefault="00074426" w:rsidP="00B74145">
      <w:pPr>
        <w:keepNext/>
        <w:spacing w:line="360" w:lineRule="auto"/>
        <w:ind w:firstLine="0"/>
        <w:jc w:val="center"/>
        <w:rPr>
          <w:rFonts w:ascii="Arial" w:hAnsi="Arial" w:cs="Arial"/>
          <w:szCs w:val="24"/>
        </w:rPr>
      </w:pPr>
      <w:r w:rsidRPr="00844B28">
        <w:rPr>
          <w:rFonts w:ascii="Arial" w:hAnsi="Arial" w:cs="Arial"/>
          <w:noProof/>
          <w:szCs w:val="24"/>
          <w:lang w:eastAsia="pt-BR"/>
        </w:rPr>
        <w:lastRenderedPageBreak/>
        <w:drawing>
          <wp:inline distT="0" distB="0" distL="0" distR="0" wp14:anchorId="55248F73" wp14:editId="661FB680">
            <wp:extent cx="2648197" cy="2939363"/>
            <wp:effectExtent l="0" t="0" r="0" b="0"/>
            <wp:docPr id="2" name="Imagem 2" descr="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Gráfico&#10;&#10;Descrição gerada automaticamente"/>
                    <pic:cNvPicPr/>
                  </pic:nvPicPr>
                  <pic:blipFill>
                    <a:blip r:embed="rId10">
                      <a:extLst>
                        <a:ext uri="{BEBA8EAE-BF5A-486C-A8C5-ECC9F3942E4B}">
                          <a14:imgProps xmlns:a14="http://schemas.microsoft.com/office/drawing/2010/main">
                            <a14:imgLayer r:embed="rId11">
                              <a14:imgEffect>
                                <a14:sharpenSoften amount="25000"/>
                              </a14:imgEffect>
                            </a14:imgLayer>
                          </a14:imgProps>
                        </a:ext>
                      </a:extLst>
                    </a:blip>
                    <a:stretch>
                      <a:fillRect/>
                    </a:stretch>
                  </pic:blipFill>
                  <pic:spPr>
                    <a:xfrm>
                      <a:off x="0" y="0"/>
                      <a:ext cx="2695094" cy="2991416"/>
                    </a:xfrm>
                    <a:prstGeom prst="rect">
                      <a:avLst/>
                    </a:prstGeom>
                    <a:effectLst/>
                  </pic:spPr>
                </pic:pic>
              </a:graphicData>
            </a:graphic>
          </wp:inline>
        </w:drawing>
      </w:r>
    </w:p>
    <w:p w14:paraId="440586CB" w14:textId="727004CF" w:rsidR="00E328F3" w:rsidRPr="00E83A8D" w:rsidRDefault="00B74145" w:rsidP="00E83A8D">
      <w:pPr>
        <w:pStyle w:val="Legenda"/>
        <w:ind w:firstLine="0"/>
        <w:jc w:val="center"/>
        <w:rPr>
          <w:rFonts w:ascii="Arial" w:hAnsi="Arial" w:cs="Arial"/>
          <w:i w:val="0"/>
          <w:iCs w:val="0"/>
          <w:color w:val="auto"/>
          <w:sz w:val="20"/>
          <w:szCs w:val="20"/>
        </w:rPr>
      </w:pPr>
      <w:r w:rsidRPr="00E83A8D">
        <w:rPr>
          <w:rFonts w:ascii="Arial" w:hAnsi="Arial" w:cs="Arial"/>
          <w:i w:val="0"/>
          <w:iCs w:val="0"/>
          <w:color w:val="auto"/>
          <w:sz w:val="20"/>
          <w:szCs w:val="20"/>
        </w:rPr>
        <w:t xml:space="preserve">Figura </w:t>
      </w:r>
      <w:r w:rsidRPr="00E83A8D">
        <w:rPr>
          <w:rFonts w:ascii="Arial" w:hAnsi="Arial" w:cs="Arial"/>
          <w:i w:val="0"/>
          <w:iCs w:val="0"/>
          <w:color w:val="auto"/>
          <w:sz w:val="20"/>
          <w:szCs w:val="20"/>
        </w:rPr>
        <w:fldChar w:fldCharType="begin"/>
      </w:r>
      <w:r w:rsidRPr="00E83A8D">
        <w:rPr>
          <w:rFonts w:ascii="Arial" w:hAnsi="Arial" w:cs="Arial"/>
          <w:i w:val="0"/>
          <w:iCs w:val="0"/>
          <w:color w:val="auto"/>
          <w:sz w:val="20"/>
          <w:szCs w:val="20"/>
        </w:rPr>
        <w:instrText xml:space="preserve"> SEQ Figura \* ARABIC </w:instrText>
      </w:r>
      <w:r w:rsidRPr="00E83A8D">
        <w:rPr>
          <w:rFonts w:ascii="Arial" w:hAnsi="Arial" w:cs="Arial"/>
          <w:i w:val="0"/>
          <w:iCs w:val="0"/>
          <w:color w:val="auto"/>
          <w:sz w:val="20"/>
          <w:szCs w:val="20"/>
        </w:rPr>
        <w:fldChar w:fldCharType="separate"/>
      </w:r>
      <w:r w:rsidR="00497D0E">
        <w:rPr>
          <w:rFonts w:ascii="Arial" w:hAnsi="Arial" w:cs="Arial"/>
          <w:i w:val="0"/>
          <w:iCs w:val="0"/>
          <w:noProof/>
          <w:color w:val="auto"/>
          <w:sz w:val="20"/>
          <w:szCs w:val="20"/>
        </w:rPr>
        <w:t>3</w:t>
      </w:r>
      <w:r w:rsidRPr="00E83A8D">
        <w:rPr>
          <w:rFonts w:ascii="Arial" w:hAnsi="Arial" w:cs="Arial"/>
          <w:i w:val="0"/>
          <w:iCs w:val="0"/>
          <w:color w:val="auto"/>
          <w:sz w:val="20"/>
          <w:szCs w:val="20"/>
        </w:rPr>
        <w:fldChar w:fldCharType="end"/>
      </w:r>
      <w:r w:rsidRPr="00E83A8D">
        <w:rPr>
          <w:rFonts w:ascii="Arial" w:hAnsi="Arial" w:cs="Arial"/>
          <w:i w:val="0"/>
          <w:iCs w:val="0"/>
          <w:color w:val="auto"/>
          <w:sz w:val="20"/>
          <w:szCs w:val="20"/>
        </w:rPr>
        <w:t xml:space="preserve"> - Layout Depósito de Canteiro de Obras.</w:t>
      </w:r>
    </w:p>
    <w:p w14:paraId="0E654D25" w14:textId="219ACEEB" w:rsidR="00E328F3" w:rsidRPr="00E83A8D" w:rsidRDefault="00E83A8D" w:rsidP="00E83A8D">
      <w:pPr>
        <w:pStyle w:val="Ttulo2"/>
        <w:ind w:firstLine="709"/>
        <w:rPr>
          <w:rFonts w:cs="Arial"/>
          <w:szCs w:val="24"/>
        </w:rPr>
      </w:pPr>
      <w:bookmarkStart w:id="21" w:name="_Toc199892073"/>
      <w:r w:rsidRPr="00E83A8D">
        <w:rPr>
          <w:rFonts w:cs="Arial"/>
          <w:szCs w:val="24"/>
        </w:rPr>
        <w:t>Tapume Com Telha Metálica</w:t>
      </w:r>
      <w:bookmarkEnd w:id="21"/>
    </w:p>
    <w:p w14:paraId="6CC6B1E8" w14:textId="3AA3EF50" w:rsidR="00472B32" w:rsidRPr="00844B28" w:rsidRDefault="00472B32" w:rsidP="00E83A8D">
      <w:pPr>
        <w:spacing w:after="0" w:line="360" w:lineRule="auto"/>
        <w:rPr>
          <w:rFonts w:ascii="Arial" w:hAnsi="Arial" w:cs="Arial"/>
          <w:szCs w:val="24"/>
        </w:rPr>
      </w:pPr>
      <w:r w:rsidRPr="00844B28">
        <w:rPr>
          <w:rFonts w:ascii="Arial" w:hAnsi="Arial" w:cs="Arial"/>
          <w:szCs w:val="24"/>
        </w:rPr>
        <w:t>Para fins de execução, devem ser consideradas as seguintes etapas construtivas do serviço: v</w:t>
      </w:r>
      <w:r w:rsidR="00E328F3" w:rsidRPr="00844B28">
        <w:rPr>
          <w:rFonts w:ascii="Arial" w:hAnsi="Arial" w:cs="Arial"/>
          <w:szCs w:val="24"/>
        </w:rPr>
        <w:t xml:space="preserve">erificar a área dos tapumes a serem instalados; </w:t>
      </w:r>
      <w:r w:rsidRPr="00844B28">
        <w:rPr>
          <w:rFonts w:ascii="Arial" w:hAnsi="Arial" w:cs="Arial"/>
          <w:szCs w:val="24"/>
        </w:rPr>
        <w:t>c</w:t>
      </w:r>
      <w:r w:rsidR="00E328F3" w:rsidRPr="00844B28">
        <w:rPr>
          <w:rFonts w:ascii="Arial" w:hAnsi="Arial" w:cs="Arial"/>
          <w:szCs w:val="24"/>
        </w:rPr>
        <w:t xml:space="preserve">ortar o comprimento necessário das peças; </w:t>
      </w:r>
      <w:r w:rsidRPr="00844B28">
        <w:rPr>
          <w:rFonts w:ascii="Arial" w:hAnsi="Arial" w:cs="Arial"/>
          <w:szCs w:val="24"/>
        </w:rPr>
        <w:t>c</w:t>
      </w:r>
      <w:r w:rsidR="00E328F3" w:rsidRPr="00844B28">
        <w:rPr>
          <w:rFonts w:ascii="Arial" w:hAnsi="Arial" w:cs="Arial"/>
          <w:szCs w:val="24"/>
        </w:rPr>
        <w:t xml:space="preserve">om a cavadeira fazer a escavação no local onde será inserido o pontalete (peça de madeira); </w:t>
      </w:r>
      <w:r w:rsidRPr="00844B28">
        <w:rPr>
          <w:rFonts w:ascii="Arial" w:hAnsi="Arial" w:cs="Arial"/>
          <w:szCs w:val="24"/>
        </w:rPr>
        <w:t>o</w:t>
      </w:r>
      <w:r w:rsidR="00E328F3" w:rsidRPr="00844B28">
        <w:rPr>
          <w:rFonts w:ascii="Arial" w:hAnsi="Arial" w:cs="Arial"/>
          <w:szCs w:val="24"/>
        </w:rPr>
        <w:t xml:space="preserve"> pontalete deverá ser inserido no solo; o nível deve ser verificado durante este procedimento; </w:t>
      </w:r>
      <w:r w:rsidRPr="00844B28">
        <w:rPr>
          <w:rFonts w:ascii="Arial" w:hAnsi="Arial" w:cs="Arial"/>
          <w:szCs w:val="24"/>
        </w:rPr>
        <w:t>n</w:t>
      </w:r>
      <w:r w:rsidR="00E328F3" w:rsidRPr="00844B28">
        <w:rPr>
          <w:rFonts w:ascii="Arial" w:hAnsi="Arial" w:cs="Arial"/>
          <w:szCs w:val="24"/>
        </w:rPr>
        <w:t xml:space="preserve">o solo, </w:t>
      </w:r>
      <w:r w:rsidR="004C5BE4" w:rsidRPr="00844B28">
        <w:rPr>
          <w:rFonts w:ascii="Arial" w:hAnsi="Arial" w:cs="Arial"/>
          <w:szCs w:val="24"/>
        </w:rPr>
        <w:t>será executado</w:t>
      </w:r>
      <w:r w:rsidR="00E328F3" w:rsidRPr="00844B28">
        <w:rPr>
          <w:rFonts w:ascii="Arial" w:hAnsi="Arial" w:cs="Arial"/>
          <w:szCs w:val="24"/>
        </w:rPr>
        <w:t xml:space="preserve"> o chumbamento dos pontaletes</w:t>
      </w:r>
      <w:r w:rsidR="004C5BE4" w:rsidRPr="00844B28">
        <w:rPr>
          <w:rFonts w:ascii="Arial" w:hAnsi="Arial" w:cs="Arial"/>
          <w:szCs w:val="24"/>
        </w:rPr>
        <w:t>, sob concreto</w:t>
      </w:r>
      <w:r w:rsidR="00E328F3" w:rsidRPr="00844B28">
        <w:rPr>
          <w:rFonts w:ascii="Arial" w:hAnsi="Arial" w:cs="Arial"/>
          <w:szCs w:val="24"/>
        </w:rPr>
        <w:t xml:space="preserve">; </w:t>
      </w:r>
      <w:r w:rsidRPr="00844B28">
        <w:rPr>
          <w:rFonts w:ascii="Arial" w:hAnsi="Arial" w:cs="Arial"/>
          <w:szCs w:val="24"/>
        </w:rPr>
        <w:t>p</w:t>
      </w:r>
      <w:r w:rsidR="004C5BE4" w:rsidRPr="00844B28">
        <w:rPr>
          <w:rFonts w:ascii="Arial" w:hAnsi="Arial" w:cs="Arial"/>
          <w:szCs w:val="24"/>
        </w:rPr>
        <w:t>or fim</w:t>
      </w:r>
      <w:r w:rsidR="00E328F3" w:rsidRPr="00844B28">
        <w:rPr>
          <w:rFonts w:ascii="Arial" w:hAnsi="Arial" w:cs="Arial"/>
          <w:szCs w:val="24"/>
        </w:rPr>
        <w:t xml:space="preserve">, </w:t>
      </w:r>
      <w:r w:rsidR="004C5BE4" w:rsidRPr="00844B28">
        <w:rPr>
          <w:rFonts w:ascii="Arial" w:hAnsi="Arial" w:cs="Arial"/>
          <w:szCs w:val="24"/>
        </w:rPr>
        <w:t>deverão ser</w:t>
      </w:r>
      <w:r w:rsidR="00E328F3" w:rsidRPr="00844B28">
        <w:rPr>
          <w:rFonts w:ascii="Arial" w:hAnsi="Arial" w:cs="Arial"/>
          <w:szCs w:val="24"/>
        </w:rPr>
        <w:t xml:space="preserve"> colocadas as telhas metálicas para o fechamento.</w:t>
      </w:r>
    </w:p>
    <w:p w14:paraId="0ABB6EF4" w14:textId="5F1BA25D" w:rsidR="00472B32" w:rsidRPr="00844B28" w:rsidRDefault="00E83A8D" w:rsidP="00E83A8D">
      <w:pPr>
        <w:pStyle w:val="Ttulo2"/>
        <w:ind w:firstLine="709"/>
        <w:rPr>
          <w:rFonts w:cs="Arial"/>
          <w:szCs w:val="24"/>
        </w:rPr>
      </w:pPr>
      <w:bookmarkStart w:id="22" w:name="_Toc199892074"/>
      <w:r w:rsidRPr="00844B28">
        <w:rPr>
          <w:rFonts w:cs="Arial"/>
          <w:szCs w:val="24"/>
        </w:rPr>
        <w:t>Instalação Provisória De Água</w:t>
      </w:r>
      <w:bookmarkEnd w:id="22"/>
    </w:p>
    <w:p w14:paraId="111F997F" w14:textId="046A8320" w:rsidR="009924FE" w:rsidRPr="00844B28" w:rsidRDefault="009924FE" w:rsidP="00E83A8D">
      <w:pPr>
        <w:spacing w:after="0" w:line="360" w:lineRule="auto"/>
        <w:rPr>
          <w:rFonts w:ascii="Arial" w:hAnsi="Arial" w:cs="Arial"/>
          <w:szCs w:val="24"/>
        </w:rPr>
      </w:pPr>
      <w:r w:rsidRPr="00844B28">
        <w:rPr>
          <w:rFonts w:ascii="Arial" w:hAnsi="Arial" w:cs="Arial"/>
          <w:szCs w:val="24"/>
        </w:rPr>
        <w:t>A instalação provisória de água deve ser feita por profissionais capacitados, seguindo as normas técnicas e de segurança. A caixa d'água deve ser posicionada em local elevado e protegido do sol e de intempéries. A torneira e o bebedouro devem ser instalados em locais acessíveis e próximos à caixa d'água. O sistema de esgotamento deve ser ligado a uma rede de esgoto ou a um dispositivo de tratamento de esgoto. A instalação provisória de água deve ser mantida em bom estado de conservação e higiene. A caixa d'água deve ser limpa regularmente e a água deve ser tratada para evitar a proliferação de bactérias e outros micro-organismos. As torneiras e o bebedouro devem ser limpos regularmente e desinfetados.</w:t>
      </w:r>
    </w:p>
    <w:p w14:paraId="2208FA61" w14:textId="50488B1B" w:rsidR="00472B32" w:rsidRPr="00844B28" w:rsidRDefault="00E83A8D" w:rsidP="00E83A8D">
      <w:pPr>
        <w:pStyle w:val="Ttulo2"/>
        <w:ind w:firstLine="709"/>
        <w:rPr>
          <w:rFonts w:cs="Arial"/>
          <w:szCs w:val="24"/>
        </w:rPr>
      </w:pPr>
      <w:bookmarkStart w:id="23" w:name="_Toc199892075"/>
      <w:r w:rsidRPr="00844B28">
        <w:rPr>
          <w:rFonts w:cs="Arial"/>
          <w:szCs w:val="24"/>
        </w:rPr>
        <w:lastRenderedPageBreak/>
        <w:t>Instalação Provisória De Esgoto</w:t>
      </w:r>
      <w:bookmarkEnd w:id="23"/>
    </w:p>
    <w:p w14:paraId="3EA7A90C" w14:textId="157B3EBC" w:rsidR="009924FE" w:rsidRPr="00844B28" w:rsidRDefault="00E77061" w:rsidP="00E83A8D">
      <w:pPr>
        <w:spacing w:after="0" w:line="360" w:lineRule="auto"/>
        <w:rPr>
          <w:rFonts w:ascii="Arial" w:hAnsi="Arial" w:cs="Arial"/>
          <w:szCs w:val="24"/>
        </w:rPr>
      </w:pPr>
      <w:r w:rsidRPr="00844B28">
        <w:rPr>
          <w:rFonts w:ascii="Arial" w:hAnsi="Arial" w:cs="Arial"/>
          <w:szCs w:val="24"/>
        </w:rPr>
        <w:t>A instalação provisória de esgoto é essencial para garantir a saúde e a segurança dos trabalhadores durante a construção de uma edificação. É importante que seja instalada por profissionais capacitados e que seja mantida em bom estado de conservação e limpeza, levando em consideração os custos estimados e as normas técnicas e de segurança.</w:t>
      </w:r>
    </w:p>
    <w:p w14:paraId="7A63CC7D" w14:textId="3933EC40" w:rsidR="00472B32" w:rsidRPr="00844B28" w:rsidRDefault="00E83A8D" w:rsidP="00E83A8D">
      <w:pPr>
        <w:pStyle w:val="Ttulo2"/>
        <w:ind w:firstLine="709"/>
        <w:rPr>
          <w:rFonts w:cs="Arial"/>
          <w:szCs w:val="24"/>
        </w:rPr>
      </w:pPr>
      <w:bookmarkStart w:id="24" w:name="_Toc199892076"/>
      <w:r w:rsidRPr="00844B28">
        <w:rPr>
          <w:rFonts w:cs="Arial"/>
          <w:szCs w:val="24"/>
        </w:rPr>
        <w:t xml:space="preserve">Instalação Provisória </w:t>
      </w:r>
      <w:r w:rsidR="00C52B94">
        <w:rPr>
          <w:rFonts w:cs="Arial"/>
          <w:szCs w:val="24"/>
        </w:rPr>
        <w:t>de Energia Elétrica</w:t>
      </w:r>
      <w:bookmarkEnd w:id="24"/>
    </w:p>
    <w:p w14:paraId="7F60946A" w14:textId="4E255D72" w:rsidR="00E328F3" w:rsidRDefault="00E77061" w:rsidP="00E83A8D">
      <w:pPr>
        <w:spacing w:after="0" w:line="360" w:lineRule="auto"/>
        <w:rPr>
          <w:rFonts w:ascii="Arial" w:hAnsi="Arial" w:cs="Arial"/>
          <w:szCs w:val="24"/>
        </w:rPr>
      </w:pPr>
      <w:r w:rsidRPr="00844B28">
        <w:rPr>
          <w:rFonts w:ascii="Arial" w:hAnsi="Arial" w:cs="Arial"/>
          <w:szCs w:val="24"/>
        </w:rPr>
        <w:t>A instalação provisória de eletricidade deve ser projetada por um profissional capacitado, levando em consideração as necessidades de energia elétrica da obra e as normas técnicas estabelecidas pela ABNT. O projeto deve incluir a localização dos pontos de energia, o dimensionamento dos cabos e disjuntores, a proteção contra sobrecarga e curto-circuito, e a instalação de dispositivos de segurança, como disjuntores diferenciais residuais (DR). A instalação provisória de eletricidade deve ser feita por profissionais capacitados, seguindo as normas técnicas e de segurança, todos os componentes devem ser instalados adequadamente e de forma segura, evitando riscos de curto-circuito, choques elétricos e incêndios.</w:t>
      </w:r>
    </w:p>
    <w:p w14:paraId="6D6A7C3D" w14:textId="7DC11834" w:rsidR="00C87620" w:rsidRPr="00844B28" w:rsidRDefault="00C41F8F" w:rsidP="00C87620">
      <w:pPr>
        <w:pStyle w:val="Ttulo2"/>
        <w:ind w:firstLine="709"/>
        <w:rPr>
          <w:rFonts w:cs="Arial"/>
          <w:szCs w:val="24"/>
        </w:rPr>
      </w:pPr>
      <w:bookmarkStart w:id="25" w:name="_Toc199892077"/>
      <w:r w:rsidRPr="00C41F8F">
        <w:rPr>
          <w:rFonts w:cs="Arial"/>
          <w:szCs w:val="24"/>
        </w:rPr>
        <w:t>Licenças e taxas da obra (acima de 500m2)</w:t>
      </w:r>
      <w:bookmarkEnd w:id="25"/>
    </w:p>
    <w:p w14:paraId="74A4B2C1" w14:textId="0D07A5E5" w:rsidR="00C87620" w:rsidRDefault="00117C45" w:rsidP="00C87620">
      <w:pPr>
        <w:spacing w:after="0" w:line="360" w:lineRule="auto"/>
        <w:rPr>
          <w:rFonts w:ascii="Arial" w:hAnsi="Arial" w:cs="Arial"/>
          <w:szCs w:val="24"/>
        </w:rPr>
      </w:pPr>
      <w:r>
        <w:rPr>
          <w:rFonts w:ascii="Arial" w:hAnsi="Arial" w:cs="Arial"/>
          <w:szCs w:val="24"/>
        </w:rPr>
        <w:t xml:space="preserve">A empresa licitante deverá elaborar sua proposta considerando os custos de todas as licenças </w:t>
      </w:r>
      <w:r w:rsidR="00E46AD3">
        <w:rPr>
          <w:rFonts w:ascii="Arial" w:hAnsi="Arial" w:cs="Arial"/>
          <w:szCs w:val="24"/>
        </w:rPr>
        <w:t xml:space="preserve">e taxas </w:t>
      </w:r>
      <w:r>
        <w:rPr>
          <w:rFonts w:ascii="Arial" w:hAnsi="Arial" w:cs="Arial"/>
          <w:szCs w:val="24"/>
        </w:rPr>
        <w:t>necessárias para a execução da obra</w:t>
      </w:r>
      <w:r w:rsidR="00C87620" w:rsidRPr="00844B28">
        <w:rPr>
          <w:rFonts w:ascii="Arial" w:hAnsi="Arial" w:cs="Arial"/>
          <w:szCs w:val="24"/>
        </w:rPr>
        <w:t>.</w:t>
      </w:r>
      <w:r w:rsidR="00E46AD3">
        <w:rPr>
          <w:rFonts w:ascii="Arial" w:hAnsi="Arial" w:cs="Arial"/>
          <w:szCs w:val="24"/>
        </w:rPr>
        <w:t xml:space="preserve"> São exemplos de licenças e taxas a serem consideradas: </w:t>
      </w:r>
      <w:r w:rsidR="00336B68">
        <w:rPr>
          <w:rFonts w:ascii="Arial" w:hAnsi="Arial" w:cs="Arial"/>
          <w:szCs w:val="24"/>
        </w:rPr>
        <w:t>Licenciamento ambiental</w:t>
      </w:r>
      <w:r w:rsidR="00D91D1E">
        <w:rPr>
          <w:rFonts w:ascii="Arial" w:hAnsi="Arial" w:cs="Arial"/>
          <w:szCs w:val="24"/>
        </w:rPr>
        <w:t xml:space="preserve"> e Estudo de Impacto de Vizinhança</w:t>
      </w:r>
      <w:r w:rsidR="00336B68">
        <w:rPr>
          <w:rFonts w:ascii="Arial" w:hAnsi="Arial" w:cs="Arial"/>
          <w:szCs w:val="24"/>
        </w:rPr>
        <w:t xml:space="preserve">, se </w:t>
      </w:r>
      <w:r w:rsidR="00B238C0">
        <w:rPr>
          <w:rFonts w:ascii="Arial" w:hAnsi="Arial" w:cs="Arial"/>
          <w:szCs w:val="24"/>
        </w:rPr>
        <w:t>for necessário</w:t>
      </w:r>
      <w:r w:rsidR="00336B68">
        <w:rPr>
          <w:rFonts w:ascii="Arial" w:hAnsi="Arial" w:cs="Arial"/>
          <w:szCs w:val="24"/>
        </w:rPr>
        <w:t xml:space="preserve">; </w:t>
      </w:r>
      <w:r w:rsidR="00E46AD3">
        <w:rPr>
          <w:rFonts w:ascii="Arial" w:hAnsi="Arial" w:cs="Arial"/>
          <w:szCs w:val="24"/>
        </w:rPr>
        <w:t xml:space="preserve">alvará de construção </w:t>
      </w:r>
      <w:r w:rsidR="00336B68">
        <w:rPr>
          <w:rFonts w:ascii="Arial" w:hAnsi="Arial" w:cs="Arial"/>
          <w:szCs w:val="24"/>
        </w:rPr>
        <w:t xml:space="preserve">e habite-se </w:t>
      </w:r>
      <w:r w:rsidR="00E46AD3">
        <w:rPr>
          <w:rFonts w:ascii="Arial" w:hAnsi="Arial" w:cs="Arial"/>
          <w:szCs w:val="24"/>
        </w:rPr>
        <w:t>junto</w:t>
      </w:r>
      <w:r w:rsidR="00336B68">
        <w:rPr>
          <w:rFonts w:ascii="Arial" w:hAnsi="Arial" w:cs="Arial"/>
          <w:szCs w:val="24"/>
        </w:rPr>
        <w:t xml:space="preserve"> à </w:t>
      </w:r>
      <w:r w:rsidR="00336B68" w:rsidRPr="00336B68">
        <w:rPr>
          <w:rFonts w:ascii="Arial" w:hAnsi="Arial" w:cs="Arial"/>
          <w:szCs w:val="24"/>
        </w:rPr>
        <w:t>Superintendência de Desenvolvimento Urbano</w:t>
      </w:r>
      <w:r w:rsidR="00336B68">
        <w:rPr>
          <w:rFonts w:ascii="Arial" w:hAnsi="Arial" w:cs="Arial"/>
          <w:szCs w:val="24"/>
        </w:rPr>
        <w:t xml:space="preserve"> de Marabá</w:t>
      </w:r>
      <w:r w:rsidR="00FC47AF">
        <w:rPr>
          <w:rFonts w:ascii="Arial" w:hAnsi="Arial" w:cs="Arial"/>
          <w:szCs w:val="24"/>
        </w:rPr>
        <w:t xml:space="preserve"> (SDU)</w:t>
      </w:r>
      <w:r w:rsidR="00336B68">
        <w:rPr>
          <w:rFonts w:ascii="Arial" w:hAnsi="Arial" w:cs="Arial"/>
          <w:szCs w:val="24"/>
        </w:rPr>
        <w:t xml:space="preserve">; Taxas junto ao CREA, como ART de execução do objeto contratado; eventuais taxas junto ao Corpo de Bombeiros; </w:t>
      </w:r>
      <w:r w:rsidR="00B238C0">
        <w:rPr>
          <w:rFonts w:ascii="Arial" w:hAnsi="Arial" w:cs="Arial"/>
          <w:szCs w:val="24"/>
        </w:rPr>
        <w:t>t</w:t>
      </w:r>
      <w:r w:rsidR="00336B68">
        <w:rPr>
          <w:rFonts w:ascii="Arial" w:hAnsi="Arial" w:cs="Arial"/>
          <w:szCs w:val="24"/>
        </w:rPr>
        <w:t xml:space="preserve">axas junto às </w:t>
      </w:r>
      <w:r w:rsidR="00336B68" w:rsidRPr="00336B68">
        <w:rPr>
          <w:rFonts w:ascii="Arial" w:hAnsi="Arial" w:cs="Arial"/>
          <w:szCs w:val="24"/>
        </w:rPr>
        <w:t xml:space="preserve">concessionárias </w:t>
      </w:r>
      <w:r w:rsidR="00336B68">
        <w:rPr>
          <w:rFonts w:ascii="Arial" w:hAnsi="Arial" w:cs="Arial"/>
          <w:szCs w:val="24"/>
        </w:rPr>
        <w:t>de energia</w:t>
      </w:r>
      <w:r w:rsidR="00C0124F">
        <w:rPr>
          <w:rFonts w:ascii="Arial" w:hAnsi="Arial" w:cs="Arial"/>
          <w:szCs w:val="24"/>
        </w:rPr>
        <w:t>, água</w:t>
      </w:r>
      <w:r w:rsidR="00B61570">
        <w:rPr>
          <w:rFonts w:ascii="Arial" w:hAnsi="Arial" w:cs="Arial"/>
          <w:szCs w:val="24"/>
        </w:rPr>
        <w:t xml:space="preserve"> </w:t>
      </w:r>
      <w:r w:rsidR="00336B68">
        <w:rPr>
          <w:rFonts w:ascii="Arial" w:hAnsi="Arial" w:cs="Arial"/>
          <w:szCs w:val="24"/>
        </w:rPr>
        <w:t>e esgoto, se houver</w:t>
      </w:r>
      <w:r w:rsidR="0077106D">
        <w:rPr>
          <w:rFonts w:ascii="Arial" w:hAnsi="Arial" w:cs="Arial"/>
          <w:szCs w:val="24"/>
        </w:rPr>
        <w:t>; e outras taxas e licenças que forem necessárias.</w:t>
      </w:r>
    </w:p>
    <w:p w14:paraId="00D63E01" w14:textId="34B9A345" w:rsidR="0044181C" w:rsidRDefault="006036F5" w:rsidP="00C87620">
      <w:pPr>
        <w:spacing w:after="0" w:line="360" w:lineRule="auto"/>
        <w:rPr>
          <w:rFonts w:ascii="Arial" w:hAnsi="Arial" w:cs="Arial"/>
          <w:szCs w:val="24"/>
        </w:rPr>
      </w:pPr>
      <w:r>
        <w:rPr>
          <w:rFonts w:ascii="Arial" w:hAnsi="Arial" w:cs="Arial"/>
          <w:szCs w:val="24"/>
        </w:rPr>
        <w:t>F</w:t>
      </w:r>
      <w:r w:rsidR="0044181C">
        <w:rPr>
          <w:rFonts w:ascii="Arial" w:hAnsi="Arial" w:cs="Arial"/>
          <w:szCs w:val="24"/>
        </w:rPr>
        <w:t>ica</w:t>
      </w:r>
      <w:r w:rsidR="00587B75">
        <w:rPr>
          <w:rFonts w:ascii="Arial" w:hAnsi="Arial" w:cs="Arial"/>
          <w:szCs w:val="24"/>
        </w:rPr>
        <w:t xml:space="preserve"> estabelecido que a CONTRATADA é responsável pelos custos de todas as licenças e taxas da obra.</w:t>
      </w:r>
      <w:r>
        <w:rPr>
          <w:rFonts w:ascii="Arial" w:hAnsi="Arial" w:cs="Arial"/>
          <w:szCs w:val="24"/>
        </w:rPr>
        <w:t xml:space="preserve"> </w:t>
      </w:r>
      <w:r w:rsidR="0077106D">
        <w:rPr>
          <w:rFonts w:ascii="Arial" w:hAnsi="Arial" w:cs="Arial"/>
          <w:szCs w:val="24"/>
        </w:rPr>
        <w:t>Devendo seu valor ser estimado</w:t>
      </w:r>
      <w:r w:rsidR="00FF3F20">
        <w:rPr>
          <w:rFonts w:ascii="Arial" w:hAnsi="Arial" w:cs="Arial"/>
          <w:szCs w:val="24"/>
        </w:rPr>
        <w:t xml:space="preserve"> na proposta, conforme item 1.1.8 do orçamento de referência.</w:t>
      </w:r>
    </w:p>
    <w:p w14:paraId="443DB053" w14:textId="77777777" w:rsidR="00D26B1C" w:rsidRDefault="00D26B1C" w:rsidP="00C87620">
      <w:pPr>
        <w:spacing w:after="0" w:line="360" w:lineRule="auto"/>
        <w:rPr>
          <w:rFonts w:ascii="Arial" w:hAnsi="Arial" w:cs="Arial"/>
          <w:szCs w:val="24"/>
        </w:rPr>
      </w:pPr>
    </w:p>
    <w:p w14:paraId="2FFBCD05" w14:textId="77777777" w:rsidR="008D67D4" w:rsidRDefault="008D67D4" w:rsidP="00C87620">
      <w:pPr>
        <w:spacing w:after="0" w:line="360" w:lineRule="auto"/>
        <w:rPr>
          <w:rFonts w:ascii="Arial" w:hAnsi="Arial" w:cs="Arial"/>
          <w:szCs w:val="24"/>
        </w:rPr>
      </w:pPr>
    </w:p>
    <w:p w14:paraId="4EDF888C" w14:textId="475D95BD" w:rsidR="00BF74AB" w:rsidRDefault="00BF74AB" w:rsidP="00BF74AB">
      <w:pPr>
        <w:pStyle w:val="Ttulo2"/>
        <w:ind w:firstLine="709"/>
      </w:pPr>
      <w:bookmarkStart w:id="26" w:name="_Toc199892078"/>
      <w:r>
        <w:lastRenderedPageBreak/>
        <w:t xml:space="preserve">4.1.2 </w:t>
      </w:r>
      <w:r w:rsidR="00F8274D" w:rsidRPr="00F8274D">
        <w:t>DEMOLIÇÕES E RETIRADAS (GUARITA E ESTACIONAMENTO)</w:t>
      </w:r>
      <w:bookmarkEnd w:id="26"/>
    </w:p>
    <w:p w14:paraId="673B359E" w14:textId="2EF043D4" w:rsidR="00D80AFD" w:rsidRPr="00844B28" w:rsidRDefault="000E78CB" w:rsidP="00E83A8D">
      <w:pPr>
        <w:pStyle w:val="Ttulo2"/>
        <w:ind w:firstLine="709"/>
        <w:jc w:val="both"/>
        <w:rPr>
          <w:rFonts w:cs="Arial"/>
          <w:szCs w:val="24"/>
        </w:rPr>
      </w:pPr>
      <w:bookmarkStart w:id="27" w:name="_Toc199892079"/>
      <w:r>
        <w:rPr>
          <w:rFonts w:cs="Arial"/>
          <w:szCs w:val="24"/>
        </w:rPr>
        <w:t>D</w:t>
      </w:r>
      <w:r w:rsidRPr="000E78CB">
        <w:rPr>
          <w:rFonts w:cs="Arial"/>
          <w:szCs w:val="24"/>
        </w:rPr>
        <w:t>EMOLIÇÃO DE ALVENARIA DE BLOCO FURADO, DE FORMA MANUAL</w:t>
      </w:r>
      <w:bookmarkEnd w:id="27"/>
    </w:p>
    <w:p w14:paraId="756CB924" w14:textId="2E58FC65" w:rsidR="00D80AFD" w:rsidRDefault="00472B32" w:rsidP="00B90626">
      <w:pPr>
        <w:spacing w:after="0" w:line="360" w:lineRule="auto"/>
        <w:rPr>
          <w:rFonts w:ascii="Arial" w:hAnsi="Arial" w:cs="Arial"/>
          <w:szCs w:val="24"/>
        </w:rPr>
      </w:pPr>
      <w:r w:rsidRPr="00844B28">
        <w:rPr>
          <w:rFonts w:ascii="Arial" w:hAnsi="Arial" w:cs="Arial"/>
          <w:szCs w:val="24"/>
        </w:rPr>
        <w:t xml:space="preserve">Para fins de execução, devem ser consideradas as seguintes etapas construtivas do serviço: </w:t>
      </w:r>
      <w:r w:rsidR="00B90626">
        <w:rPr>
          <w:rFonts w:ascii="Arial" w:hAnsi="Arial" w:cs="Arial"/>
          <w:szCs w:val="24"/>
        </w:rPr>
        <w:t>a</w:t>
      </w:r>
      <w:r w:rsidR="00B90626" w:rsidRPr="00B90626">
        <w:rPr>
          <w:rFonts w:ascii="Arial" w:hAnsi="Arial" w:cs="Arial"/>
          <w:szCs w:val="24"/>
        </w:rPr>
        <w:t>ntes de iniciar a demolição, verificar a estabilidade dos elementos com função estrutural;</w:t>
      </w:r>
      <w:r w:rsidR="00B90626">
        <w:rPr>
          <w:rFonts w:ascii="Arial" w:hAnsi="Arial" w:cs="Arial"/>
          <w:szCs w:val="24"/>
        </w:rPr>
        <w:t xml:space="preserve"> c</w:t>
      </w:r>
      <w:r w:rsidR="00B90626" w:rsidRPr="00B90626">
        <w:rPr>
          <w:rFonts w:ascii="Arial" w:hAnsi="Arial" w:cs="Arial"/>
          <w:szCs w:val="24"/>
        </w:rPr>
        <w:t>hecar se os EPC necessários estão instalados</w:t>
      </w:r>
      <w:r w:rsidR="00B90626">
        <w:rPr>
          <w:rFonts w:ascii="Arial" w:hAnsi="Arial" w:cs="Arial"/>
          <w:szCs w:val="24"/>
        </w:rPr>
        <w:t>; s</w:t>
      </w:r>
      <w:r w:rsidR="00B90626" w:rsidRPr="00B90626">
        <w:rPr>
          <w:rFonts w:ascii="Arial" w:hAnsi="Arial" w:cs="Arial"/>
          <w:szCs w:val="24"/>
        </w:rPr>
        <w:t>sar os EPI exigidos para a atividade;</w:t>
      </w:r>
      <w:r w:rsidR="00B90626">
        <w:rPr>
          <w:rFonts w:ascii="Arial" w:hAnsi="Arial" w:cs="Arial"/>
          <w:szCs w:val="24"/>
        </w:rPr>
        <w:t xml:space="preserve"> a</w:t>
      </w:r>
      <w:r w:rsidR="00B90626" w:rsidRPr="00B90626">
        <w:rPr>
          <w:rFonts w:ascii="Arial" w:hAnsi="Arial" w:cs="Arial"/>
          <w:szCs w:val="24"/>
        </w:rPr>
        <w:t xml:space="preserve"> demolição da parede manualmente é feita com o uso de marreta, da parte superior para a parte</w:t>
      </w:r>
      <w:r w:rsidR="00B90626">
        <w:rPr>
          <w:rFonts w:ascii="Arial" w:hAnsi="Arial" w:cs="Arial"/>
          <w:szCs w:val="24"/>
        </w:rPr>
        <w:t xml:space="preserve"> </w:t>
      </w:r>
      <w:r w:rsidR="00B90626" w:rsidRPr="00B90626">
        <w:rPr>
          <w:rFonts w:ascii="Arial" w:hAnsi="Arial" w:cs="Arial"/>
          <w:szCs w:val="24"/>
        </w:rPr>
        <w:t>inferior da parede.</w:t>
      </w:r>
    </w:p>
    <w:p w14:paraId="42A1C4E1" w14:textId="1CC89BD5" w:rsidR="00733D33" w:rsidRPr="00844B28" w:rsidRDefault="00733D33" w:rsidP="00902356">
      <w:pPr>
        <w:pStyle w:val="Ttulo2"/>
        <w:ind w:firstLine="851"/>
        <w:rPr>
          <w:rFonts w:cs="Arial"/>
          <w:szCs w:val="24"/>
        </w:rPr>
      </w:pPr>
      <w:bookmarkStart w:id="28" w:name="_Toc199892080"/>
      <w:r>
        <w:rPr>
          <w:rFonts w:cs="Arial"/>
          <w:szCs w:val="24"/>
        </w:rPr>
        <w:t>D</w:t>
      </w:r>
      <w:r w:rsidRPr="000E78CB">
        <w:rPr>
          <w:rFonts w:cs="Arial"/>
          <w:szCs w:val="24"/>
        </w:rPr>
        <w:t xml:space="preserve">EMOLIÇÃO </w:t>
      </w:r>
      <w:r w:rsidR="00902356" w:rsidRPr="00902356">
        <w:rPr>
          <w:rFonts w:cs="Arial"/>
          <w:szCs w:val="24"/>
        </w:rPr>
        <w:t>RETIRADA E RECOLOCAÇÃO DE TELHA CERÂMICA CAPA-CANAL, COM</w:t>
      </w:r>
      <w:r w:rsidR="00902356">
        <w:rPr>
          <w:rFonts w:cs="Arial"/>
          <w:szCs w:val="24"/>
        </w:rPr>
        <w:t xml:space="preserve"> </w:t>
      </w:r>
      <w:r w:rsidR="00902356" w:rsidRPr="00902356">
        <w:rPr>
          <w:rFonts w:cs="Arial"/>
          <w:szCs w:val="24"/>
        </w:rPr>
        <w:t>ATÉ DUAS ÁGUAS, INCLUSO IÇAMENTO</w:t>
      </w:r>
      <w:bookmarkEnd w:id="28"/>
    </w:p>
    <w:p w14:paraId="4E0DA2F2" w14:textId="0263355F" w:rsidR="008475CD" w:rsidRPr="008475CD" w:rsidRDefault="008475CD" w:rsidP="008475CD">
      <w:pPr>
        <w:spacing w:after="0" w:line="360" w:lineRule="auto"/>
        <w:rPr>
          <w:rFonts w:ascii="Arial" w:hAnsi="Arial" w:cs="Arial"/>
          <w:szCs w:val="24"/>
        </w:rPr>
      </w:pPr>
      <w:r w:rsidRPr="008475CD">
        <w:rPr>
          <w:rFonts w:ascii="Arial" w:hAnsi="Arial" w:cs="Arial"/>
          <w:szCs w:val="24"/>
        </w:rPr>
        <w:t>Na execução dos serviços os trabalhadores deverão estar munidos dos EPI’s necessários, sendo que os</w:t>
      </w:r>
      <w:r>
        <w:rPr>
          <w:rFonts w:ascii="Arial" w:hAnsi="Arial" w:cs="Arial"/>
          <w:szCs w:val="24"/>
        </w:rPr>
        <w:t xml:space="preserve"> </w:t>
      </w:r>
      <w:r w:rsidRPr="008475CD">
        <w:rPr>
          <w:rFonts w:ascii="Arial" w:hAnsi="Arial" w:cs="Arial"/>
          <w:szCs w:val="24"/>
        </w:rPr>
        <w:t>cintos de segurança trava-quedas deverão estar acoplados, através de cordas, a caibros, terças ou</w:t>
      </w:r>
      <w:r>
        <w:rPr>
          <w:rFonts w:ascii="Arial" w:hAnsi="Arial" w:cs="Arial"/>
          <w:szCs w:val="24"/>
        </w:rPr>
        <w:t xml:space="preserve"> </w:t>
      </w:r>
      <w:r w:rsidRPr="008475CD">
        <w:rPr>
          <w:rFonts w:ascii="Arial" w:hAnsi="Arial" w:cs="Arial"/>
          <w:szCs w:val="24"/>
        </w:rPr>
        <w:t>ganchos vinculados à estrutura (nunca a ripas, que poderão romper-se ou despregar-se com relativafacilidade);</w:t>
      </w:r>
    </w:p>
    <w:p w14:paraId="3F7B3E1F" w14:textId="6A08352A" w:rsidR="008475CD" w:rsidRDefault="008475CD" w:rsidP="008475CD">
      <w:pPr>
        <w:spacing w:after="0" w:line="360" w:lineRule="auto"/>
        <w:rPr>
          <w:rFonts w:ascii="Arial" w:hAnsi="Arial" w:cs="Arial"/>
          <w:szCs w:val="24"/>
        </w:rPr>
      </w:pPr>
      <w:r w:rsidRPr="008475CD">
        <w:rPr>
          <w:rFonts w:ascii="Arial" w:hAnsi="Arial" w:cs="Arial"/>
          <w:szCs w:val="24"/>
        </w:rPr>
        <w:t>Antes de iniciar a retirada das telhas, analisar a estabilidade da estrutura e checar se os EPC necessários</w:t>
      </w:r>
      <w:r>
        <w:rPr>
          <w:rFonts w:ascii="Arial" w:hAnsi="Arial" w:cs="Arial"/>
          <w:szCs w:val="24"/>
        </w:rPr>
        <w:t xml:space="preserve"> </w:t>
      </w:r>
      <w:r w:rsidRPr="008475CD">
        <w:rPr>
          <w:rFonts w:ascii="Arial" w:hAnsi="Arial" w:cs="Arial"/>
          <w:szCs w:val="24"/>
        </w:rPr>
        <w:t>estão instalados</w:t>
      </w:r>
      <w:r w:rsidR="00150BE5">
        <w:rPr>
          <w:rFonts w:ascii="Arial" w:hAnsi="Arial" w:cs="Arial"/>
          <w:szCs w:val="24"/>
        </w:rPr>
        <w:t>.</w:t>
      </w:r>
      <w:r>
        <w:rPr>
          <w:rFonts w:ascii="Arial" w:hAnsi="Arial" w:cs="Arial"/>
          <w:szCs w:val="24"/>
        </w:rPr>
        <w:t xml:space="preserve"> </w:t>
      </w:r>
      <w:r w:rsidRPr="008475CD">
        <w:rPr>
          <w:rFonts w:ascii="Arial" w:hAnsi="Arial" w:cs="Arial"/>
          <w:szCs w:val="24"/>
        </w:rPr>
        <w:t>Retirar cada telha manualmente, formar pilhas de sete ou oito telhas, amarrá-las e baixá-las, com uso de</w:t>
      </w:r>
      <w:r>
        <w:rPr>
          <w:rFonts w:ascii="Arial" w:hAnsi="Arial" w:cs="Arial"/>
          <w:szCs w:val="24"/>
        </w:rPr>
        <w:t xml:space="preserve"> </w:t>
      </w:r>
      <w:r w:rsidRPr="008475CD">
        <w:rPr>
          <w:rFonts w:ascii="Arial" w:hAnsi="Arial" w:cs="Arial"/>
          <w:szCs w:val="24"/>
        </w:rPr>
        <w:t xml:space="preserve">cordas, até </w:t>
      </w:r>
      <w:r w:rsidR="00150BE5">
        <w:rPr>
          <w:rFonts w:ascii="Arial" w:hAnsi="Arial" w:cs="Arial"/>
          <w:szCs w:val="24"/>
        </w:rPr>
        <w:t xml:space="preserve">o piso </w:t>
      </w:r>
      <w:r w:rsidRPr="008475CD">
        <w:rPr>
          <w:rFonts w:ascii="Arial" w:hAnsi="Arial" w:cs="Arial"/>
          <w:szCs w:val="24"/>
        </w:rPr>
        <w:t>imediatamente abaixo da cobertura</w:t>
      </w:r>
      <w:r w:rsidR="00150BE5">
        <w:rPr>
          <w:rFonts w:ascii="Arial" w:hAnsi="Arial" w:cs="Arial"/>
          <w:szCs w:val="24"/>
        </w:rPr>
        <w:t>.</w:t>
      </w:r>
    </w:p>
    <w:p w14:paraId="09146168" w14:textId="05B81862" w:rsidR="00F431CF" w:rsidRPr="00844B28" w:rsidRDefault="00F431CF" w:rsidP="00352E29">
      <w:pPr>
        <w:pStyle w:val="Ttulo2"/>
        <w:ind w:firstLine="709"/>
        <w:rPr>
          <w:rFonts w:cs="Arial"/>
          <w:szCs w:val="24"/>
        </w:rPr>
      </w:pPr>
      <w:bookmarkStart w:id="29" w:name="_Toc199892081"/>
      <w:r w:rsidRPr="00F431CF">
        <w:rPr>
          <w:rFonts w:cs="Arial"/>
          <w:szCs w:val="24"/>
        </w:rPr>
        <w:t>Retirada da estrutura em madeira da cobertura</w:t>
      </w:r>
      <w:bookmarkEnd w:id="29"/>
    </w:p>
    <w:p w14:paraId="68C2827A" w14:textId="7987AAA4" w:rsidR="00F431CF" w:rsidRDefault="0072156C" w:rsidP="000E3B2D">
      <w:pPr>
        <w:spacing w:after="0" w:line="360" w:lineRule="auto"/>
        <w:rPr>
          <w:rFonts w:ascii="Arial" w:hAnsi="Arial" w:cs="Arial"/>
          <w:szCs w:val="24"/>
        </w:rPr>
      </w:pPr>
      <w:r>
        <w:rPr>
          <w:rFonts w:ascii="Arial" w:hAnsi="Arial" w:cs="Arial"/>
          <w:szCs w:val="24"/>
        </w:rPr>
        <w:t>Retirar a estrutura de madeira do telhado da guarita com auxilio de martelo</w:t>
      </w:r>
      <w:r w:rsidR="0083395E">
        <w:rPr>
          <w:rFonts w:ascii="Arial" w:hAnsi="Arial" w:cs="Arial"/>
          <w:szCs w:val="24"/>
        </w:rPr>
        <w:t xml:space="preserve"> e talhadeiras. As ribas e caibros deverão ser descidos com cuidado</w:t>
      </w:r>
      <w:r w:rsidR="00494DDC">
        <w:rPr>
          <w:rFonts w:ascii="Arial" w:hAnsi="Arial" w:cs="Arial"/>
          <w:szCs w:val="24"/>
        </w:rPr>
        <w:t xml:space="preserve"> até o piso inferior. Pregos deverão ser removidos para evitar </w:t>
      </w:r>
      <w:r w:rsidR="00352E29">
        <w:rPr>
          <w:rFonts w:ascii="Arial" w:hAnsi="Arial" w:cs="Arial"/>
          <w:szCs w:val="24"/>
        </w:rPr>
        <w:t>acidentes de trabalho.</w:t>
      </w:r>
    </w:p>
    <w:p w14:paraId="320C9128" w14:textId="76DCE53A" w:rsidR="00352E29" w:rsidRPr="00844B28" w:rsidRDefault="00352E29" w:rsidP="000E3B2D">
      <w:pPr>
        <w:pStyle w:val="Ttulo2"/>
        <w:spacing w:before="0" w:after="0" w:line="360" w:lineRule="auto"/>
        <w:ind w:firstLine="709"/>
        <w:rPr>
          <w:rFonts w:cs="Arial"/>
          <w:szCs w:val="24"/>
        </w:rPr>
      </w:pPr>
      <w:bookmarkStart w:id="30" w:name="_Toc199892082"/>
      <w:r w:rsidRPr="00F431CF">
        <w:rPr>
          <w:rFonts w:cs="Arial"/>
          <w:szCs w:val="24"/>
        </w:rPr>
        <w:t xml:space="preserve">Retirada </w:t>
      </w:r>
      <w:r w:rsidR="00AD318B" w:rsidRPr="00AD318B">
        <w:rPr>
          <w:rFonts w:cs="Arial"/>
          <w:szCs w:val="24"/>
        </w:rPr>
        <w:t>de esquadria com aproveitamento</w:t>
      </w:r>
      <w:bookmarkEnd w:id="30"/>
    </w:p>
    <w:p w14:paraId="27298645" w14:textId="7B52038D" w:rsidR="00352E29" w:rsidRDefault="00AD318B" w:rsidP="000E3B2D">
      <w:pPr>
        <w:spacing w:after="0" w:line="360" w:lineRule="auto"/>
        <w:rPr>
          <w:rFonts w:ascii="Arial" w:hAnsi="Arial" w:cs="Arial"/>
          <w:szCs w:val="24"/>
        </w:rPr>
      </w:pPr>
      <w:r>
        <w:rPr>
          <w:rFonts w:ascii="Arial" w:hAnsi="Arial" w:cs="Arial"/>
          <w:szCs w:val="24"/>
        </w:rPr>
        <w:t>Porta e janelas da guarita deverão ser retiradas</w:t>
      </w:r>
      <w:r w:rsidR="005668A9">
        <w:rPr>
          <w:rFonts w:ascii="Arial" w:hAnsi="Arial" w:cs="Arial"/>
          <w:szCs w:val="24"/>
        </w:rPr>
        <w:t xml:space="preserve">, por meio de desparafusamento e também por demolição </w:t>
      </w:r>
      <w:r w:rsidR="008D6563">
        <w:rPr>
          <w:rFonts w:ascii="Arial" w:hAnsi="Arial" w:cs="Arial"/>
          <w:szCs w:val="24"/>
        </w:rPr>
        <w:t>do contorno do portal da esquadria.</w:t>
      </w:r>
    </w:p>
    <w:p w14:paraId="30B68726" w14:textId="12B22231" w:rsidR="00D77503" w:rsidRPr="00844B28" w:rsidRDefault="00D77503" w:rsidP="000E3B2D">
      <w:pPr>
        <w:pStyle w:val="Ttulo2"/>
        <w:spacing w:before="0" w:after="0" w:line="360" w:lineRule="auto"/>
        <w:ind w:firstLine="709"/>
        <w:rPr>
          <w:rFonts w:cs="Arial"/>
          <w:szCs w:val="24"/>
        </w:rPr>
      </w:pPr>
      <w:bookmarkStart w:id="31" w:name="_Toc199892083"/>
      <w:r w:rsidRPr="00F431CF">
        <w:rPr>
          <w:rFonts w:cs="Arial"/>
          <w:szCs w:val="24"/>
        </w:rPr>
        <w:t xml:space="preserve">Retirada </w:t>
      </w:r>
      <w:r w:rsidRPr="00D77503">
        <w:rPr>
          <w:rFonts w:cs="Arial"/>
          <w:szCs w:val="24"/>
        </w:rPr>
        <w:t>de piso ceramico, inclusive camada regularizadora</w:t>
      </w:r>
      <w:bookmarkEnd w:id="31"/>
    </w:p>
    <w:p w14:paraId="3AAD983F" w14:textId="05A5AD37" w:rsidR="00D77503" w:rsidRDefault="00D77503" w:rsidP="000E3B2D">
      <w:pPr>
        <w:spacing w:after="0" w:line="360" w:lineRule="auto"/>
        <w:rPr>
          <w:rFonts w:ascii="Arial" w:hAnsi="Arial" w:cs="Arial"/>
          <w:szCs w:val="24"/>
        </w:rPr>
      </w:pPr>
      <w:r>
        <w:rPr>
          <w:rFonts w:ascii="Arial" w:hAnsi="Arial" w:cs="Arial"/>
          <w:szCs w:val="24"/>
        </w:rPr>
        <w:t xml:space="preserve">Retirar o piso cerâmico da guarita utilizando </w:t>
      </w:r>
      <w:r w:rsidR="00505B48">
        <w:rPr>
          <w:rFonts w:ascii="Arial" w:hAnsi="Arial" w:cs="Arial"/>
          <w:szCs w:val="24"/>
        </w:rPr>
        <w:t>martelete mecânico. O entulho deverá ser transportado para caixa coletora.</w:t>
      </w:r>
    </w:p>
    <w:p w14:paraId="3FD834B8" w14:textId="171E43AA" w:rsidR="00E61846" w:rsidRPr="00844B28" w:rsidRDefault="00E61846" w:rsidP="000E3B2D">
      <w:pPr>
        <w:pStyle w:val="Ttulo2"/>
        <w:spacing w:before="0" w:after="0" w:line="360" w:lineRule="auto"/>
        <w:ind w:firstLine="709"/>
        <w:rPr>
          <w:rFonts w:cs="Arial"/>
          <w:szCs w:val="24"/>
        </w:rPr>
      </w:pPr>
      <w:bookmarkStart w:id="32" w:name="_Toc199892084"/>
      <w:r w:rsidRPr="00F431CF">
        <w:rPr>
          <w:rFonts w:cs="Arial"/>
          <w:szCs w:val="24"/>
        </w:rPr>
        <w:t xml:space="preserve">Retirada </w:t>
      </w:r>
      <w:r w:rsidRPr="00E61846">
        <w:rPr>
          <w:rFonts w:cs="Arial"/>
          <w:szCs w:val="24"/>
        </w:rPr>
        <w:t>de forro de gesso (incl. barroteamento)</w:t>
      </w:r>
      <w:bookmarkEnd w:id="32"/>
    </w:p>
    <w:p w14:paraId="151ACA86" w14:textId="7CC24C74" w:rsidR="00E61846" w:rsidRDefault="00E61846" w:rsidP="000E3B2D">
      <w:pPr>
        <w:spacing w:after="0" w:line="360" w:lineRule="auto"/>
        <w:rPr>
          <w:rFonts w:ascii="Arial" w:hAnsi="Arial" w:cs="Arial"/>
          <w:szCs w:val="24"/>
        </w:rPr>
      </w:pPr>
      <w:r>
        <w:rPr>
          <w:rFonts w:ascii="Arial" w:hAnsi="Arial" w:cs="Arial"/>
          <w:szCs w:val="24"/>
        </w:rPr>
        <w:t>Retirar o forro de gesso</w:t>
      </w:r>
      <w:r w:rsidR="0066612E">
        <w:rPr>
          <w:rFonts w:ascii="Arial" w:hAnsi="Arial" w:cs="Arial"/>
          <w:szCs w:val="24"/>
        </w:rPr>
        <w:t xml:space="preserve"> da guarita </w:t>
      </w:r>
      <w:r w:rsidR="00AB67E7">
        <w:rPr>
          <w:rFonts w:ascii="Arial" w:hAnsi="Arial" w:cs="Arial"/>
          <w:szCs w:val="24"/>
        </w:rPr>
        <w:t>com ferramentas adequadas e transportar o entulho para caixa coletora.</w:t>
      </w:r>
    </w:p>
    <w:p w14:paraId="08084C71" w14:textId="2A54CCBF" w:rsidR="000E3B2D" w:rsidRPr="00844B28" w:rsidRDefault="000E3B2D" w:rsidP="000E3B2D">
      <w:pPr>
        <w:pStyle w:val="Ttulo2"/>
        <w:spacing w:before="0" w:after="0" w:line="360" w:lineRule="auto"/>
        <w:ind w:firstLine="709"/>
        <w:rPr>
          <w:rFonts w:cs="Arial"/>
          <w:szCs w:val="24"/>
        </w:rPr>
      </w:pPr>
      <w:bookmarkStart w:id="33" w:name="_Toc199892085"/>
      <w:r w:rsidRPr="00F431CF">
        <w:rPr>
          <w:rFonts w:cs="Arial"/>
          <w:szCs w:val="24"/>
        </w:rPr>
        <w:lastRenderedPageBreak/>
        <w:t xml:space="preserve">Retirada </w:t>
      </w:r>
      <w:r w:rsidRPr="00E61846">
        <w:rPr>
          <w:rFonts w:cs="Arial"/>
          <w:szCs w:val="24"/>
        </w:rPr>
        <w:t xml:space="preserve">de </w:t>
      </w:r>
      <w:r w:rsidR="00FA5C04">
        <w:rPr>
          <w:rFonts w:cs="Arial"/>
          <w:szCs w:val="24"/>
        </w:rPr>
        <w:t>aparelho sanitários</w:t>
      </w:r>
      <w:r w:rsidR="00BE7A26">
        <w:rPr>
          <w:rFonts w:cs="Arial"/>
          <w:szCs w:val="24"/>
        </w:rPr>
        <w:t>, luminárias, ponto de água e esgoto</w:t>
      </w:r>
      <w:r w:rsidR="00BE7A26">
        <w:rPr>
          <w:rFonts w:cs="Arial"/>
          <w:szCs w:val="24"/>
        </w:rPr>
        <w:tab/>
        <w:t>e ponto elétrico</w:t>
      </w:r>
      <w:bookmarkEnd w:id="33"/>
    </w:p>
    <w:p w14:paraId="4F9AFDD2" w14:textId="34AE5CD4" w:rsidR="000E3B2D" w:rsidRDefault="000E3B2D" w:rsidP="000E3B2D">
      <w:pPr>
        <w:spacing w:after="0" w:line="360" w:lineRule="auto"/>
        <w:rPr>
          <w:rFonts w:ascii="Arial" w:hAnsi="Arial" w:cs="Arial"/>
          <w:szCs w:val="24"/>
        </w:rPr>
      </w:pPr>
      <w:r>
        <w:rPr>
          <w:rFonts w:ascii="Arial" w:hAnsi="Arial" w:cs="Arial"/>
          <w:szCs w:val="24"/>
        </w:rPr>
        <w:t xml:space="preserve">Retirar </w:t>
      </w:r>
      <w:r w:rsidR="00BE7A26">
        <w:rPr>
          <w:rFonts w:ascii="Arial" w:hAnsi="Arial" w:cs="Arial"/>
          <w:szCs w:val="24"/>
        </w:rPr>
        <w:t>o</w:t>
      </w:r>
      <w:r w:rsidR="00A820AD">
        <w:rPr>
          <w:rFonts w:ascii="Arial" w:hAnsi="Arial" w:cs="Arial"/>
          <w:szCs w:val="24"/>
        </w:rPr>
        <w:t>s</w:t>
      </w:r>
      <w:r w:rsidR="00BE7A26">
        <w:rPr>
          <w:rFonts w:ascii="Arial" w:hAnsi="Arial" w:cs="Arial"/>
          <w:szCs w:val="24"/>
        </w:rPr>
        <w:t xml:space="preserve"> </w:t>
      </w:r>
      <w:r w:rsidR="00A820AD">
        <w:rPr>
          <w:rFonts w:ascii="Arial" w:hAnsi="Arial" w:cs="Arial"/>
          <w:szCs w:val="24"/>
        </w:rPr>
        <w:t>elementos presente</w:t>
      </w:r>
      <w:r w:rsidR="00725796">
        <w:rPr>
          <w:rFonts w:ascii="Arial" w:hAnsi="Arial" w:cs="Arial"/>
          <w:szCs w:val="24"/>
        </w:rPr>
        <w:t>s</w:t>
      </w:r>
      <w:r w:rsidR="00A820AD">
        <w:rPr>
          <w:rFonts w:ascii="Arial" w:hAnsi="Arial" w:cs="Arial"/>
          <w:szCs w:val="24"/>
        </w:rPr>
        <w:t xml:space="preserve"> na guarita. O</w:t>
      </w:r>
      <w:r w:rsidR="00725796">
        <w:rPr>
          <w:rFonts w:ascii="Arial" w:hAnsi="Arial" w:cs="Arial"/>
          <w:szCs w:val="24"/>
        </w:rPr>
        <w:t>s</w:t>
      </w:r>
      <w:r w:rsidR="00A820AD">
        <w:rPr>
          <w:rFonts w:ascii="Arial" w:hAnsi="Arial" w:cs="Arial"/>
          <w:szCs w:val="24"/>
        </w:rPr>
        <w:t xml:space="preserve"> aparelhos reaproveitáveis deverão ser </w:t>
      </w:r>
      <w:r w:rsidR="004D4D31">
        <w:rPr>
          <w:rFonts w:ascii="Arial" w:hAnsi="Arial" w:cs="Arial"/>
          <w:szCs w:val="24"/>
        </w:rPr>
        <w:t xml:space="preserve">entregues à </w:t>
      </w:r>
      <w:r w:rsidR="00EE07A4">
        <w:rPr>
          <w:rFonts w:ascii="Arial" w:hAnsi="Arial" w:cs="Arial"/>
          <w:szCs w:val="24"/>
        </w:rPr>
        <w:t>CONTRATANTE</w:t>
      </w:r>
      <w:r w:rsidR="00725796">
        <w:rPr>
          <w:rFonts w:ascii="Arial" w:hAnsi="Arial" w:cs="Arial"/>
          <w:szCs w:val="24"/>
        </w:rPr>
        <w:t xml:space="preserve"> para que sejam armazenados e </w:t>
      </w:r>
      <w:r w:rsidR="00D75C27">
        <w:rPr>
          <w:rFonts w:ascii="Arial" w:hAnsi="Arial" w:cs="Arial"/>
          <w:szCs w:val="24"/>
        </w:rPr>
        <w:t>reutilizados</w:t>
      </w:r>
      <w:r w:rsidR="00725796">
        <w:rPr>
          <w:rFonts w:ascii="Arial" w:hAnsi="Arial" w:cs="Arial"/>
          <w:szCs w:val="24"/>
        </w:rPr>
        <w:t xml:space="preserve"> posteriormente.</w:t>
      </w:r>
    </w:p>
    <w:p w14:paraId="6ADF24DF" w14:textId="0FED02CC" w:rsidR="00D75C27" w:rsidRPr="00844B28" w:rsidRDefault="00D75C27" w:rsidP="00D75C27">
      <w:pPr>
        <w:pStyle w:val="Ttulo2"/>
        <w:spacing w:before="0" w:after="0" w:line="360" w:lineRule="auto"/>
        <w:ind w:firstLine="709"/>
        <w:rPr>
          <w:rFonts w:cs="Arial"/>
          <w:szCs w:val="24"/>
        </w:rPr>
      </w:pPr>
      <w:bookmarkStart w:id="34" w:name="_Toc199892086"/>
      <w:r w:rsidRPr="00D75C27">
        <w:rPr>
          <w:rFonts w:cs="Arial"/>
          <w:szCs w:val="24"/>
        </w:rPr>
        <w:t>Desinstalação e retirada de aparelho de ar condicionado Split 9.000 BTUs</w:t>
      </w:r>
      <w:bookmarkEnd w:id="34"/>
    </w:p>
    <w:p w14:paraId="5E046D3A" w14:textId="475A3676" w:rsidR="00D75C27" w:rsidRDefault="002C6B4F" w:rsidP="00D75C27">
      <w:pPr>
        <w:spacing w:after="0" w:line="360" w:lineRule="auto"/>
        <w:rPr>
          <w:rFonts w:ascii="Arial" w:hAnsi="Arial" w:cs="Arial"/>
          <w:szCs w:val="24"/>
        </w:rPr>
      </w:pPr>
      <w:r>
        <w:rPr>
          <w:rFonts w:ascii="Arial" w:hAnsi="Arial" w:cs="Arial"/>
          <w:szCs w:val="24"/>
        </w:rPr>
        <w:t>O aparelho split existente da guarita deverá ser desinstalado devidamente</w:t>
      </w:r>
      <w:r w:rsidR="003A264A">
        <w:rPr>
          <w:rFonts w:ascii="Arial" w:hAnsi="Arial" w:cs="Arial"/>
          <w:szCs w:val="24"/>
        </w:rPr>
        <w:t xml:space="preserve">. Primeiramente, o gás da máquina deve ser recolhido. Após esse processo, </w:t>
      </w:r>
      <w:r w:rsidR="00D10CE7">
        <w:rPr>
          <w:rFonts w:ascii="Arial" w:hAnsi="Arial" w:cs="Arial"/>
          <w:szCs w:val="24"/>
        </w:rPr>
        <w:t>deve-se desconectar a tubulação de cobre e o cabeamento PP</w:t>
      </w:r>
      <w:r w:rsidR="00380AE5">
        <w:rPr>
          <w:rFonts w:ascii="Arial" w:hAnsi="Arial" w:cs="Arial"/>
          <w:szCs w:val="24"/>
        </w:rPr>
        <w:t xml:space="preserve">. </w:t>
      </w:r>
      <w:r w:rsidR="000C3D5F">
        <w:rPr>
          <w:rFonts w:ascii="Arial" w:hAnsi="Arial" w:cs="Arial"/>
          <w:szCs w:val="24"/>
        </w:rPr>
        <w:t>A evaporadora, condensadora, suportes e parafusos deverão ser entregues à C</w:t>
      </w:r>
      <w:r w:rsidR="00EE07A4">
        <w:rPr>
          <w:rFonts w:ascii="Arial" w:hAnsi="Arial" w:cs="Arial"/>
          <w:szCs w:val="24"/>
        </w:rPr>
        <w:t>ONTRATANTE para que sejam armazenados e reutilizados posteriormente.</w:t>
      </w:r>
    </w:p>
    <w:p w14:paraId="573690D6" w14:textId="7ACF20B3" w:rsidR="00D65B29" w:rsidRPr="00844B28" w:rsidRDefault="00D65B29" w:rsidP="00D65B29">
      <w:pPr>
        <w:pStyle w:val="Ttulo2"/>
        <w:spacing w:before="0" w:after="0" w:line="360" w:lineRule="auto"/>
        <w:ind w:firstLine="709"/>
        <w:rPr>
          <w:rFonts w:cs="Arial"/>
          <w:szCs w:val="24"/>
        </w:rPr>
      </w:pPr>
      <w:bookmarkStart w:id="35" w:name="_Toc199892087"/>
      <w:r w:rsidRPr="00F431CF">
        <w:rPr>
          <w:rFonts w:cs="Arial"/>
          <w:szCs w:val="24"/>
        </w:rPr>
        <w:t xml:space="preserve">Retirada </w:t>
      </w:r>
      <w:r w:rsidRPr="00D65B29">
        <w:rPr>
          <w:rFonts w:cs="Arial"/>
          <w:szCs w:val="24"/>
        </w:rPr>
        <w:t>de poste elétrico metálico, altura de 5 metros</w:t>
      </w:r>
      <w:bookmarkEnd w:id="35"/>
    </w:p>
    <w:p w14:paraId="69ED7F39" w14:textId="08001D65" w:rsidR="00D65B29" w:rsidRDefault="00D65B29" w:rsidP="00D65B29">
      <w:pPr>
        <w:spacing w:after="0" w:line="360" w:lineRule="auto"/>
        <w:rPr>
          <w:rFonts w:ascii="Arial" w:hAnsi="Arial" w:cs="Arial"/>
          <w:szCs w:val="24"/>
        </w:rPr>
      </w:pPr>
      <w:r>
        <w:rPr>
          <w:rFonts w:ascii="Arial" w:hAnsi="Arial" w:cs="Arial"/>
          <w:szCs w:val="24"/>
        </w:rPr>
        <w:t>Primeiramente, deve-se des</w:t>
      </w:r>
      <w:r w:rsidR="004D4DB4">
        <w:rPr>
          <w:rFonts w:ascii="Arial" w:hAnsi="Arial" w:cs="Arial"/>
          <w:szCs w:val="24"/>
        </w:rPr>
        <w:t xml:space="preserve">conectar da rede elétrica os postes metálico presentes no estacionamento. Após isso, </w:t>
      </w:r>
      <w:r w:rsidR="00F80D64">
        <w:rPr>
          <w:rFonts w:ascii="Arial" w:hAnsi="Arial" w:cs="Arial"/>
          <w:szCs w:val="24"/>
        </w:rPr>
        <w:t>deverão ser retirados os parafusos que fixam a base dos postes ao solo. O servente deve</w:t>
      </w:r>
      <w:r w:rsidR="00FD7554">
        <w:rPr>
          <w:rFonts w:ascii="Arial" w:hAnsi="Arial" w:cs="Arial"/>
          <w:szCs w:val="24"/>
        </w:rPr>
        <w:t xml:space="preserve">rá segurar o poste para que o mesmo não tombe e venha a provocar </w:t>
      </w:r>
      <w:r w:rsidR="00C64755">
        <w:rPr>
          <w:rFonts w:ascii="Arial" w:hAnsi="Arial" w:cs="Arial"/>
          <w:szCs w:val="24"/>
        </w:rPr>
        <w:t>acidente ou danos materiais. Por fim, os postes retirados deverão ser armazenados em local indicado pela CONTRATANTE.</w:t>
      </w:r>
    </w:p>
    <w:p w14:paraId="6D7202B8" w14:textId="4B703A64" w:rsidR="003C3440" w:rsidRPr="00844B28" w:rsidRDefault="003C3440" w:rsidP="003C3440">
      <w:pPr>
        <w:pStyle w:val="Ttulo2"/>
        <w:spacing w:after="0" w:line="360" w:lineRule="auto"/>
        <w:ind w:firstLine="709"/>
        <w:jc w:val="both"/>
        <w:rPr>
          <w:rFonts w:cs="Arial"/>
          <w:szCs w:val="24"/>
        </w:rPr>
      </w:pPr>
      <w:bookmarkStart w:id="36" w:name="_Toc199892088"/>
      <w:r w:rsidRPr="003C3440">
        <w:rPr>
          <w:rFonts w:cs="Arial"/>
          <w:szCs w:val="24"/>
        </w:rPr>
        <w:t>DEMOLIÇÃO DE PISO DE CONCRETO SIMPLES, DE FORMA MECANIZADA</w:t>
      </w:r>
      <w:r>
        <w:rPr>
          <w:rFonts w:cs="Arial"/>
          <w:szCs w:val="24"/>
        </w:rPr>
        <w:t xml:space="preserve"> </w:t>
      </w:r>
      <w:r w:rsidRPr="003C3440">
        <w:rPr>
          <w:rFonts w:cs="Arial"/>
          <w:szCs w:val="24"/>
        </w:rPr>
        <w:t>COM MARTELETE, SEM REAPROVEITAMENTO</w:t>
      </w:r>
      <w:bookmarkEnd w:id="36"/>
    </w:p>
    <w:p w14:paraId="10630335" w14:textId="77777777" w:rsidR="00964DAB" w:rsidRDefault="00F24F95" w:rsidP="00745743">
      <w:pPr>
        <w:spacing w:after="0" w:line="360" w:lineRule="auto"/>
        <w:rPr>
          <w:rFonts w:ascii="Arial" w:hAnsi="Arial" w:cs="Arial"/>
          <w:szCs w:val="24"/>
        </w:rPr>
      </w:pPr>
      <w:r>
        <w:rPr>
          <w:rFonts w:ascii="Arial" w:hAnsi="Arial" w:cs="Arial"/>
          <w:szCs w:val="24"/>
        </w:rPr>
        <w:t xml:space="preserve">Deve-se demolir a calçada de concreto simples existente para viabilizar a escavação para </w:t>
      </w:r>
      <w:r w:rsidR="00E97549">
        <w:rPr>
          <w:rFonts w:ascii="Arial" w:hAnsi="Arial" w:cs="Arial"/>
          <w:szCs w:val="24"/>
        </w:rPr>
        <w:t xml:space="preserve">a execução das fundações. </w:t>
      </w:r>
      <w:r w:rsidR="00CF6ED3" w:rsidRPr="00CF6ED3">
        <w:rPr>
          <w:rFonts w:ascii="Arial" w:hAnsi="Arial" w:cs="Arial"/>
          <w:szCs w:val="24"/>
        </w:rPr>
        <w:t>Antes de iniciar a demolição, verificar a estabilidade dos elementos com função estrutural</w:t>
      </w:r>
      <w:r w:rsidR="00CF6ED3">
        <w:rPr>
          <w:rFonts w:ascii="Arial" w:hAnsi="Arial" w:cs="Arial"/>
          <w:szCs w:val="24"/>
        </w:rPr>
        <w:t>.</w:t>
      </w:r>
      <w:r w:rsidR="00CF6ED3" w:rsidRPr="00CF6ED3">
        <w:rPr>
          <w:rFonts w:ascii="Arial" w:hAnsi="Arial" w:cs="Arial"/>
          <w:szCs w:val="24"/>
        </w:rPr>
        <w:t xml:space="preserve"> </w:t>
      </w:r>
      <w:r w:rsidR="00CF6ED3">
        <w:rPr>
          <w:rFonts w:ascii="Arial" w:hAnsi="Arial" w:cs="Arial"/>
          <w:szCs w:val="24"/>
        </w:rPr>
        <w:t>C</w:t>
      </w:r>
      <w:r w:rsidR="00CF6ED3" w:rsidRPr="00CF6ED3">
        <w:rPr>
          <w:rFonts w:ascii="Arial" w:hAnsi="Arial" w:cs="Arial"/>
          <w:szCs w:val="24"/>
        </w:rPr>
        <w:t>hecar se os EPC necessários</w:t>
      </w:r>
      <w:r w:rsidR="00E97549">
        <w:rPr>
          <w:rFonts w:ascii="Arial" w:hAnsi="Arial" w:cs="Arial"/>
          <w:szCs w:val="24"/>
        </w:rPr>
        <w:t xml:space="preserve"> </w:t>
      </w:r>
      <w:r w:rsidR="00CF6ED3" w:rsidRPr="00CF6ED3">
        <w:rPr>
          <w:rFonts w:ascii="Arial" w:hAnsi="Arial" w:cs="Arial"/>
          <w:szCs w:val="24"/>
        </w:rPr>
        <w:t>estão instalados</w:t>
      </w:r>
      <w:r w:rsidR="00CF6ED3">
        <w:rPr>
          <w:rFonts w:ascii="Arial" w:hAnsi="Arial" w:cs="Arial"/>
          <w:szCs w:val="24"/>
        </w:rPr>
        <w:t>.</w:t>
      </w:r>
      <w:r w:rsidR="00CF6ED3" w:rsidRPr="00CF6ED3">
        <w:rPr>
          <w:rFonts w:ascii="Arial" w:hAnsi="Arial" w:cs="Arial"/>
          <w:szCs w:val="24"/>
        </w:rPr>
        <w:t xml:space="preserve"> Usar os EPI exigidos para a atividade</w:t>
      </w:r>
      <w:r w:rsidR="00CF6ED3">
        <w:rPr>
          <w:rFonts w:ascii="Arial" w:hAnsi="Arial" w:cs="Arial"/>
          <w:szCs w:val="24"/>
        </w:rPr>
        <w:t xml:space="preserve">. </w:t>
      </w:r>
      <w:r w:rsidR="00CF6ED3" w:rsidRPr="00CF6ED3">
        <w:rPr>
          <w:rFonts w:ascii="Arial" w:hAnsi="Arial" w:cs="Arial"/>
          <w:szCs w:val="24"/>
        </w:rPr>
        <w:t>Realizar a demolição do</w:t>
      </w:r>
      <w:r w:rsidR="00745743">
        <w:rPr>
          <w:rFonts w:ascii="Arial" w:hAnsi="Arial" w:cs="Arial"/>
          <w:szCs w:val="24"/>
        </w:rPr>
        <w:t xml:space="preserve"> </w:t>
      </w:r>
      <w:r w:rsidR="00CF6ED3" w:rsidRPr="00CF6ED3">
        <w:rPr>
          <w:rFonts w:ascii="Arial" w:hAnsi="Arial" w:cs="Arial"/>
          <w:szCs w:val="24"/>
        </w:rPr>
        <w:t>piso com o uso de martelete manual.</w:t>
      </w:r>
      <w:r w:rsidR="00CF6ED3">
        <w:rPr>
          <w:rFonts w:ascii="Arial" w:hAnsi="Arial" w:cs="Arial"/>
          <w:szCs w:val="24"/>
        </w:rPr>
        <w:t xml:space="preserve"> Por fim, todo o entulho proveniente da</w:t>
      </w:r>
      <w:r w:rsidR="00745743">
        <w:rPr>
          <w:rFonts w:ascii="Arial" w:hAnsi="Arial" w:cs="Arial"/>
          <w:szCs w:val="24"/>
        </w:rPr>
        <w:t xml:space="preserve"> </w:t>
      </w:r>
      <w:r w:rsidR="00CF6ED3">
        <w:rPr>
          <w:rFonts w:ascii="Arial" w:hAnsi="Arial" w:cs="Arial"/>
          <w:szCs w:val="24"/>
        </w:rPr>
        <w:t xml:space="preserve">demolição deverá ser transportado por serventes até </w:t>
      </w:r>
      <w:r w:rsidR="006832DE">
        <w:rPr>
          <w:rFonts w:ascii="Arial" w:hAnsi="Arial" w:cs="Arial"/>
          <w:szCs w:val="24"/>
        </w:rPr>
        <w:t>uma caixa coletora de resíduos</w:t>
      </w:r>
      <w:r w:rsidR="00745743">
        <w:rPr>
          <w:rFonts w:ascii="Arial" w:hAnsi="Arial" w:cs="Arial"/>
          <w:szCs w:val="24"/>
        </w:rPr>
        <w:t xml:space="preserve"> </w:t>
      </w:r>
      <w:r w:rsidR="006832DE">
        <w:rPr>
          <w:rFonts w:ascii="Arial" w:hAnsi="Arial" w:cs="Arial"/>
          <w:szCs w:val="24"/>
        </w:rPr>
        <w:t>da</w:t>
      </w:r>
      <w:r w:rsidR="00E97549">
        <w:rPr>
          <w:rFonts w:ascii="Arial" w:hAnsi="Arial" w:cs="Arial"/>
          <w:szCs w:val="24"/>
        </w:rPr>
        <w:t xml:space="preserve"> </w:t>
      </w:r>
      <w:r w:rsidR="006832DE">
        <w:rPr>
          <w:rFonts w:ascii="Arial" w:hAnsi="Arial" w:cs="Arial"/>
          <w:szCs w:val="24"/>
        </w:rPr>
        <w:t>construção</w:t>
      </w:r>
      <w:r w:rsidR="00E97549">
        <w:rPr>
          <w:rFonts w:ascii="Arial" w:hAnsi="Arial" w:cs="Arial"/>
          <w:szCs w:val="24"/>
        </w:rPr>
        <w:t xml:space="preserve"> </w:t>
      </w:r>
      <w:r w:rsidR="006832DE">
        <w:rPr>
          <w:rFonts w:ascii="Arial" w:hAnsi="Arial" w:cs="Arial"/>
          <w:szCs w:val="24"/>
        </w:rPr>
        <w:t>civil e depositados em local adequado</w:t>
      </w:r>
      <w:r w:rsidR="008553EE">
        <w:rPr>
          <w:rFonts w:ascii="Arial" w:hAnsi="Arial" w:cs="Arial"/>
          <w:szCs w:val="24"/>
        </w:rPr>
        <w:t>.</w:t>
      </w:r>
    </w:p>
    <w:p w14:paraId="417EC146" w14:textId="483DDBC9" w:rsidR="00964DAB" w:rsidRPr="00844B28" w:rsidRDefault="00DF746F" w:rsidP="00B4229A">
      <w:pPr>
        <w:pStyle w:val="Ttulo2"/>
        <w:spacing w:after="0" w:line="360" w:lineRule="auto"/>
        <w:jc w:val="both"/>
        <w:rPr>
          <w:rFonts w:cs="Arial"/>
          <w:szCs w:val="24"/>
        </w:rPr>
      </w:pPr>
      <w:bookmarkStart w:id="37" w:name="_Toc199892089"/>
      <w:r>
        <w:rPr>
          <w:rFonts w:cs="Arial"/>
          <w:szCs w:val="24"/>
        </w:rPr>
        <w:t>REMOÇÃO</w:t>
      </w:r>
      <w:r w:rsidR="00964DAB" w:rsidRPr="003C3440">
        <w:rPr>
          <w:rFonts w:cs="Arial"/>
          <w:szCs w:val="24"/>
        </w:rPr>
        <w:t xml:space="preserve"> DE </w:t>
      </w:r>
      <w:r w:rsidR="00B4229A" w:rsidRPr="00B4229A">
        <w:rPr>
          <w:rFonts w:cs="Arial"/>
          <w:szCs w:val="24"/>
        </w:rPr>
        <w:t>PISO DE BLOCO INTERTRAVADO OU DE PEDRA</w:t>
      </w:r>
      <w:r w:rsidR="00B4229A">
        <w:rPr>
          <w:rFonts w:cs="Arial"/>
          <w:szCs w:val="24"/>
        </w:rPr>
        <w:t xml:space="preserve"> </w:t>
      </w:r>
      <w:r w:rsidR="00B4229A" w:rsidRPr="00B4229A">
        <w:rPr>
          <w:rFonts w:cs="Arial"/>
          <w:szCs w:val="24"/>
        </w:rPr>
        <w:t>PORTUGUESA, DE FORMA MANUAL</w:t>
      </w:r>
      <w:bookmarkEnd w:id="37"/>
    </w:p>
    <w:p w14:paraId="580ADD4D" w14:textId="1503CAB0" w:rsidR="00CF6ED3" w:rsidRDefault="00964DAB" w:rsidP="0065138B">
      <w:pPr>
        <w:spacing w:after="0" w:line="360" w:lineRule="auto"/>
        <w:rPr>
          <w:rFonts w:ascii="Arial" w:hAnsi="Arial" w:cs="Arial"/>
          <w:szCs w:val="24"/>
        </w:rPr>
      </w:pPr>
      <w:r>
        <w:rPr>
          <w:rFonts w:ascii="Arial" w:hAnsi="Arial" w:cs="Arial"/>
          <w:szCs w:val="24"/>
        </w:rPr>
        <w:t xml:space="preserve">Deve-se </w:t>
      </w:r>
      <w:r w:rsidR="00DF746F">
        <w:rPr>
          <w:rFonts w:ascii="Arial" w:hAnsi="Arial" w:cs="Arial"/>
          <w:szCs w:val="24"/>
        </w:rPr>
        <w:t>remover</w:t>
      </w:r>
      <w:r>
        <w:rPr>
          <w:rFonts w:ascii="Arial" w:hAnsi="Arial" w:cs="Arial"/>
          <w:szCs w:val="24"/>
        </w:rPr>
        <w:t xml:space="preserve"> </w:t>
      </w:r>
      <w:r w:rsidR="00DF746F">
        <w:rPr>
          <w:rFonts w:ascii="Arial" w:hAnsi="Arial" w:cs="Arial"/>
          <w:szCs w:val="24"/>
        </w:rPr>
        <w:t>piso intervalado existente no estacionamento.</w:t>
      </w:r>
      <w:r w:rsidR="0065138B">
        <w:rPr>
          <w:rFonts w:ascii="Arial" w:hAnsi="Arial" w:cs="Arial"/>
          <w:szCs w:val="24"/>
        </w:rPr>
        <w:t xml:space="preserve"> Execução: </w:t>
      </w:r>
      <w:r w:rsidR="0065138B" w:rsidRPr="0065138B">
        <w:rPr>
          <w:rFonts w:ascii="Arial" w:hAnsi="Arial" w:cs="Arial"/>
          <w:szCs w:val="24"/>
        </w:rPr>
        <w:t>Checar se os EPC necessários estão instalados;</w:t>
      </w:r>
      <w:r w:rsidR="0065138B">
        <w:rPr>
          <w:rFonts w:ascii="Arial" w:hAnsi="Arial" w:cs="Arial"/>
          <w:szCs w:val="24"/>
        </w:rPr>
        <w:t xml:space="preserve"> </w:t>
      </w:r>
      <w:r w:rsidR="0065138B" w:rsidRPr="0065138B">
        <w:rPr>
          <w:rFonts w:ascii="Arial" w:hAnsi="Arial" w:cs="Arial"/>
          <w:szCs w:val="24"/>
        </w:rPr>
        <w:t>Usar os EPI exigidos para a atividade;</w:t>
      </w:r>
      <w:r w:rsidR="0065138B">
        <w:rPr>
          <w:rFonts w:ascii="Arial" w:hAnsi="Arial" w:cs="Arial"/>
          <w:szCs w:val="24"/>
        </w:rPr>
        <w:t xml:space="preserve"> </w:t>
      </w:r>
      <w:r w:rsidR="0065138B" w:rsidRPr="0065138B">
        <w:rPr>
          <w:rFonts w:ascii="Arial" w:hAnsi="Arial" w:cs="Arial"/>
          <w:szCs w:val="24"/>
        </w:rPr>
        <w:t xml:space="preserve">A demolição do pavimento intertravado é feita com o uso de picareta, </w:t>
      </w:r>
      <w:r w:rsidR="0065138B" w:rsidRPr="0065138B">
        <w:rPr>
          <w:rFonts w:ascii="Arial" w:hAnsi="Arial" w:cs="Arial"/>
          <w:szCs w:val="24"/>
        </w:rPr>
        <w:lastRenderedPageBreak/>
        <w:t>ponteira e enxada;</w:t>
      </w:r>
      <w:r w:rsidR="0065138B">
        <w:rPr>
          <w:rFonts w:ascii="Arial" w:hAnsi="Arial" w:cs="Arial"/>
          <w:szCs w:val="24"/>
        </w:rPr>
        <w:t xml:space="preserve"> </w:t>
      </w:r>
      <w:r w:rsidR="0065138B" w:rsidRPr="0065138B">
        <w:rPr>
          <w:rFonts w:ascii="Arial" w:hAnsi="Arial" w:cs="Arial"/>
          <w:szCs w:val="24"/>
        </w:rPr>
        <w:t>Executar o serviço de modo cuidadoso para se preservar a integridade dos intertravados a serem</w:t>
      </w:r>
      <w:r w:rsidR="0065138B">
        <w:rPr>
          <w:rFonts w:ascii="Arial" w:hAnsi="Arial" w:cs="Arial"/>
          <w:szCs w:val="24"/>
        </w:rPr>
        <w:t xml:space="preserve"> </w:t>
      </w:r>
      <w:r w:rsidR="0065138B" w:rsidRPr="0065138B">
        <w:rPr>
          <w:rFonts w:ascii="Arial" w:hAnsi="Arial" w:cs="Arial"/>
          <w:szCs w:val="24"/>
        </w:rPr>
        <w:t>reaproveitados;</w:t>
      </w:r>
      <w:r w:rsidR="0065138B">
        <w:rPr>
          <w:rFonts w:ascii="Arial" w:hAnsi="Arial" w:cs="Arial"/>
          <w:szCs w:val="24"/>
        </w:rPr>
        <w:t xml:space="preserve"> </w:t>
      </w:r>
      <w:r w:rsidR="0065138B" w:rsidRPr="0065138B">
        <w:rPr>
          <w:rFonts w:ascii="Arial" w:hAnsi="Arial" w:cs="Arial"/>
          <w:szCs w:val="24"/>
        </w:rPr>
        <w:t>Após a retirada dos elementos empilhá-los no próprio local</w:t>
      </w:r>
      <w:r w:rsidR="0065138B">
        <w:rPr>
          <w:rFonts w:ascii="Arial" w:hAnsi="Arial" w:cs="Arial"/>
          <w:szCs w:val="24"/>
        </w:rPr>
        <w:t xml:space="preserve"> e </w:t>
      </w:r>
      <w:r w:rsidR="000A516E">
        <w:rPr>
          <w:rFonts w:ascii="Arial" w:hAnsi="Arial" w:cs="Arial"/>
          <w:szCs w:val="24"/>
        </w:rPr>
        <w:t>em seguida transportá-los para</w:t>
      </w:r>
      <w:r w:rsidR="00C64491">
        <w:rPr>
          <w:rFonts w:ascii="Arial" w:hAnsi="Arial" w:cs="Arial"/>
          <w:szCs w:val="24"/>
        </w:rPr>
        <w:t xml:space="preserve"> outro local.</w:t>
      </w:r>
    </w:p>
    <w:p w14:paraId="76B26C1B" w14:textId="21782956" w:rsidR="00C64491" w:rsidRPr="00844B28" w:rsidRDefault="00C64491" w:rsidP="00C64491">
      <w:pPr>
        <w:pStyle w:val="Ttulo2"/>
        <w:spacing w:after="0" w:line="360" w:lineRule="auto"/>
        <w:jc w:val="both"/>
        <w:rPr>
          <w:rFonts w:cs="Arial"/>
          <w:szCs w:val="24"/>
        </w:rPr>
      </w:pPr>
      <w:bookmarkStart w:id="38" w:name="_Toc199892090"/>
      <w:r w:rsidRPr="00C64491">
        <w:rPr>
          <w:rFonts w:cs="Arial"/>
          <w:szCs w:val="24"/>
        </w:rPr>
        <w:t>Retirada de entulho - manualmente (incluindo caixa coletora</w:t>
      </w:r>
      <w:r>
        <w:rPr>
          <w:rFonts w:cs="Arial"/>
          <w:szCs w:val="24"/>
        </w:rPr>
        <w:t>)</w:t>
      </w:r>
      <w:bookmarkEnd w:id="38"/>
    </w:p>
    <w:p w14:paraId="4AB0AB8F" w14:textId="15EA800C" w:rsidR="00C64491" w:rsidRDefault="00A70ACE" w:rsidP="00C64491">
      <w:pPr>
        <w:spacing w:after="0" w:line="360" w:lineRule="auto"/>
        <w:rPr>
          <w:rFonts w:ascii="Arial" w:hAnsi="Arial" w:cs="Arial"/>
          <w:szCs w:val="24"/>
        </w:rPr>
      </w:pPr>
      <w:r>
        <w:rPr>
          <w:rFonts w:ascii="Arial" w:hAnsi="Arial" w:cs="Arial"/>
          <w:szCs w:val="24"/>
        </w:rPr>
        <w:t>Todo o entulho gerado durante as demolições do estacionamento existente deverá ser retirado do canteiro de obra, sendo transportado por serventes até uma caixa coletora de resíduos da construção civil e depositados em local adequado.</w:t>
      </w:r>
    </w:p>
    <w:p w14:paraId="7020F6C6" w14:textId="77777777" w:rsidR="00E9089E" w:rsidRPr="00E83A8D" w:rsidRDefault="00E9089E" w:rsidP="00E77061">
      <w:pPr>
        <w:spacing w:after="0" w:line="360" w:lineRule="auto"/>
        <w:rPr>
          <w:rFonts w:ascii="Arial" w:hAnsi="Arial" w:cs="Arial"/>
          <w:szCs w:val="24"/>
        </w:rPr>
      </w:pPr>
    </w:p>
    <w:p w14:paraId="750F2960" w14:textId="3E1BCFD1" w:rsidR="00DC465A" w:rsidRPr="00743042" w:rsidRDefault="00DC465A" w:rsidP="00DC465A">
      <w:pPr>
        <w:pStyle w:val="Ttulo2"/>
        <w:numPr>
          <w:ilvl w:val="1"/>
          <w:numId w:val="20"/>
        </w:numPr>
        <w:spacing w:before="0" w:after="0" w:line="360" w:lineRule="auto"/>
        <w:ind w:left="0" w:firstLine="0"/>
        <w:rPr>
          <w:szCs w:val="24"/>
        </w:rPr>
      </w:pPr>
      <w:bookmarkStart w:id="39" w:name="_Toc157067341"/>
      <w:bookmarkStart w:id="40" w:name="_Toc199892091"/>
      <w:r>
        <w:t>ADMINISTRAÇÃO LOCAL DA OBRA</w:t>
      </w:r>
      <w:bookmarkEnd w:id="39"/>
      <w:bookmarkEnd w:id="40"/>
    </w:p>
    <w:p w14:paraId="20281E4B" w14:textId="77777777" w:rsidR="00DC465A" w:rsidRPr="00AA6745" w:rsidRDefault="00DC465A" w:rsidP="00DC465A">
      <w:pPr>
        <w:keepNext/>
        <w:keepLines/>
        <w:spacing w:after="0" w:line="360" w:lineRule="auto"/>
        <w:outlineLvl w:val="1"/>
        <w:rPr>
          <w:rFonts w:ascii="Arial" w:eastAsia="Arial" w:hAnsi="Arial" w:cs="Arial"/>
          <w:b/>
          <w:color w:val="000000"/>
          <w:lang w:eastAsia="pt-BR"/>
        </w:rPr>
      </w:pPr>
      <w:bookmarkStart w:id="41" w:name="_Toc157067342"/>
      <w:bookmarkStart w:id="42" w:name="_Toc199892092"/>
      <w:r w:rsidRPr="00AA6745">
        <w:rPr>
          <w:rFonts w:ascii="Arial" w:eastAsia="Arial" w:hAnsi="Arial" w:cs="Arial"/>
          <w:b/>
          <w:color w:val="000000"/>
          <w:lang w:eastAsia="pt-BR"/>
        </w:rPr>
        <w:t>Administração Local de Obra</w:t>
      </w:r>
      <w:bookmarkEnd w:id="41"/>
      <w:bookmarkEnd w:id="42"/>
    </w:p>
    <w:p w14:paraId="3E1EF585" w14:textId="77777777" w:rsidR="00DC465A" w:rsidRDefault="00DC465A" w:rsidP="00DC465A">
      <w:pPr>
        <w:pStyle w:val="PargrafodaLista"/>
        <w:spacing w:after="0" w:line="360" w:lineRule="auto"/>
        <w:ind w:left="0" w:right="-1"/>
        <w:rPr>
          <w:rFonts w:ascii="Arial" w:hAnsi="Arial" w:cs="Arial"/>
        </w:rPr>
      </w:pPr>
      <w:r w:rsidRPr="00CF3000">
        <w:rPr>
          <w:rFonts w:ascii="Arial" w:hAnsi="Arial" w:cs="Arial"/>
        </w:rPr>
        <w:t>A administração local de obra terá as seguintes responsabilidades</w:t>
      </w:r>
      <w:r>
        <w:rPr>
          <w:rFonts w:ascii="Arial" w:hAnsi="Arial" w:cs="Arial"/>
        </w:rPr>
        <w:t>, entre outras</w:t>
      </w:r>
      <w:r w:rsidRPr="00CF3000">
        <w:rPr>
          <w:rFonts w:ascii="Arial" w:hAnsi="Arial" w:cs="Arial"/>
        </w:rPr>
        <w:t>: Coordenar as equipes de trabalho, distribuindo as tarefas de acordo com o cronograma estabelecido. Deverá supervisionar continuamente o andamento das atividades, verificando se estão sendo executadas de acordo com as especificações técnicas e os prazos estabelecidos. Deverá implementar medidas de controle de qualidade, assegurando que os materiais utilizados estejam de acordo com as normas técnicas, bem como acompanhar os processos construtivos para garantir a conformidade com o projeto. Será responsável por monitorar e controlar o cronograma da obra, garantindo que as atividades sejam executadas dentro dos prazos estabelecidos, realizando ajustes quando necessário. Deverá acompanhar e controlar os custos da obra, buscando otimizar os recursos disponíveis e evitar desperdícios, mantendo registros atualizados dos gastos e realizando análises periódicas.</w:t>
      </w:r>
    </w:p>
    <w:p w14:paraId="0873545A" w14:textId="77777777" w:rsidR="00DC465A" w:rsidRPr="00E83A8D" w:rsidRDefault="00DC465A" w:rsidP="00E77061">
      <w:pPr>
        <w:spacing w:after="0" w:line="360" w:lineRule="auto"/>
        <w:rPr>
          <w:rFonts w:ascii="Arial" w:hAnsi="Arial" w:cs="Arial"/>
          <w:szCs w:val="24"/>
        </w:rPr>
      </w:pPr>
    </w:p>
    <w:p w14:paraId="27FA1F85" w14:textId="1D88F18C" w:rsidR="00937DE2" w:rsidRPr="00743042" w:rsidRDefault="00E77061" w:rsidP="00441F5F">
      <w:pPr>
        <w:pStyle w:val="Ttulo2"/>
        <w:numPr>
          <w:ilvl w:val="1"/>
          <w:numId w:val="20"/>
        </w:numPr>
        <w:spacing w:before="0" w:after="0" w:line="360" w:lineRule="auto"/>
        <w:ind w:left="0" w:firstLine="0"/>
        <w:rPr>
          <w:szCs w:val="24"/>
        </w:rPr>
      </w:pPr>
      <w:bookmarkStart w:id="43" w:name="_Toc199892093"/>
      <w:bookmarkStart w:id="44" w:name="_Toc10472581"/>
      <w:bookmarkStart w:id="45" w:name="_Toc62467128"/>
      <w:bookmarkStart w:id="46" w:name="_Toc109896890"/>
      <w:bookmarkEnd w:id="20"/>
      <w:r w:rsidRPr="00441F5F">
        <w:rPr>
          <w:rFonts w:cs="Arial"/>
        </w:rPr>
        <w:t>INFRAESTRUTURA</w:t>
      </w:r>
      <w:bookmarkEnd w:id="43"/>
    </w:p>
    <w:p w14:paraId="117BF9A5" w14:textId="43F63B4A" w:rsidR="005E334E" w:rsidRPr="00E83A8D" w:rsidRDefault="00425D04" w:rsidP="00743042">
      <w:pPr>
        <w:pStyle w:val="Ttulo2"/>
        <w:spacing w:before="0"/>
        <w:ind w:firstLine="709"/>
        <w:jc w:val="both"/>
        <w:rPr>
          <w:rFonts w:cs="Arial"/>
          <w:szCs w:val="24"/>
        </w:rPr>
      </w:pPr>
      <w:bookmarkStart w:id="47" w:name="_Toc199892094"/>
      <w:r w:rsidRPr="00425D04">
        <w:rPr>
          <w:rFonts w:cs="Arial"/>
          <w:szCs w:val="24"/>
        </w:rPr>
        <w:t>ESTACA ESCAVADA MECÂNICAMENTE, DIÂMETRO DE 70 CM</w:t>
      </w:r>
      <w:bookmarkEnd w:id="47"/>
    </w:p>
    <w:p w14:paraId="67D7F8D3" w14:textId="099E006E" w:rsidR="005E334E" w:rsidRDefault="006C0423" w:rsidP="00613D12">
      <w:pPr>
        <w:spacing w:after="0" w:line="360" w:lineRule="auto"/>
        <w:rPr>
          <w:rFonts w:ascii="Arial" w:hAnsi="Arial" w:cs="Arial"/>
          <w:szCs w:val="24"/>
        </w:rPr>
      </w:pPr>
      <w:r>
        <w:rPr>
          <w:rFonts w:ascii="Arial" w:hAnsi="Arial" w:cs="Arial"/>
          <w:szCs w:val="24"/>
        </w:rPr>
        <w:t>A e</w:t>
      </w:r>
      <w:r w:rsidR="00425D04">
        <w:rPr>
          <w:rFonts w:ascii="Arial" w:hAnsi="Arial" w:cs="Arial"/>
          <w:szCs w:val="24"/>
        </w:rPr>
        <w:t>xecução da</w:t>
      </w:r>
      <w:r w:rsidR="007D41D9">
        <w:rPr>
          <w:rFonts w:ascii="Arial" w:hAnsi="Arial" w:cs="Arial"/>
          <w:szCs w:val="24"/>
        </w:rPr>
        <w:t>s</w:t>
      </w:r>
      <w:r w:rsidR="00425D04">
        <w:rPr>
          <w:rFonts w:ascii="Arial" w:hAnsi="Arial" w:cs="Arial"/>
          <w:szCs w:val="24"/>
        </w:rPr>
        <w:t xml:space="preserve"> estacas da fundação </w:t>
      </w:r>
      <w:r w:rsidR="00E40F29">
        <w:rPr>
          <w:rFonts w:ascii="Arial" w:hAnsi="Arial" w:cs="Arial"/>
          <w:szCs w:val="24"/>
        </w:rPr>
        <w:t>é</w:t>
      </w:r>
      <w:r w:rsidR="00425D04">
        <w:rPr>
          <w:rFonts w:ascii="Arial" w:hAnsi="Arial" w:cs="Arial"/>
          <w:szCs w:val="24"/>
        </w:rPr>
        <w:t xml:space="preserve"> </w:t>
      </w:r>
      <w:r>
        <w:rPr>
          <w:rFonts w:ascii="Arial" w:hAnsi="Arial" w:cs="Arial"/>
          <w:szCs w:val="24"/>
        </w:rPr>
        <w:t xml:space="preserve">uma </w:t>
      </w:r>
      <w:r w:rsidR="00425D04">
        <w:rPr>
          <w:rFonts w:ascii="Arial" w:hAnsi="Arial" w:cs="Arial"/>
          <w:szCs w:val="24"/>
        </w:rPr>
        <w:t xml:space="preserve">etapa </w:t>
      </w:r>
      <w:r>
        <w:rPr>
          <w:rFonts w:ascii="Arial" w:hAnsi="Arial" w:cs="Arial"/>
          <w:szCs w:val="24"/>
        </w:rPr>
        <w:t>crítica</w:t>
      </w:r>
      <w:r w:rsidR="007D10DE">
        <w:rPr>
          <w:rFonts w:ascii="Arial" w:hAnsi="Arial" w:cs="Arial"/>
          <w:szCs w:val="24"/>
        </w:rPr>
        <w:t xml:space="preserve"> da obra, nesse sentido deverão ser executadas com acompanhamento de um engenheiro</w:t>
      </w:r>
      <w:r w:rsidR="00F316FB">
        <w:rPr>
          <w:rFonts w:ascii="Arial" w:hAnsi="Arial" w:cs="Arial"/>
          <w:szCs w:val="24"/>
        </w:rPr>
        <w:t xml:space="preserve"> de obras com experiência em execução de fundações profundas</w:t>
      </w:r>
      <w:r w:rsidR="007D41D9">
        <w:rPr>
          <w:rFonts w:ascii="Arial" w:hAnsi="Arial" w:cs="Arial"/>
          <w:szCs w:val="24"/>
        </w:rPr>
        <w:t xml:space="preserve"> do porte igual ou superior ao da obra em apreço</w:t>
      </w:r>
      <w:r w:rsidR="00F316FB">
        <w:rPr>
          <w:rFonts w:ascii="Arial" w:hAnsi="Arial" w:cs="Arial"/>
          <w:szCs w:val="24"/>
        </w:rPr>
        <w:t>. O</w:t>
      </w:r>
      <w:r w:rsidR="007D41D9">
        <w:rPr>
          <w:rFonts w:ascii="Arial" w:hAnsi="Arial" w:cs="Arial"/>
          <w:szCs w:val="24"/>
        </w:rPr>
        <w:t xml:space="preserve"> equipamento de </w:t>
      </w:r>
      <w:r w:rsidR="008E3A10">
        <w:rPr>
          <w:rFonts w:ascii="Arial" w:hAnsi="Arial" w:cs="Arial"/>
          <w:szCs w:val="24"/>
        </w:rPr>
        <w:t>escavação dever</w:t>
      </w:r>
      <w:r w:rsidR="00880D5A">
        <w:rPr>
          <w:rFonts w:ascii="Arial" w:hAnsi="Arial" w:cs="Arial"/>
          <w:szCs w:val="24"/>
        </w:rPr>
        <w:t>á</w:t>
      </w:r>
      <w:r w:rsidR="008E3A10">
        <w:rPr>
          <w:rFonts w:ascii="Arial" w:hAnsi="Arial" w:cs="Arial"/>
          <w:szCs w:val="24"/>
        </w:rPr>
        <w:t xml:space="preserve"> ser operado por </w:t>
      </w:r>
      <w:r w:rsidR="00E26E66">
        <w:rPr>
          <w:rFonts w:ascii="Arial" w:hAnsi="Arial" w:cs="Arial"/>
          <w:szCs w:val="24"/>
        </w:rPr>
        <w:t xml:space="preserve">mão de obra qualificada. Na execução atentar para a correta locação das estacas em conformidade com o projeto estrutural, </w:t>
      </w:r>
      <w:r w:rsidR="003071AE">
        <w:rPr>
          <w:rFonts w:ascii="Arial" w:hAnsi="Arial" w:cs="Arial"/>
          <w:szCs w:val="24"/>
        </w:rPr>
        <w:t xml:space="preserve">em especial o eixo de referência, o alinhamento </w:t>
      </w:r>
      <w:r w:rsidR="003071AE">
        <w:rPr>
          <w:rFonts w:ascii="Arial" w:hAnsi="Arial" w:cs="Arial"/>
          <w:szCs w:val="24"/>
        </w:rPr>
        <w:lastRenderedPageBreak/>
        <w:t>e o nível entre estacas.</w:t>
      </w:r>
      <w:r w:rsidR="00405F12">
        <w:rPr>
          <w:rFonts w:ascii="Arial" w:hAnsi="Arial" w:cs="Arial"/>
          <w:szCs w:val="24"/>
        </w:rPr>
        <w:t xml:space="preserve"> A execução das estacas deverá ser feita em dia seco, com sol. A FISCALIZAÇÃO não aceitará execução</w:t>
      </w:r>
      <w:r w:rsidR="00EC22E3">
        <w:rPr>
          <w:rFonts w:ascii="Arial" w:hAnsi="Arial" w:cs="Arial"/>
          <w:szCs w:val="24"/>
        </w:rPr>
        <w:t xml:space="preserve"> de estacas em dias chuvosos.</w:t>
      </w:r>
    </w:p>
    <w:p w14:paraId="7D3096E7" w14:textId="4C1A1620" w:rsidR="005626DB" w:rsidRDefault="005626DB" w:rsidP="00613D12">
      <w:pPr>
        <w:spacing w:after="0" w:line="360" w:lineRule="auto"/>
        <w:rPr>
          <w:rFonts w:ascii="Arial" w:hAnsi="Arial" w:cs="Arial"/>
          <w:szCs w:val="24"/>
        </w:rPr>
      </w:pPr>
      <w:r w:rsidRPr="00CF3000">
        <w:rPr>
          <w:rFonts w:ascii="Arial" w:eastAsia="Arial" w:hAnsi="Arial" w:cs="Arial"/>
          <w:color w:val="000000"/>
          <w:lang w:eastAsia="pt-BR"/>
        </w:rPr>
        <w:t>Locar as estacas com piquetes. Centrar o trado a partir do piquete e iniciar a perfuração com equipamento compatível com as características acima especificadas. Perfurar até a profundidade prevista no projeto, confirmada pelos instrumentos de monitoramento da perfuratriz. Lançar o concreto direto do caminhão betoneira, com auxílio de um funil até um diâmetro acima da cota de arrasamento. Com a armação pronta (cortada), posicionar no furo manualmente.</w:t>
      </w:r>
    </w:p>
    <w:p w14:paraId="156C1F29" w14:textId="77777777" w:rsidR="00613D12" w:rsidRPr="00E83A8D" w:rsidRDefault="00613D12" w:rsidP="00613D12">
      <w:pPr>
        <w:pStyle w:val="Ttulo2"/>
        <w:spacing w:before="0"/>
        <w:ind w:firstLine="709"/>
        <w:jc w:val="both"/>
        <w:rPr>
          <w:rFonts w:cs="Arial"/>
          <w:szCs w:val="24"/>
        </w:rPr>
      </w:pPr>
      <w:bookmarkStart w:id="48" w:name="_Toc199892095"/>
      <w:r w:rsidRPr="00E83A8D">
        <w:rPr>
          <w:rFonts w:cs="Arial"/>
          <w:szCs w:val="24"/>
        </w:rPr>
        <w:t>Escavação Manual De Vala</w:t>
      </w:r>
      <w:bookmarkEnd w:id="48"/>
    </w:p>
    <w:p w14:paraId="6FF41500" w14:textId="77777777" w:rsidR="00613D12" w:rsidRPr="00E83A8D" w:rsidRDefault="00613D12" w:rsidP="00613D12">
      <w:pPr>
        <w:spacing w:after="0" w:line="360" w:lineRule="auto"/>
        <w:rPr>
          <w:rFonts w:ascii="Arial" w:hAnsi="Arial" w:cs="Arial"/>
          <w:szCs w:val="24"/>
        </w:rPr>
      </w:pPr>
      <w:r w:rsidRPr="00E83A8D">
        <w:rPr>
          <w:rFonts w:ascii="Arial" w:hAnsi="Arial" w:cs="Arial"/>
          <w:szCs w:val="24"/>
        </w:rPr>
        <w:t>Volume de corte geométrico, definido em projeto, executado de forma manual. A geometria da vala deve atender aos valores definidos pela norma NBR 12266.</w:t>
      </w:r>
    </w:p>
    <w:p w14:paraId="01D6882E" w14:textId="77777777" w:rsidR="00613D12" w:rsidRPr="00844B28" w:rsidRDefault="00613D12" w:rsidP="00613D12">
      <w:pPr>
        <w:spacing w:after="0" w:line="360" w:lineRule="auto"/>
        <w:rPr>
          <w:rFonts w:ascii="Arial" w:hAnsi="Arial" w:cs="Arial"/>
          <w:szCs w:val="24"/>
        </w:rPr>
      </w:pPr>
      <w:r w:rsidRPr="00E83A8D">
        <w:rPr>
          <w:rFonts w:ascii="Arial" w:hAnsi="Arial" w:cs="Arial"/>
          <w:szCs w:val="24"/>
        </w:rPr>
        <w:t>A composição é válida para escavação manual com profundidades de até 1,30 m. Os serviços de retirada de piso, contenção</w:t>
      </w:r>
      <w:r w:rsidRPr="00844B28">
        <w:rPr>
          <w:rFonts w:ascii="Arial" w:hAnsi="Arial" w:cs="Arial"/>
          <w:szCs w:val="24"/>
        </w:rPr>
        <w:t xml:space="preserve"> e esgotamento não estão considerados nesta composição (embora o efeito de sua presença tenha sido contemplado); devem, portanto, considerar composições específicas para estes serviços.</w:t>
      </w:r>
    </w:p>
    <w:p w14:paraId="1E3304D6" w14:textId="77777777" w:rsidR="00613D12" w:rsidRDefault="00613D12" w:rsidP="00613D12">
      <w:pPr>
        <w:spacing w:after="0" w:line="360" w:lineRule="auto"/>
        <w:rPr>
          <w:rFonts w:ascii="Arial" w:hAnsi="Arial" w:cs="Arial"/>
          <w:szCs w:val="24"/>
        </w:rPr>
      </w:pPr>
      <w:r w:rsidRPr="00844B28">
        <w:rPr>
          <w:rFonts w:ascii="Arial" w:hAnsi="Arial" w:cs="Arial"/>
          <w:szCs w:val="24"/>
        </w:rPr>
        <w:t>Escavar a vala de acordo com o projeto de engenharia. A escavação deve atender às exigências da NR 18.</w:t>
      </w:r>
    </w:p>
    <w:p w14:paraId="32A9AEBF" w14:textId="2806BAC5" w:rsidR="00240CA1" w:rsidRPr="00E83A8D" w:rsidRDefault="00D01067" w:rsidP="00240CA1">
      <w:pPr>
        <w:pStyle w:val="Ttulo2"/>
        <w:spacing w:before="0"/>
        <w:ind w:firstLine="709"/>
        <w:jc w:val="both"/>
        <w:rPr>
          <w:rFonts w:cs="Arial"/>
          <w:szCs w:val="24"/>
        </w:rPr>
      </w:pPr>
      <w:bookmarkStart w:id="49" w:name="_Toc199892096"/>
      <w:r w:rsidRPr="00D01067">
        <w:rPr>
          <w:rFonts w:cs="Arial"/>
          <w:szCs w:val="24"/>
        </w:rPr>
        <w:t>Retirada de entulho - manualmente (incluindo caixa coletora)</w:t>
      </w:r>
      <w:bookmarkEnd w:id="49"/>
    </w:p>
    <w:p w14:paraId="6B7CED54" w14:textId="2E0CFBF4" w:rsidR="00240CA1" w:rsidRPr="00844B28" w:rsidRDefault="00D01067" w:rsidP="00240CA1">
      <w:pPr>
        <w:spacing w:after="0" w:line="360" w:lineRule="auto"/>
        <w:rPr>
          <w:rFonts w:ascii="Arial" w:hAnsi="Arial" w:cs="Arial"/>
          <w:szCs w:val="24"/>
        </w:rPr>
      </w:pPr>
      <w:r>
        <w:rPr>
          <w:rFonts w:ascii="Arial" w:hAnsi="Arial" w:cs="Arial"/>
          <w:szCs w:val="24"/>
        </w:rPr>
        <w:t xml:space="preserve">O volume de solo </w:t>
      </w:r>
      <w:r w:rsidR="00531406">
        <w:rPr>
          <w:rFonts w:ascii="Arial" w:hAnsi="Arial" w:cs="Arial"/>
          <w:szCs w:val="24"/>
        </w:rPr>
        <w:t>escavado excedente (bota-fora) deverá ser retirado do canteiro de obra, sendo transportado por serventes até uma caixa coletora de resíduos da construção civil e depositados em local adequado</w:t>
      </w:r>
      <w:r w:rsidR="00613D12">
        <w:rPr>
          <w:rFonts w:ascii="Arial" w:hAnsi="Arial" w:cs="Arial"/>
          <w:szCs w:val="24"/>
        </w:rPr>
        <w:t>.</w:t>
      </w:r>
    </w:p>
    <w:p w14:paraId="04B5B799" w14:textId="1CDBFABA" w:rsidR="00F94E5F" w:rsidRPr="00844B28" w:rsidRDefault="00743042" w:rsidP="00743042">
      <w:pPr>
        <w:pStyle w:val="Ttulo2"/>
        <w:ind w:firstLine="709"/>
        <w:rPr>
          <w:rFonts w:cs="Arial"/>
          <w:szCs w:val="24"/>
        </w:rPr>
      </w:pPr>
      <w:bookmarkStart w:id="50" w:name="_Toc19106692"/>
      <w:bookmarkStart w:id="51" w:name="_Toc109896894"/>
      <w:bookmarkStart w:id="52" w:name="_Toc199892097"/>
      <w:bookmarkStart w:id="53" w:name="_Toc28599241"/>
      <w:bookmarkStart w:id="54" w:name="_Toc29310486"/>
      <w:bookmarkStart w:id="55" w:name="_Toc62467132"/>
      <w:bookmarkEnd w:id="44"/>
      <w:bookmarkEnd w:id="45"/>
      <w:bookmarkEnd w:id="46"/>
      <w:r w:rsidRPr="00844B28">
        <w:rPr>
          <w:rFonts w:cs="Arial"/>
          <w:szCs w:val="24"/>
        </w:rPr>
        <w:t xml:space="preserve">Fôrma </w:t>
      </w:r>
      <w:bookmarkEnd w:id="50"/>
      <w:r w:rsidRPr="00844B28">
        <w:rPr>
          <w:rFonts w:cs="Arial"/>
          <w:szCs w:val="24"/>
        </w:rPr>
        <w:t>Em Madeira</w:t>
      </w:r>
      <w:bookmarkEnd w:id="51"/>
      <w:bookmarkEnd w:id="52"/>
      <w:r w:rsidRPr="00844B28">
        <w:rPr>
          <w:rFonts w:cs="Arial"/>
          <w:szCs w:val="24"/>
        </w:rPr>
        <w:t xml:space="preserve"> </w:t>
      </w:r>
      <w:bookmarkEnd w:id="53"/>
      <w:bookmarkEnd w:id="54"/>
      <w:bookmarkEnd w:id="55"/>
    </w:p>
    <w:p w14:paraId="1F251484" w14:textId="77777777" w:rsidR="004A4561" w:rsidRPr="00844B28" w:rsidRDefault="00F94E5F" w:rsidP="00743042">
      <w:pPr>
        <w:spacing w:after="0" w:line="360" w:lineRule="auto"/>
        <w:rPr>
          <w:rFonts w:ascii="Arial" w:hAnsi="Arial" w:cs="Arial"/>
          <w:szCs w:val="24"/>
        </w:rPr>
      </w:pPr>
      <w:r w:rsidRPr="00844B28">
        <w:rPr>
          <w:rFonts w:ascii="Arial" w:hAnsi="Arial" w:cs="Arial"/>
          <w:szCs w:val="24"/>
        </w:rPr>
        <w:t>A partir dos projetos de fabricação de fôrmas, conferir as medidas e realizar o corte das peças de madeira não aparelhada; em obediência ao projeto, observar perfeita marcação das posições dos cortes, utilizando trena metálica calibrada, esquadro de braços longos, transferidor mecânico ou marcador eletrônico de ângulo, etc;</w:t>
      </w:r>
      <w:r w:rsidR="004A4561" w:rsidRPr="00844B28">
        <w:rPr>
          <w:rFonts w:ascii="Arial" w:hAnsi="Arial" w:cs="Arial"/>
          <w:szCs w:val="24"/>
        </w:rPr>
        <w:t xml:space="preserve"> </w:t>
      </w:r>
      <w:r w:rsidRPr="00844B28">
        <w:rPr>
          <w:rFonts w:ascii="Arial" w:hAnsi="Arial" w:cs="Arial"/>
          <w:szCs w:val="24"/>
        </w:rPr>
        <w:t>Pregar os sarrafos nas tábuas, de acordo com o projeto, para compor os painéis que estarão em contato com o concreto;</w:t>
      </w:r>
      <w:r w:rsidR="004A4561" w:rsidRPr="00844B28">
        <w:rPr>
          <w:rFonts w:ascii="Arial" w:hAnsi="Arial" w:cs="Arial"/>
          <w:szCs w:val="24"/>
        </w:rPr>
        <w:t xml:space="preserve"> </w:t>
      </w:r>
      <w:r w:rsidRPr="00844B28">
        <w:rPr>
          <w:rFonts w:ascii="Arial" w:hAnsi="Arial" w:cs="Arial"/>
          <w:szCs w:val="24"/>
        </w:rPr>
        <w:t>Executar demais dispositivos do sistema de fôrmas, conforme projeto de fabricação.</w:t>
      </w:r>
      <w:r w:rsidR="004A4561" w:rsidRPr="00844B28">
        <w:rPr>
          <w:rFonts w:ascii="Arial" w:hAnsi="Arial" w:cs="Arial"/>
          <w:szCs w:val="24"/>
        </w:rPr>
        <w:t xml:space="preserve"> </w:t>
      </w:r>
      <w:r w:rsidRPr="00844B28">
        <w:rPr>
          <w:rFonts w:ascii="Arial" w:hAnsi="Arial" w:cs="Arial"/>
          <w:szCs w:val="24"/>
        </w:rPr>
        <w:t>Fazer a marcação das faces para auxílio na montagem das fôrmas.</w:t>
      </w:r>
      <w:r w:rsidR="004A4561" w:rsidRPr="00844B28">
        <w:rPr>
          <w:rFonts w:ascii="Arial" w:hAnsi="Arial" w:cs="Arial"/>
          <w:szCs w:val="24"/>
        </w:rPr>
        <w:t xml:space="preserve"> </w:t>
      </w:r>
      <w:r w:rsidRPr="00844B28">
        <w:rPr>
          <w:rFonts w:ascii="Arial" w:hAnsi="Arial" w:cs="Arial"/>
          <w:szCs w:val="24"/>
        </w:rPr>
        <w:t>Posicionar as quatro faces, conforme projeto, e pregá-las com prego de cabeça dupla.</w:t>
      </w:r>
      <w:r w:rsidR="004A4561" w:rsidRPr="00844B28">
        <w:rPr>
          <w:rFonts w:ascii="Arial" w:hAnsi="Arial" w:cs="Arial"/>
          <w:szCs w:val="24"/>
        </w:rPr>
        <w:t xml:space="preserve"> </w:t>
      </w:r>
      <w:r w:rsidRPr="00844B28">
        <w:rPr>
          <w:rFonts w:ascii="Arial" w:hAnsi="Arial" w:cs="Arial"/>
          <w:szCs w:val="24"/>
        </w:rPr>
        <w:t>Escorar as laterais, cravando pontaletes e sarrafos de madeira no terreno.</w:t>
      </w:r>
      <w:r w:rsidR="004A4561" w:rsidRPr="00844B28">
        <w:rPr>
          <w:rFonts w:ascii="Arial" w:hAnsi="Arial" w:cs="Arial"/>
          <w:szCs w:val="24"/>
        </w:rPr>
        <w:t xml:space="preserve"> </w:t>
      </w:r>
    </w:p>
    <w:p w14:paraId="07F61C3B" w14:textId="04ADEB35" w:rsidR="00F94E5F" w:rsidRPr="00844B28" w:rsidRDefault="00F94E5F" w:rsidP="00743042">
      <w:pPr>
        <w:spacing w:after="0" w:line="360" w:lineRule="auto"/>
        <w:rPr>
          <w:rFonts w:ascii="Arial" w:hAnsi="Arial" w:cs="Arial"/>
          <w:szCs w:val="24"/>
        </w:rPr>
      </w:pPr>
      <w:r w:rsidRPr="00844B28">
        <w:rPr>
          <w:rFonts w:ascii="Arial" w:hAnsi="Arial" w:cs="Arial"/>
          <w:szCs w:val="24"/>
        </w:rPr>
        <w:lastRenderedPageBreak/>
        <w:t>Outros tipos de fôrmas poderão ser utilizados, desde que sejam submetidas à aprovação da FISCALIZAÇÃO. A amarração e o espaçamento das formas deverão ser realizados por meio de tensor passando por tubo plástico rígido de diâmetro adequado, colocado com espaçamento uniforme.</w:t>
      </w:r>
    </w:p>
    <w:p w14:paraId="07A5A754" w14:textId="77777777" w:rsidR="00F94E5F" w:rsidRPr="00844B28" w:rsidRDefault="00F94E5F" w:rsidP="00743042">
      <w:pPr>
        <w:spacing w:after="0" w:line="360" w:lineRule="auto"/>
        <w:rPr>
          <w:rFonts w:ascii="Arial" w:hAnsi="Arial" w:cs="Arial"/>
          <w:szCs w:val="24"/>
        </w:rPr>
      </w:pPr>
      <w:r w:rsidRPr="00844B28">
        <w:rPr>
          <w:rFonts w:ascii="Arial" w:hAnsi="Arial" w:cs="Arial"/>
          <w:szCs w:val="24"/>
        </w:rPr>
        <w:t>É vedada colocação de óleo queimado nas formas e materiais outros que venha posteriormente prejudicar a uniformidade de coloração, textura e resistência do concreto. No caso de concreto aparente, as formas deverão ser executadas de modo a que o concreto apresente a textura e a marcação das juntas exigidas pelo projeto arquitetônico adequado ao plano de concretagem.</w:t>
      </w:r>
    </w:p>
    <w:p w14:paraId="7910F537" w14:textId="77777777" w:rsidR="00F94E5F" w:rsidRPr="00844B28" w:rsidRDefault="00F94E5F" w:rsidP="00743042">
      <w:pPr>
        <w:spacing w:after="0" w:line="360" w:lineRule="auto"/>
        <w:rPr>
          <w:rFonts w:ascii="Arial" w:hAnsi="Arial" w:cs="Arial"/>
          <w:szCs w:val="24"/>
        </w:rPr>
      </w:pPr>
      <w:r w:rsidRPr="00844B28">
        <w:rPr>
          <w:rFonts w:ascii="Arial" w:hAnsi="Arial" w:cs="Arial"/>
          <w:szCs w:val="24"/>
        </w:rPr>
        <w:t>Para o levantamento dos índices de produtividade foram considerados os operários (carpinteiros, operador de serra circular e ajudantes) que estavam envolvidos com a fabricação da fôrma, seja no corte, pré-montagem ou marcação; foram consideradas perdas por entulho; para cálculo dos consumos, considerou-se uma viga característica externa e outra interna, com peças especificadas nas Figuras:</w:t>
      </w:r>
    </w:p>
    <w:p w14:paraId="7E6A7587" w14:textId="77777777" w:rsidR="00DB6355" w:rsidRPr="00844B28" w:rsidRDefault="00F94E5F" w:rsidP="00743042">
      <w:pPr>
        <w:spacing w:after="0" w:line="360" w:lineRule="auto"/>
        <w:ind w:firstLine="0"/>
        <w:jc w:val="center"/>
        <w:rPr>
          <w:rFonts w:ascii="Arial" w:hAnsi="Arial" w:cs="Arial"/>
          <w:szCs w:val="24"/>
        </w:rPr>
      </w:pPr>
      <w:r w:rsidRPr="00844B28">
        <w:rPr>
          <w:rFonts w:ascii="Arial" w:hAnsi="Arial" w:cs="Arial"/>
          <w:noProof/>
          <w:szCs w:val="24"/>
          <w:lang w:eastAsia="pt-BR"/>
        </w:rPr>
        <w:drawing>
          <wp:inline distT="0" distB="0" distL="0" distR="0" wp14:anchorId="6A15E180" wp14:editId="497888F9">
            <wp:extent cx="5219173" cy="2778826"/>
            <wp:effectExtent l="0" t="0" r="635" b="2540"/>
            <wp:docPr id="22" name="Imagem 22"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m 22" descr="Interface gráfica do usuário, Aplicativo&#10;&#10;Descrição gerada automaticamente"/>
                    <pic:cNvPicPr>
                      <a:picLocks noChangeAspect="1" noChangeArrowheads="1"/>
                    </pic:cNvPicPr>
                  </pic:nvPicPr>
                  <pic:blipFill rotWithShape="1">
                    <a:blip r:embed="rId12">
                      <a:extLst>
                        <a:ext uri="{28A0092B-C50C-407E-A947-70E740481C1C}">
                          <a14:useLocalDpi xmlns:a14="http://schemas.microsoft.com/office/drawing/2010/main" val="0"/>
                        </a:ext>
                      </a:extLst>
                    </a:blip>
                    <a:srcRect l="1789" b="9276"/>
                    <a:stretch/>
                  </pic:blipFill>
                  <pic:spPr bwMode="auto">
                    <a:xfrm>
                      <a:off x="0" y="0"/>
                      <a:ext cx="5293876" cy="2818600"/>
                    </a:xfrm>
                    <a:prstGeom prst="rect">
                      <a:avLst/>
                    </a:prstGeom>
                    <a:noFill/>
                    <a:ln>
                      <a:noFill/>
                    </a:ln>
                    <a:extLst>
                      <a:ext uri="{53640926-AAD7-44D8-BBD7-CCE9431645EC}">
                        <a14:shadowObscured xmlns:a14="http://schemas.microsoft.com/office/drawing/2010/main"/>
                      </a:ext>
                    </a:extLst>
                  </pic:spPr>
                </pic:pic>
              </a:graphicData>
            </a:graphic>
          </wp:inline>
        </w:drawing>
      </w:r>
    </w:p>
    <w:p w14:paraId="1A9C258F" w14:textId="346FBE79" w:rsidR="00F94E5F" w:rsidRPr="00743042" w:rsidRDefault="00DB6355" w:rsidP="00743042">
      <w:pPr>
        <w:spacing w:after="0" w:line="360" w:lineRule="auto"/>
        <w:ind w:firstLine="0"/>
        <w:jc w:val="center"/>
        <w:rPr>
          <w:rFonts w:ascii="Arial" w:hAnsi="Arial" w:cs="Arial"/>
          <w:szCs w:val="24"/>
        </w:rPr>
      </w:pPr>
      <w:r w:rsidRPr="00743042">
        <w:rPr>
          <w:rFonts w:ascii="Arial" w:hAnsi="Arial" w:cs="Arial"/>
          <w:sz w:val="20"/>
          <w:szCs w:val="20"/>
        </w:rPr>
        <w:t xml:space="preserve">Figura </w:t>
      </w:r>
      <w:r w:rsidRPr="00743042">
        <w:rPr>
          <w:rFonts w:ascii="Arial" w:hAnsi="Arial" w:cs="Arial"/>
          <w:sz w:val="20"/>
          <w:szCs w:val="20"/>
        </w:rPr>
        <w:fldChar w:fldCharType="begin"/>
      </w:r>
      <w:r w:rsidRPr="00743042">
        <w:rPr>
          <w:rFonts w:ascii="Arial" w:hAnsi="Arial" w:cs="Arial"/>
          <w:sz w:val="20"/>
          <w:szCs w:val="20"/>
        </w:rPr>
        <w:instrText xml:space="preserve"> SEQ Figura \* ARABIC </w:instrText>
      </w:r>
      <w:r w:rsidRPr="00743042">
        <w:rPr>
          <w:rFonts w:ascii="Arial" w:hAnsi="Arial" w:cs="Arial"/>
          <w:sz w:val="20"/>
          <w:szCs w:val="20"/>
        </w:rPr>
        <w:fldChar w:fldCharType="separate"/>
      </w:r>
      <w:r w:rsidR="00497D0E">
        <w:rPr>
          <w:rFonts w:ascii="Arial" w:hAnsi="Arial" w:cs="Arial"/>
          <w:noProof/>
          <w:sz w:val="20"/>
          <w:szCs w:val="20"/>
        </w:rPr>
        <w:t>4</w:t>
      </w:r>
      <w:r w:rsidRPr="00743042">
        <w:rPr>
          <w:rFonts w:ascii="Arial" w:hAnsi="Arial" w:cs="Arial"/>
          <w:sz w:val="20"/>
          <w:szCs w:val="20"/>
        </w:rPr>
        <w:fldChar w:fldCharType="end"/>
      </w:r>
      <w:r w:rsidRPr="00743042">
        <w:rPr>
          <w:rFonts w:ascii="Arial" w:hAnsi="Arial" w:cs="Arial"/>
          <w:sz w:val="20"/>
          <w:szCs w:val="20"/>
        </w:rPr>
        <w:t xml:space="preserve"> - Fabricação de Fôrma.</w:t>
      </w:r>
    </w:p>
    <w:p w14:paraId="5B8B5698" w14:textId="0B85F1A5" w:rsidR="004A4561" w:rsidRPr="00844B28" w:rsidRDefault="004A4561" w:rsidP="00743042">
      <w:pPr>
        <w:spacing w:after="0" w:line="360" w:lineRule="auto"/>
        <w:rPr>
          <w:rFonts w:ascii="Arial" w:hAnsi="Arial" w:cs="Arial"/>
          <w:szCs w:val="24"/>
        </w:rPr>
      </w:pPr>
    </w:p>
    <w:p w14:paraId="3DC73032" w14:textId="01D4D59B" w:rsidR="004A4561" w:rsidRPr="00743042" w:rsidRDefault="00743042" w:rsidP="00743042">
      <w:pPr>
        <w:pStyle w:val="Ttulo2"/>
        <w:ind w:firstLine="709"/>
      </w:pPr>
      <w:bookmarkStart w:id="56" w:name="_Toc10472583"/>
      <w:bookmarkStart w:id="57" w:name="_Toc62467131"/>
      <w:bookmarkStart w:id="58" w:name="_Toc109896893"/>
      <w:bookmarkStart w:id="59" w:name="_Toc199892098"/>
      <w:r w:rsidRPr="00743042">
        <w:t>Lastro De Concreto Magro</w:t>
      </w:r>
      <w:bookmarkEnd w:id="56"/>
      <w:bookmarkEnd w:id="57"/>
      <w:bookmarkEnd w:id="58"/>
      <w:bookmarkEnd w:id="59"/>
    </w:p>
    <w:p w14:paraId="1D90CA41" w14:textId="77777777" w:rsidR="004A4561" w:rsidRPr="00844B28" w:rsidRDefault="004A4561" w:rsidP="00743042">
      <w:pPr>
        <w:spacing w:after="0" w:line="360" w:lineRule="auto"/>
        <w:rPr>
          <w:rFonts w:ascii="Arial" w:hAnsi="Arial" w:cs="Arial"/>
          <w:szCs w:val="24"/>
        </w:rPr>
      </w:pPr>
      <w:r w:rsidRPr="00844B28">
        <w:rPr>
          <w:rFonts w:ascii="Arial" w:hAnsi="Arial" w:cs="Arial"/>
          <w:szCs w:val="24"/>
        </w:rPr>
        <w:t>Utilizar a área de concreto magro para execução de lastro com espessura de 5cm, dado pela área de projeção da peça.</w:t>
      </w:r>
    </w:p>
    <w:p w14:paraId="56ABDC27" w14:textId="77777777" w:rsidR="004A4561" w:rsidRPr="00844B28" w:rsidRDefault="004A4561" w:rsidP="00743042">
      <w:pPr>
        <w:spacing w:after="0" w:line="360" w:lineRule="auto"/>
        <w:rPr>
          <w:rFonts w:ascii="Arial" w:hAnsi="Arial" w:cs="Arial"/>
          <w:szCs w:val="24"/>
        </w:rPr>
      </w:pPr>
      <w:r w:rsidRPr="00844B28">
        <w:rPr>
          <w:rFonts w:ascii="Arial" w:hAnsi="Arial" w:cs="Arial"/>
          <w:szCs w:val="24"/>
        </w:rPr>
        <w:t xml:space="preserve">Para o levantamento dos índices de produtividade foram considerados os operários que estavam envolvidos diretamente na execução do serviço. Os valores </w:t>
      </w:r>
      <w:r w:rsidRPr="00844B28">
        <w:rPr>
          <w:rFonts w:ascii="Arial" w:hAnsi="Arial" w:cs="Arial"/>
          <w:szCs w:val="24"/>
        </w:rPr>
        <w:lastRenderedPageBreak/>
        <w:t>calculados de produtividade não incluem o transporte do material até a frente de trabalho.</w:t>
      </w:r>
    </w:p>
    <w:p w14:paraId="1A29BB62" w14:textId="77777777" w:rsidR="004A4561" w:rsidRPr="00844B28" w:rsidRDefault="004A4561" w:rsidP="00743042">
      <w:pPr>
        <w:spacing w:after="0" w:line="360" w:lineRule="auto"/>
        <w:rPr>
          <w:rFonts w:ascii="Arial" w:hAnsi="Arial" w:cs="Arial"/>
          <w:szCs w:val="24"/>
        </w:rPr>
      </w:pPr>
      <w:r w:rsidRPr="00844B28">
        <w:rPr>
          <w:rFonts w:ascii="Arial" w:hAnsi="Arial" w:cs="Arial"/>
          <w:szCs w:val="24"/>
        </w:rPr>
        <w:t>Lançar e espalhar o concreto sobre solo firme e compactado ou sobre lastro de brita. Em áreas extensas ou sujeitas a grande solicitação, prever juntas conforme utilização ou previsto em projeto. Nivelar a superfície final.</w:t>
      </w:r>
    </w:p>
    <w:p w14:paraId="2C93F40D" w14:textId="3F8FE026" w:rsidR="004A4561" w:rsidRPr="00844B28" w:rsidRDefault="004A4561" w:rsidP="00743042">
      <w:pPr>
        <w:spacing w:after="0" w:line="360" w:lineRule="auto"/>
        <w:rPr>
          <w:rFonts w:ascii="Arial" w:hAnsi="Arial" w:cs="Arial"/>
          <w:szCs w:val="24"/>
        </w:rPr>
      </w:pPr>
      <w:r w:rsidRPr="00844B28">
        <w:rPr>
          <w:rFonts w:ascii="Arial" w:hAnsi="Arial" w:cs="Arial"/>
          <w:szCs w:val="24"/>
        </w:rPr>
        <w:t>Jamais apoiar as armaduras inferiores diretamente sobre o lastro. Quando necessário, deverá ser reforçado para suportar situações especiais de carga e geometria que possam introduzir deformações iniciais à geometria destes elementos estruturais.</w:t>
      </w:r>
    </w:p>
    <w:p w14:paraId="7359AC0C" w14:textId="425D3976" w:rsidR="00F94E5F" w:rsidRPr="00844B28" w:rsidRDefault="00743042" w:rsidP="00743042">
      <w:pPr>
        <w:pStyle w:val="Ttulo2"/>
        <w:spacing w:before="0"/>
        <w:ind w:firstLine="709"/>
        <w:rPr>
          <w:rFonts w:cs="Arial"/>
          <w:szCs w:val="24"/>
        </w:rPr>
      </w:pPr>
      <w:bookmarkStart w:id="60" w:name="_Toc109896895"/>
      <w:bookmarkStart w:id="61" w:name="_Toc199892099"/>
      <w:r w:rsidRPr="00844B28">
        <w:rPr>
          <w:rFonts w:cs="Arial"/>
          <w:szCs w:val="24"/>
        </w:rPr>
        <w:t>Armação Para Concreto</w:t>
      </w:r>
      <w:bookmarkEnd w:id="60"/>
      <w:bookmarkEnd w:id="61"/>
    </w:p>
    <w:p w14:paraId="522A450A" w14:textId="77777777" w:rsidR="00F94E5F" w:rsidRPr="00844B28" w:rsidRDefault="00F94E5F" w:rsidP="00557AEE">
      <w:pPr>
        <w:spacing w:line="360" w:lineRule="auto"/>
        <w:rPr>
          <w:rFonts w:ascii="Arial" w:hAnsi="Arial" w:cs="Arial"/>
          <w:szCs w:val="24"/>
        </w:rPr>
      </w:pPr>
      <w:r w:rsidRPr="00844B28">
        <w:rPr>
          <w:rFonts w:ascii="Arial" w:hAnsi="Arial" w:cs="Arial"/>
          <w:szCs w:val="24"/>
        </w:rPr>
        <w:t>Deverá obedecer ao projeto estrutural, com suas especificações e detalhamentos, sendo a armadura longitudinal em aço CA-50 e transversal (estribos) em aço CA-60.</w:t>
      </w:r>
    </w:p>
    <w:p w14:paraId="07C2F411" w14:textId="754393BF" w:rsidR="00FE6502" w:rsidRDefault="00FE6502" w:rsidP="00743042">
      <w:pPr>
        <w:spacing w:after="0" w:line="360" w:lineRule="auto"/>
        <w:rPr>
          <w:rFonts w:ascii="Arial" w:hAnsi="Arial" w:cs="Arial"/>
          <w:szCs w:val="24"/>
        </w:rPr>
      </w:pPr>
      <w:r>
        <w:rPr>
          <w:rFonts w:ascii="Arial" w:hAnsi="Arial" w:cs="Arial"/>
          <w:szCs w:val="24"/>
        </w:rPr>
        <w:t xml:space="preserve">A armação dos elementos estruturais poderá ser in loco ou feita em uma empresa especializada e entregue já </w:t>
      </w:r>
      <w:r w:rsidR="001D3AA3">
        <w:rPr>
          <w:rFonts w:ascii="Arial" w:hAnsi="Arial" w:cs="Arial"/>
          <w:szCs w:val="24"/>
        </w:rPr>
        <w:t>cortada e dobrada</w:t>
      </w:r>
      <w:r w:rsidR="004B0B8B">
        <w:rPr>
          <w:rFonts w:ascii="Arial" w:hAnsi="Arial" w:cs="Arial"/>
          <w:szCs w:val="24"/>
        </w:rPr>
        <w:t xml:space="preserve"> no canteiro de obra. Em ambos os casos, será necessário a conferencia de todas as peças </w:t>
      </w:r>
      <w:r w:rsidR="0042519A">
        <w:rPr>
          <w:rFonts w:ascii="Arial" w:hAnsi="Arial" w:cs="Arial"/>
          <w:szCs w:val="24"/>
        </w:rPr>
        <w:t xml:space="preserve">estruturais </w:t>
      </w:r>
      <w:r w:rsidR="001D3AA3">
        <w:rPr>
          <w:rFonts w:ascii="Arial" w:hAnsi="Arial" w:cs="Arial"/>
          <w:szCs w:val="24"/>
        </w:rPr>
        <w:t xml:space="preserve">quanto ao </w:t>
      </w:r>
      <w:r w:rsidR="0042519A">
        <w:rPr>
          <w:rFonts w:ascii="Arial" w:hAnsi="Arial" w:cs="Arial"/>
          <w:szCs w:val="24"/>
        </w:rPr>
        <w:t>diâmetro, espaçamentos e detalhamento</w:t>
      </w:r>
      <w:r w:rsidR="001D3AA3">
        <w:rPr>
          <w:rFonts w:ascii="Arial" w:hAnsi="Arial" w:cs="Arial"/>
          <w:szCs w:val="24"/>
        </w:rPr>
        <w:t xml:space="preserve">, </w:t>
      </w:r>
      <w:r w:rsidR="0042519A">
        <w:rPr>
          <w:rFonts w:ascii="Arial" w:hAnsi="Arial" w:cs="Arial"/>
          <w:szCs w:val="24"/>
        </w:rPr>
        <w:t>antes de qualquer concretagem.</w:t>
      </w:r>
    </w:p>
    <w:p w14:paraId="6D5E6CE1" w14:textId="4F97A5DD" w:rsidR="00F94E5F" w:rsidRPr="00844B28" w:rsidRDefault="00F94E5F" w:rsidP="00743042">
      <w:pPr>
        <w:spacing w:after="0" w:line="360" w:lineRule="auto"/>
        <w:rPr>
          <w:rFonts w:ascii="Arial" w:hAnsi="Arial" w:cs="Arial"/>
          <w:szCs w:val="24"/>
        </w:rPr>
      </w:pPr>
      <w:r w:rsidRPr="00844B28">
        <w:rPr>
          <w:rFonts w:ascii="Arial" w:hAnsi="Arial" w:cs="Arial"/>
          <w:szCs w:val="24"/>
        </w:rPr>
        <w:t>Com as barras já cortadas e dobradas, executar a montagem da armadura, fixando as diversas partes com arame recozido, respeitando o projeto estrutural. Dispor os espaçadores plásticos com afastamento de no máximo 50cm e amarrá-los à armadura de forma a garantir o cobrimento mínimo indicado em projeto. Posicionar a armadura na fôrma e fixá-la de modo que não apresente risco de deslocamento durante a concretagem.</w:t>
      </w:r>
    </w:p>
    <w:p w14:paraId="32A20E53" w14:textId="32862149" w:rsidR="00770180" w:rsidRPr="00CF3000" w:rsidRDefault="00770180" w:rsidP="00770180">
      <w:pPr>
        <w:keepNext/>
        <w:keepLines/>
        <w:tabs>
          <w:tab w:val="left" w:pos="8364"/>
          <w:tab w:val="left" w:pos="8505"/>
        </w:tabs>
        <w:spacing w:after="0" w:line="360" w:lineRule="auto"/>
        <w:ind w:right="-1"/>
        <w:outlineLvl w:val="1"/>
        <w:rPr>
          <w:rFonts w:ascii="Arial" w:eastAsia="Arial" w:hAnsi="Arial" w:cs="Arial"/>
          <w:b/>
          <w:color w:val="000000"/>
          <w:lang w:eastAsia="pt-BR"/>
        </w:rPr>
      </w:pPr>
      <w:bookmarkStart w:id="62" w:name="_Toc157067349"/>
      <w:bookmarkStart w:id="63" w:name="_Toc199892100"/>
      <w:r>
        <w:rPr>
          <w:rFonts w:ascii="Arial" w:eastAsia="Arial" w:hAnsi="Arial" w:cs="Arial"/>
          <w:b/>
          <w:color w:val="000000"/>
          <w:lang w:eastAsia="pt-BR"/>
        </w:rPr>
        <w:t>Concreto usinado bombeado 30</w:t>
      </w:r>
      <w:r w:rsidRPr="00CF3000">
        <w:rPr>
          <w:rFonts w:ascii="Arial" w:eastAsia="Arial" w:hAnsi="Arial" w:cs="Arial"/>
          <w:b/>
          <w:color w:val="000000"/>
          <w:lang w:eastAsia="pt-BR"/>
        </w:rPr>
        <w:t>MPa</w:t>
      </w:r>
      <w:bookmarkEnd w:id="62"/>
      <w:bookmarkEnd w:id="63"/>
      <w:r w:rsidRPr="00CF3000">
        <w:rPr>
          <w:rFonts w:ascii="Arial" w:eastAsia="Arial" w:hAnsi="Arial" w:cs="Arial"/>
          <w:b/>
          <w:color w:val="000000"/>
          <w:lang w:eastAsia="pt-BR"/>
        </w:rPr>
        <w:t xml:space="preserve"> </w:t>
      </w:r>
    </w:p>
    <w:p w14:paraId="3A5F43F7" w14:textId="77777777" w:rsidR="00770180" w:rsidRPr="00770180" w:rsidRDefault="00770180" w:rsidP="00770180">
      <w:pPr>
        <w:spacing w:after="0" w:line="360" w:lineRule="auto"/>
        <w:rPr>
          <w:rFonts w:ascii="Arial" w:hAnsi="Arial" w:cs="Arial"/>
          <w:szCs w:val="24"/>
        </w:rPr>
      </w:pPr>
      <w:r w:rsidRPr="00770180">
        <w:rPr>
          <w:rFonts w:ascii="Arial" w:hAnsi="Arial" w:cs="Arial"/>
          <w:szCs w:val="24"/>
        </w:rPr>
        <w:t xml:space="preserve">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w:t>
      </w:r>
    </w:p>
    <w:p w14:paraId="73BF3551" w14:textId="77777777" w:rsidR="00770180" w:rsidRPr="00770180" w:rsidRDefault="00770180" w:rsidP="00770180">
      <w:pPr>
        <w:spacing w:after="0" w:line="360" w:lineRule="auto"/>
        <w:rPr>
          <w:rFonts w:ascii="Arial" w:hAnsi="Arial" w:cs="Arial"/>
          <w:szCs w:val="24"/>
        </w:rPr>
      </w:pPr>
      <w:r w:rsidRPr="00770180">
        <w:rPr>
          <w:rFonts w:ascii="Arial" w:hAnsi="Arial" w:cs="Arial"/>
          <w:szCs w:val="24"/>
        </w:rPr>
        <w:t xml:space="preserve"> Assegurar-se da correta montagem das fôrmas (geometria dos elementos, nivelamento, estanqueidade etc) e do cimbramento, e verificar a condição de estanqueidade das fôrmas, de maneira a evitar a fuga de massa de concreto. </w:t>
      </w:r>
    </w:p>
    <w:p w14:paraId="096D556C" w14:textId="77777777" w:rsidR="00770180" w:rsidRPr="00770180" w:rsidRDefault="00770180" w:rsidP="00770180">
      <w:pPr>
        <w:spacing w:after="0" w:line="360" w:lineRule="auto"/>
        <w:rPr>
          <w:rFonts w:ascii="Arial" w:hAnsi="Arial" w:cs="Arial"/>
          <w:szCs w:val="24"/>
        </w:rPr>
      </w:pPr>
      <w:r w:rsidRPr="00770180">
        <w:rPr>
          <w:rFonts w:ascii="Arial" w:hAnsi="Arial" w:cs="Arial"/>
          <w:szCs w:val="24"/>
        </w:rPr>
        <w:lastRenderedPageBreak/>
        <w:t xml:space="preserve">Verificar se a resistência característica e/ou o traço declarado corresponde ao pedido de compra, se o concreto está com a trabalhabilidade especificada e se não foi ultrapassado o tempo de início de pega do concreto (tempo decorrido desde a saída da usina até a chegada na obra) – verificações com base na Nota Fiscal / documento de entrega.  </w:t>
      </w:r>
    </w:p>
    <w:p w14:paraId="4272C06A" w14:textId="77777777" w:rsidR="00770180" w:rsidRPr="00770180" w:rsidRDefault="00770180" w:rsidP="00770180">
      <w:pPr>
        <w:spacing w:after="0" w:line="360" w:lineRule="auto"/>
        <w:rPr>
          <w:rFonts w:ascii="Arial" w:hAnsi="Arial" w:cs="Arial"/>
          <w:szCs w:val="24"/>
        </w:rPr>
      </w:pPr>
      <w:r w:rsidRPr="00770180">
        <w:rPr>
          <w:rFonts w:ascii="Arial" w:hAnsi="Arial" w:cs="Arial"/>
          <w:szCs w:val="24"/>
        </w:rPr>
        <w:t xml:space="preserve">Após a verificação da trabalhabilidade (abatimento / “slump”) e moldagem de corpos de prova para controle da resistência à compressão do concreto, lançar o material com a utilização de baldes e funil e adensá-lo com uso de vibrador de imersão, de forma a que toda a armadura e os componentes embutidos sejam adequadamente envolvidos na massa de concreto.  </w:t>
      </w:r>
    </w:p>
    <w:p w14:paraId="6CAEB8A4" w14:textId="2E0608F6" w:rsidR="00F94E5F" w:rsidRDefault="00770180" w:rsidP="00770180">
      <w:pPr>
        <w:spacing w:after="0" w:line="360" w:lineRule="auto"/>
        <w:rPr>
          <w:rFonts w:ascii="Arial" w:hAnsi="Arial" w:cs="Arial"/>
          <w:szCs w:val="24"/>
        </w:rPr>
      </w:pPr>
      <w:r w:rsidRPr="00770180">
        <w:rPr>
          <w:rFonts w:ascii="Arial" w:hAnsi="Arial" w:cs="Arial"/>
          <w:szCs w:val="24"/>
        </w:rPr>
        <w:t>Adensar o concreto de forma homogênea, conforme NBR 14931:2004, a fim de não se formarem ninhos, evitando-se vibrações em excesso que venham a causar exsudação da pasta / segregação do material.</w:t>
      </w:r>
    </w:p>
    <w:p w14:paraId="2423DABE" w14:textId="77777777" w:rsidR="00664BCF" w:rsidRPr="00CF3000" w:rsidRDefault="00664BCF" w:rsidP="00664BCF">
      <w:pPr>
        <w:keepNext/>
        <w:keepLines/>
        <w:tabs>
          <w:tab w:val="left" w:pos="8364"/>
          <w:tab w:val="left" w:pos="8505"/>
        </w:tabs>
        <w:spacing w:after="0" w:line="360" w:lineRule="auto"/>
        <w:ind w:right="-1"/>
        <w:outlineLvl w:val="1"/>
        <w:rPr>
          <w:rFonts w:ascii="Arial" w:eastAsia="Arial" w:hAnsi="Arial" w:cs="Arial"/>
          <w:b/>
          <w:color w:val="000000"/>
          <w:lang w:eastAsia="pt-BR"/>
        </w:rPr>
      </w:pPr>
      <w:bookmarkStart w:id="64" w:name="_Toc157067350"/>
      <w:bookmarkStart w:id="65" w:name="_Toc199892101"/>
      <w:r w:rsidRPr="00CF3000">
        <w:rPr>
          <w:rFonts w:ascii="Arial" w:eastAsia="Arial" w:hAnsi="Arial" w:cs="Arial"/>
          <w:b/>
          <w:color w:val="000000"/>
          <w:lang w:eastAsia="pt-BR"/>
        </w:rPr>
        <w:t>Ensaio de resistência a compressão simples - concreto</w:t>
      </w:r>
      <w:bookmarkEnd w:id="64"/>
      <w:bookmarkEnd w:id="65"/>
      <w:r w:rsidRPr="00CF3000">
        <w:rPr>
          <w:rFonts w:ascii="Arial" w:eastAsia="Arial" w:hAnsi="Arial" w:cs="Arial"/>
          <w:b/>
          <w:color w:val="000000"/>
          <w:lang w:eastAsia="pt-BR"/>
        </w:rPr>
        <w:t xml:space="preserve"> </w:t>
      </w:r>
    </w:p>
    <w:p w14:paraId="0E8B76A1" w14:textId="77777777" w:rsidR="00664BCF" w:rsidRPr="00CF3000" w:rsidRDefault="00664BCF" w:rsidP="00664BCF">
      <w:pPr>
        <w:tabs>
          <w:tab w:val="left" w:pos="8364"/>
          <w:tab w:val="left" w:pos="8505"/>
        </w:tabs>
        <w:spacing w:after="0" w:line="360" w:lineRule="auto"/>
        <w:ind w:left="-15" w:right="-1" w:firstLine="701"/>
        <w:rPr>
          <w:rFonts w:ascii="Arial" w:eastAsia="Arial" w:hAnsi="Arial" w:cs="Arial"/>
          <w:color w:val="000000"/>
          <w:lang w:eastAsia="pt-BR"/>
        </w:rPr>
      </w:pPr>
      <w:r w:rsidRPr="00CF3000">
        <w:rPr>
          <w:rFonts w:ascii="Arial" w:eastAsia="Arial" w:hAnsi="Arial" w:cs="Arial"/>
          <w:color w:val="000000"/>
          <w:lang w:eastAsia="pt-BR"/>
        </w:rPr>
        <w:t xml:space="preserve">Deve-se preparar corpos de prova cilíndricos ou cubos representativos do concreto utilizado na obra. As amostras devem ser moldadas de acordo com as normas técnicas vigentes, considerando o traço utilizado e o tempo de cura adequado. </w:t>
      </w:r>
    </w:p>
    <w:p w14:paraId="1752BC88" w14:textId="77777777" w:rsidR="00664BCF" w:rsidRPr="00CF3000" w:rsidRDefault="00664BCF" w:rsidP="00664BCF">
      <w:pPr>
        <w:tabs>
          <w:tab w:val="left" w:pos="8364"/>
          <w:tab w:val="left" w:pos="8505"/>
        </w:tabs>
        <w:spacing w:after="0" w:line="360" w:lineRule="auto"/>
        <w:ind w:left="-15" w:right="-1" w:firstLine="701"/>
        <w:rPr>
          <w:rFonts w:ascii="Arial" w:eastAsia="Arial" w:hAnsi="Arial" w:cs="Arial"/>
          <w:color w:val="000000"/>
          <w:lang w:eastAsia="pt-BR"/>
        </w:rPr>
      </w:pPr>
      <w:r w:rsidRPr="00CF3000">
        <w:rPr>
          <w:rFonts w:ascii="Arial" w:eastAsia="Arial" w:hAnsi="Arial" w:cs="Arial"/>
          <w:color w:val="000000"/>
          <w:lang w:eastAsia="pt-BR"/>
        </w:rPr>
        <w:t xml:space="preserve">Cada amostra deve ser devidamente identificada, com informações como número do corpo de prova, data de moldagem, idade do concreto e informações sobre o local de onde foi retirada. </w:t>
      </w:r>
    </w:p>
    <w:p w14:paraId="5C17702A" w14:textId="77777777" w:rsidR="00664BCF" w:rsidRPr="00CF3000" w:rsidRDefault="00664BCF" w:rsidP="00664BCF">
      <w:pPr>
        <w:tabs>
          <w:tab w:val="left" w:pos="8364"/>
          <w:tab w:val="left" w:pos="8505"/>
        </w:tabs>
        <w:spacing w:after="0" w:line="360" w:lineRule="auto"/>
        <w:ind w:left="-15" w:right="-1" w:firstLine="701"/>
        <w:rPr>
          <w:rFonts w:ascii="Arial" w:eastAsia="Arial" w:hAnsi="Arial" w:cs="Arial"/>
          <w:color w:val="000000"/>
          <w:lang w:eastAsia="pt-BR"/>
        </w:rPr>
      </w:pPr>
      <w:r w:rsidRPr="00CF3000">
        <w:rPr>
          <w:rFonts w:ascii="Arial" w:eastAsia="Arial" w:hAnsi="Arial" w:cs="Arial"/>
          <w:color w:val="000000"/>
          <w:lang w:eastAsia="pt-BR"/>
        </w:rPr>
        <w:t xml:space="preserve">Após a moldagem, as amostras devem passar por um processo de cura adequado, seguindo as recomendações das normas técnicas. A cura pode ser feita em câmara úmida, tanque de água ou utilizando produtos químicos apropriados. </w:t>
      </w:r>
    </w:p>
    <w:p w14:paraId="0A36F565" w14:textId="77777777" w:rsidR="00664BCF" w:rsidRPr="00CF3000" w:rsidRDefault="00664BCF" w:rsidP="00664BCF">
      <w:pPr>
        <w:tabs>
          <w:tab w:val="left" w:pos="8364"/>
          <w:tab w:val="left" w:pos="8505"/>
        </w:tabs>
        <w:spacing w:after="0" w:line="360" w:lineRule="auto"/>
        <w:ind w:left="-15" w:right="-1" w:firstLine="701"/>
        <w:rPr>
          <w:rFonts w:ascii="Arial" w:eastAsia="Arial" w:hAnsi="Arial" w:cs="Arial"/>
          <w:color w:val="000000"/>
          <w:lang w:eastAsia="pt-BR"/>
        </w:rPr>
      </w:pPr>
      <w:r w:rsidRPr="00CF3000">
        <w:rPr>
          <w:rFonts w:ascii="Arial" w:eastAsia="Arial" w:hAnsi="Arial" w:cs="Arial"/>
          <w:color w:val="000000"/>
          <w:lang w:eastAsia="pt-BR"/>
        </w:rPr>
        <w:t xml:space="preserve">Após o período de cura, as amostras devem ser submetidas ao ensaio de resistência à compressão simples. O ensaio é realizado em uma prensa hidráulica, que aplica cargas gradualmente até a ruptura das amostras. Os valores de carga e deformação devem ser registrados durante o ensaio. </w:t>
      </w:r>
    </w:p>
    <w:p w14:paraId="7970DA03" w14:textId="77777777" w:rsidR="00664BCF" w:rsidRDefault="00664BCF" w:rsidP="00997595">
      <w:pPr>
        <w:tabs>
          <w:tab w:val="left" w:pos="8364"/>
          <w:tab w:val="left" w:pos="8505"/>
        </w:tabs>
        <w:spacing w:after="0" w:line="360" w:lineRule="auto"/>
        <w:ind w:right="-1"/>
        <w:rPr>
          <w:rFonts w:ascii="Arial" w:eastAsia="Arial" w:hAnsi="Arial" w:cs="Arial"/>
          <w:color w:val="000000"/>
          <w:lang w:eastAsia="pt-BR"/>
        </w:rPr>
      </w:pPr>
      <w:r w:rsidRPr="00CF3000">
        <w:rPr>
          <w:rFonts w:ascii="Arial" w:eastAsia="Arial" w:hAnsi="Arial" w:cs="Arial"/>
          <w:color w:val="000000"/>
          <w:lang w:eastAsia="pt-BR"/>
        </w:rPr>
        <w:t>Os resultados obtidos no ensaio devem ser registrados e comparados com os valores mínimos especificados nas normas técnicas aplicáveis. Um relatório deve ser elaborado, contendo informações sobre as amostras ensaiadas, os resultados obtidos e uma análise da conformidade do concreto em relação aos requisitos estabelecidos.</w:t>
      </w:r>
    </w:p>
    <w:p w14:paraId="040EB422" w14:textId="2E2AC882" w:rsidR="00997595" w:rsidRPr="00844B28" w:rsidRDefault="00703E14" w:rsidP="00703E14">
      <w:pPr>
        <w:pStyle w:val="Ttulo2"/>
        <w:spacing w:after="0" w:line="360" w:lineRule="auto"/>
        <w:ind w:firstLine="709"/>
        <w:jc w:val="both"/>
        <w:rPr>
          <w:rFonts w:cs="Arial"/>
          <w:szCs w:val="24"/>
        </w:rPr>
      </w:pPr>
      <w:bookmarkStart w:id="66" w:name="_Toc199892102"/>
      <w:r w:rsidRPr="00703E14">
        <w:rPr>
          <w:rFonts w:cs="Arial"/>
          <w:szCs w:val="24"/>
        </w:rPr>
        <w:lastRenderedPageBreak/>
        <w:t>REATERRO MANUAL DE VALAS, COM COMPACTADOR DE SOLOS DE</w:t>
      </w:r>
      <w:r>
        <w:rPr>
          <w:rFonts w:cs="Arial"/>
          <w:szCs w:val="24"/>
        </w:rPr>
        <w:t xml:space="preserve"> </w:t>
      </w:r>
      <w:r w:rsidRPr="00703E14">
        <w:rPr>
          <w:rFonts w:cs="Arial"/>
          <w:szCs w:val="24"/>
        </w:rPr>
        <w:t>PERCUSSÃO</w:t>
      </w:r>
      <w:bookmarkEnd w:id="66"/>
    </w:p>
    <w:p w14:paraId="06519D5D" w14:textId="290F7402" w:rsidR="00997595" w:rsidRPr="00CF3000" w:rsidRDefault="00703E14" w:rsidP="00997595">
      <w:pPr>
        <w:tabs>
          <w:tab w:val="left" w:pos="8364"/>
          <w:tab w:val="left" w:pos="8505"/>
        </w:tabs>
        <w:spacing w:after="0" w:line="360" w:lineRule="auto"/>
        <w:ind w:right="-1"/>
        <w:rPr>
          <w:rFonts w:ascii="Arial" w:hAnsi="Arial" w:cs="Arial"/>
        </w:rPr>
      </w:pPr>
      <w:r>
        <w:rPr>
          <w:rFonts w:ascii="Arial" w:hAnsi="Arial" w:cs="Arial"/>
          <w:szCs w:val="24"/>
        </w:rPr>
        <w:t xml:space="preserve">A folga deixada para a montagem das vigas baldrame e para a </w:t>
      </w:r>
      <w:r w:rsidR="00F24784">
        <w:rPr>
          <w:rFonts w:ascii="Arial" w:hAnsi="Arial" w:cs="Arial"/>
          <w:szCs w:val="24"/>
        </w:rPr>
        <w:t xml:space="preserve">impermeabilização deverá ser </w:t>
      </w:r>
      <w:r w:rsidR="0013669A">
        <w:rPr>
          <w:rFonts w:ascii="Arial" w:hAnsi="Arial" w:cs="Arial"/>
          <w:szCs w:val="24"/>
        </w:rPr>
        <w:t>reaterrada e compactada utilizando compactador de solos de percurssão.</w:t>
      </w:r>
    </w:p>
    <w:p w14:paraId="074B0463" w14:textId="41355017" w:rsidR="00DB6355" w:rsidRPr="00844B28" w:rsidRDefault="00DB6355" w:rsidP="009A0BFC">
      <w:pPr>
        <w:spacing w:after="0" w:line="360" w:lineRule="auto"/>
        <w:rPr>
          <w:rFonts w:ascii="Arial" w:hAnsi="Arial" w:cs="Arial"/>
          <w:szCs w:val="24"/>
        </w:rPr>
      </w:pPr>
    </w:p>
    <w:p w14:paraId="17623C4D" w14:textId="06D4ADCE" w:rsidR="00DB6355" w:rsidRPr="00441F5F" w:rsidRDefault="00DB6355" w:rsidP="00441F5F">
      <w:pPr>
        <w:pStyle w:val="Ttulo2"/>
        <w:numPr>
          <w:ilvl w:val="1"/>
          <w:numId w:val="20"/>
        </w:numPr>
        <w:spacing w:before="0" w:after="0" w:line="360" w:lineRule="auto"/>
        <w:ind w:left="0" w:firstLine="0"/>
        <w:rPr>
          <w:rFonts w:cs="Arial"/>
        </w:rPr>
      </w:pPr>
      <w:bookmarkStart w:id="67" w:name="_Toc199892103"/>
      <w:r w:rsidRPr="00441F5F">
        <w:rPr>
          <w:rFonts w:cs="Arial"/>
        </w:rPr>
        <w:t>IMPERMEABILIZAÇÃO</w:t>
      </w:r>
      <w:bookmarkEnd w:id="67"/>
    </w:p>
    <w:p w14:paraId="73594108" w14:textId="77777777" w:rsidR="00664BCF" w:rsidRPr="00040AD4" w:rsidRDefault="00664BCF" w:rsidP="00FF2080">
      <w:pPr>
        <w:keepNext/>
        <w:keepLines/>
        <w:spacing w:after="0" w:line="360" w:lineRule="auto"/>
        <w:ind w:left="10" w:firstLine="676"/>
        <w:outlineLvl w:val="1"/>
        <w:rPr>
          <w:rFonts w:ascii="Arial" w:eastAsia="Arial" w:hAnsi="Arial" w:cs="Arial"/>
          <w:b/>
          <w:color w:val="000000"/>
          <w:lang w:eastAsia="pt-BR"/>
        </w:rPr>
      </w:pPr>
      <w:bookmarkStart w:id="68" w:name="_Toc157067352"/>
      <w:bookmarkStart w:id="69" w:name="_Toc199892104"/>
      <w:r w:rsidRPr="00040AD4">
        <w:rPr>
          <w:rFonts w:ascii="Arial" w:eastAsia="Arial" w:hAnsi="Arial" w:cs="Arial"/>
          <w:b/>
          <w:color w:val="000000"/>
          <w:lang w:eastAsia="pt-BR"/>
        </w:rPr>
        <w:t>Impermeabilização De Superfície Com Emulsão Asfáltica</w:t>
      </w:r>
      <w:bookmarkEnd w:id="68"/>
      <w:bookmarkEnd w:id="69"/>
      <w:r w:rsidRPr="00040AD4">
        <w:rPr>
          <w:rFonts w:ascii="Arial" w:eastAsia="Arial" w:hAnsi="Arial" w:cs="Arial"/>
          <w:b/>
          <w:color w:val="000000"/>
          <w:lang w:eastAsia="pt-BR"/>
        </w:rPr>
        <w:t xml:space="preserve"> </w:t>
      </w:r>
    </w:p>
    <w:p w14:paraId="4220B4D6" w14:textId="77777777" w:rsidR="00664BCF" w:rsidRPr="00040AD4" w:rsidRDefault="00664BCF" w:rsidP="00664BCF">
      <w:pPr>
        <w:spacing w:after="0" w:line="360" w:lineRule="auto"/>
        <w:ind w:left="-15" w:right="-1" w:firstLine="701"/>
        <w:rPr>
          <w:rFonts w:ascii="Arial" w:eastAsia="Arial" w:hAnsi="Arial" w:cs="Arial"/>
          <w:color w:val="000000"/>
          <w:lang w:eastAsia="pt-BR"/>
        </w:rPr>
      </w:pPr>
      <w:r w:rsidRPr="00040AD4">
        <w:rPr>
          <w:rFonts w:ascii="Arial" w:eastAsia="Arial" w:hAnsi="Arial" w:cs="Arial"/>
          <w:color w:val="000000"/>
          <w:lang w:eastAsia="pt-BR"/>
        </w:rPr>
        <w:t xml:space="preserve">O item comtempla a impermeabilização das estruturas de fundação e será executada em dias secos, com tinta betuminosa (asfáltica) impermeabilizante, em duas demãos, sendo uma demão para penetração e uma demão para complementação, aplicadas com broxa sobre toda a extensão das faces superiores e laterais, completamente secas e limpas. A segunda demão deverá ser aplicada após a secagem completa da primeira demão, com período indicado na recomendação do fabricante. Normas Técnicas: NBR 9575/2003 - Impermeabilização - Seleção e projeto. da conformidade do concreto em relação aos requisitos estabelecidos. </w:t>
      </w:r>
    </w:p>
    <w:p w14:paraId="7BC642FD" w14:textId="77777777" w:rsidR="00664BCF" w:rsidRPr="00040AD4" w:rsidRDefault="00664BCF" w:rsidP="00664BCF">
      <w:pPr>
        <w:keepNext/>
        <w:keepLines/>
        <w:spacing w:after="0" w:line="360" w:lineRule="auto"/>
        <w:ind w:right="-1"/>
        <w:outlineLvl w:val="1"/>
        <w:rPr>
          <w:rFonts w:ascii="Arial" w:eastAsia="Arial" w:hAnsi="Arial" w:cs="Arial"/>
          <w:b/>
          <w:color w:val="000000"/>
          <w:lang w:eastAsia="pt-BR"/>
        </w:rPr>
      </w:pPr>
      <w:bookmarkStart w:id="70" w:name="_Toc157067353"/>
      <w:bookmarkStart w:id="71" w:name="_Toc199892105"/>
      <w:r w:rsidRPr="00040AD4">
        <w:rPr>
          <w:rFonts w:ascii="Arial" w:eastAsia="Arial" w:hAnsi="Arial" w:cs="Arial"/>
          <w:b/>
          <w:color w:val="000000"/>
          <w:lang w:eastAsia="pt-BR"/>
        </w:rPr>
        <w:t>Impermeabilização rebaixos banho./coz.(tinta asfáltica)</w:t>
      </w:r>
      <w:bookmarkEnd w:id="70"/>
      <w:bookmarkEnd w:id="71"/>
      <w:r w:rsidRPr="00040AD4">
        <w:rPr>
          <w:rFonts w:ascii="Arial" w:eastAsia="Arial" w:hAnsi="Arial" w:cs="Arial"/>
          <w:b/>
          <w:color w:val="000000"/>
          <w:lang w:eastAsia="pt-BR"/>
        </w:rPr>
        <w:t xml:space="preserve"> </w:t>
      </w:r>
    </w:p>
    <w:p w14:paraId="0004EE88" w14:textId="77777777" w:rsidR="00664BCF" w:rsidRPr="00040AD4" w:rsidRDefault="00664BCF" w:rsidP="00664BCF">
      <w:pPr>
        <w:spacing w:after="0" w:line="360" w:lineRule="auto"/>
        <w:ind w:left="-15" w:right="-1" w:firstLine="701"/>
        <w:rPr>
          <w:rFonts w:ascii="Arial" w:eastAsia="Arial" w:hAnsi="Arial" w:cs="Arial"/>
          <w:color w:val="000000"/>
          <w:lang w:eastAsia="pt-BR"/>
        </w:rPr>
      </w:pPr>
      <w:r w:rsidRPr="00040AD4">
        <w:rPr>
          <w:rFonts w:ascii="Arial" w:eastAsia="Arial" w:hAnsi="Arial" w:cs="Arial"/>
          <w:color w:val="000000"/>
          <w:lang w:eastAsia="pt-BR"/>
        </w:rPr>
        <w:t xml:space="preserve">A superfície a ser impermeabilizada deve estar limpa, seca, livre de poeira, óleos, graxas e outros contaminantes. Caso haja presença de trincas ou fissuras, estas devem ser tratadas e reparadas previamente. </w:t>
      </w:r>
    </w:p>
    <w:p w14:paraId="583F8C61" w14:textId="77777777" w:rsidR="00664BCF" w:rsidRPr="00040AD4" w:rsidRDefault="00664BCF" w:rsidP="00664BCF">
      <w:pPr>
        <w:spacing w:after="0" w:line="360" w:lineRule="auto"/>
        <w:ind w:left="-15" w:right="-1" w:firstLine="701"/>
        <w:rPr>
          <w:rFonts w:ascii="Arial" w:eastAsia="Arial" w:hAnsi="Arial" w:cs="Arial"/>
          <w:color w:val="000000"/>
          <w:lang w:eastAsia="pt-BR"/>
        </w:rPr>
      </w:pPr>
      <w:r w:rsidRPr="00040AD4">
        <w:rPr>
          <w:rFonts w:ascii="Arial" w:eastAsia="Arial" w:hAnsi="Arial" w:cs="Arial"/>
          <w:color w:val="000000"/>
          <w:lang w:eastAsia="pt-BR"/>
        </w:rPr>
        <w:t xml:space="preserve">A tinta asfáltica deve ser aplicada em camadas uniformes, utilizando trinchas, rolos ou pincéis adequados. Recomenda-se aplicar pelo menos duas demãos de tinta, garantindo uma cobertura completa e uniforme. </w:t>
      </w:r>
    </w:p>
    <w:p w14:paraId="18F94F31" w14:textId="77777777" w:rsidR="00664BCF" w:rsidRPr="00040AD4" w:rsidRDefault="00664BCF" w:rsidP="00664BCF">
      <w:pPr>
        <w:spacing w:after="0" w:line="360" w:lineRule="auto"/>
        <w:ind w:left="-15" w:right="-1" w:firstLine="701"/>
        <w:rPr>
          <w:rFonts w:ascii="Arial" w:eastAsia="Arial" w:hAnsi="Arial" w:cs="Arial"/>
          <w:color w:val="000000"/>
          <w:lang w:eastAsia="pt-BR"/>
        </w:rPr>
      </w:pPr>
      <w:r w:rsidRPr="00040AD4">
        <w:rPr>
          <w:rFonts w:ascii="Arial" w:eastAsia="Arial" w:hAnsi="Arial" w:cs="Arial"/>
          <w:color w:val="000000"/>
          <w:lang w:eastAsia="pt-BR"/>
        </w:rPr>
        <w:t xml:space="preserve">Em áreas sujeitas a maior incidência de umidade, como rebaixos de ralos e rodapés, é recomendado o reforço com tela de poliéster ou fibra de vidro impregnada na primeira demão de tinta asfáltica, formando uma camada de reforço que aumenta a resistência e a durabilidade da impermeabilização. </w:t>
      </w:r>
    </w:p>
    <w:p w14:paraId="2F5FC5FF" w14:textId="77777777" w:rsidR="00664BCF" w:rsidRPr="00040AD4" w:rsidRDefault="00664BCF" w:rsidP="00664BCF">
      <w:pPr>
        <w:spacing w:after="0" w:line="360" w:lineRule="auto"/>
        <w:ind w:left="-15" w:right="-1" w:firstLine="701"/>
        <w:rPr>
          <w:rFonts w:ascii="Arial" w:eastAsia="Arial" w:hAnsi="Arial" w:cs="Arial"/>
          <w:color w:val="000000"/>
          <w:lang w:eastAsia="pt-BR"/>
        </w:rPr>
      </w:pPr>
      <w:r w:rsidRPr="00040AD4">
        <w:rPr>
          <w:rFonts w:ascii="Arial" w:eastAsia="Arial" w:hAnsi="Arial" w:cs="Arial"/>
          <w:color w:val="000000"/>
          <w:lang w:eastAsia="pt-BR"/>
        </w:rPr>
        <w:t xml:space="preserve">Para áreas que ficarão expostas a esforços mecânicos, como pisos, recomenda-se a aplicação de camadas adicionais de proteção mecânica, como argamassa polimérica, para garantir uma maior resistência e proteção da impermeabilização. </w:t>
      </w:r>
    </w:p>
    <w:p w14:paraId="083B8E26" w14:textId="77777777" w:rsidR="00664BCF" w:rsidRPr="00040AD4" w:rsidRDefault="00664BCF" w:rsidP="00664BCF">
      <w:pPr>
        <w:spacing w:after="0" w:line="360" w:lineRule="auto"/>
        <w:ind w:right="-1" w:firstLine="686"/>
        <w:rPr>
          <w:rFonts w:ascii="Arial" w:hAnsi="Arial" w:cs="Arial"/>
        </w:rPr>
      </w:pPr>
      <w:r w:rsidRPr="00040AD4">
        <w:rPr>
          <w:rFonts w:ascii="Arial" w:eastAsia="Arial" w:hAnsi="Arial" w:cs="Arial"/>
          <w:color w:val="000000"/>
          <w:lang w:eastAsia="pt-BR"/>
        </w:rPr>
        <w:lastRenderedPageBreak/>
        <w:t>Após a conclusão da aplicação da tinta asfáltica, é recomendado realizar um teste de estanqueidade, enchendo o rebaixo com água e verificando se há</w:t>
      </w:r>
      <w:r>
        <w:rPr>
          <w:rFonts w:ascii="Arial" w:eastAsia="Arial" w:hAnsi="Arial" w:cs="Arial"/>
          <w:color w:val="000000"/>
          <w:lang w:eastAsia="pt-BR"/>
        </w:rPr>
        <w:t xml:space="preserve"> </w:t>
      </w:r>
      <w:r w:rsidRPr="00040AD4">
        <w:rPr>
          <w:rFonts w:ascii="Arial" w:eastAsia="Arial" w:hAnsi="Arial" w:cs="Arial"/>
          <w:color w:val="000000"/>
          <w:lang w:eastAsia="pt-BR"/>
        </w:rPr>
        <w:t>vazamentos ou infiltrações. Caso sejam identificados problemas, devem ser realizados os ajustes e reparos necessários antes do acabamento final.</w:t>
      </w:r>
    </w:p>
    <w:p w14:paraId="042891DD" w14:textId="77777777" w:rsidR="00766A0A" w:rsidRPr="00844B28" w:rsidRDefault="00766A0A" w:rsidP="00766A0A">
      <w:pPr>
        <w:spacing w:after="0" w:line="360" w:lineRule="auto"/>
        <w:ind w:firstLine="708"/>
        <w:rPr>
          <w:rFonts w:ascii="Arial" w:hAnsi="Arial" w:cs="Arial"/>
          <w:szCs w:val="24"/>
        </w:rPr>
      </w:pPr>
    </w:p>
    <w:p w14:paraId="1DD5AE9E" w14:textId="2B8F050B" w:rsidR="00766A0A" w:rsidRPr="00441F5F" w:rsidRDefault="00766A0A" w:rsidP="00441F5F">
      <w:pPr>
        <w:pStyle w:val="Ttulo2"/>
        <w:numPr>
          <w:ilvl w:val="1"/>
          <w:numId w:val="20"/>
        </w:numPr>
        <w:spacing w:before="0" w:after="0" w:line="360" w:lineRule="auto"/>
        <w:ind w:left="0" w:firstLine="0"/>
        <w:rPr>
          <w:rFonts w:cs="Arial"/>
        </w:rPr>
      </w:pPr>
      <w:bookmarkStart w:id="72" w:name="_Toc199892106"/>
      <w:r w:rsidRPr="00441F5F">
        <w:rPr>
          <w:rFonts w:cs="Arial"/>
        </w:rPr>
        <w:t>SUPERESTRUTURA</w:t>
      </w:r>
      <w:bookmarkEnd w:id="72"/>
    </w:p>
    <w:p w14:paraId="062F8B6C" w14:textId="77777777" w:rsidR="00EF596D" w:rsidRPr="00EF596D" w:rsidRDefault="00EF596D" w:rsidP="00EF596D">
      <w:pPr>
        <w:pStyle w:val="Ttulo3"/>
        <w:spacing w:before="0" w:line="360" w:lineRule="auto"/>
        <w:rPr>
          <w:rFonts w:ascii="Arial" w:eastAsia="Arial" w:hAnsi="Arial" w:cs="Arial"/>
          <w:b/>
          <w:color w:val="auto"/>
          <w:lang w:eastAsia="pt-BR"/>
        </w:rPr>
      </w:pPr>
      <w:bookmarkStart w:id="73" w:name="_Toc157067355"/>
      <w:bookmarkStart w:id="74" w:name="_Toc199892107"/>
      <w:bookmarkStart w:id="75" w:name="_Toc49178255"/>
      <w:bookmarkStart w:id="76" w:name="_Toc109896898"/>
      <w:r w:rsidRPr="00EF596D">
        <w:rPr>
          <w:rFonts w:ascii="Arial" w:eastAsia="Arial" w:hAnsi="Arial" w:cs="Arial"/>
          <w:b/>
          <w:color w:val="auto"/>
          <w:lang w:eastAsia="pt-BR"/>
        </w:rPr>
        <w:t>Montagem e desmontagem de fôrma de pilares</w:t>
      </w:r>
      <w:bookmarkEnd w:id="73"/>
      <w:bookmarkEnd w:id="74"/>
    </w:p>
    <w:p w14:paraId="69046887" w14:textId="77777777" w:rsidR="00EF596D" w:rsidRPr="00E27430" w:rsidRDefault="00EF596D" w:rsidP="00EF596D">
      <w:pPr>
        <w:spacing w:after="0" w:line="360" w:lineRule="auto"/>
        <w:ind w:firstLine="708"/>
        <w:rPr>
          <w:rFonts w:ascii="Arial" w:eastAsia="Arial" w:hAnsi="Arial" w:cs="Arial"/>
          <w:color w:val="000000"/>
          <w:lang w:eastAsia="pt-BR"/>
        </w:rPr>
      </w:pPr>
      <w:r w:rsidRPr="00E27430">
        <w:rPr>
          <w:rFonts w:ascii="Arial" w:eastAsia="Arial" w:hAnsi="Arial" w:cs="Arial"/>
          <w:color w:val="000000"/>
          <w:lang w:eastAsia="pt-BR"/>
        </w:rPr>
        <w:t>A partir dos eixos de referência considerados no projeto de estrutura, posicionar os gastalhos dos pés</w:t>
      </w:r>
      <w:r>
        <w:rPr>
          <w:rFonts w:ascii="Arial" w:eastAsia="Arial" w:hAnsi="Arial" w:cs="Arial"/>
          <w:color w:val="000000"/>
          <w:lang w:eastAsia="pt-BR"/>
        </w:rPr>
        <w:t xml:space="preserve"> </w:t>
      </w:r>
      <w:r w:rsidRPr="00E27430">
        <w:rPr>
          <w:rFonts w:ascii="Arial" w:eastAsia="Arial" w:hAnsi="Arial" w:cs="Arial"/>
          <w:color w:val="000000"/>
          <w:lang w:eastAsia="pt-BR"/>
        </w:rPr>
        <w:t>dos pilares, realizando medições e conferências com trena metálica, esquadros de braços longos, nível</w:t>
      </w:r>
      <w:r>
        <w:rPr>
          <w:rFonts w:ascii="Arial" w:eastAsia="Arial" w:hAnsi="Arial" w:cs="Arial"/>
          <w:color w:val="000000"/>
          <w:lang w:eastAsia="pt-BR"/>
        </w:rPr>
        <w:t xml:space="preserve"> </w:t>
      </w:r>
      <w:r w:rsidRPr="00E27430">
        <w:rPr>
          <w:rFonts w:ascii="Arial" w:eastAsia="Arial" w:hAnsi="Arial" w:cs="Arial"/>
          <w:color w:val="000000"/>
          <w:lang w:eastAsia="pt-BR"/>
        </w:rPr>
        <w:t>lazer e outros dispositivos; fixar os gastalhos na laje com pregos de aço ou recursos equivalentes</w:t>
      </w:r>
      <w:r>
        <w:rPr>
          <w:rFonts w:ascii="Arial" w:eastAsia="Arial" w:hAnsi="Arial" w:cs="Arial"/>
          <w:color w:val="000000"/>
          <w:lang w:eastAsia="pt-BR"/>
        </w:rPr>
        <w:t>.</w:t>
      </w:r>
    </w:p>
    <w:p w14:paraId="692AE905" w14:textId="77777777" w:rsidR="00EF596D" w:rsidRPr="00E27430" w:rsidRDefault="00EF596D" w:rsidP="00EF596D">
      <w:pPr>
        <w:spacing w:after="0" w:line="360" w:lineRule="auto"/>
        <w:ind w:firstLine="708"/>
        <w:rPr>
          <w:rFonts w:ascii="Arial" w:eastAsia="Arial" w:hAnsi="Arial" w:cs="Arial"/>
          <w:color w:val="000000"/>
          <w:lang w:eastAsia="pt-BR"/>
        </w:rPr>
      </w:pPr>
      <w:r w:rsidRPr="00E27430">
        <w:rPr>
          <w:rFonts w:ascii="Arial" w:eastAsia="Arial" w:hAnsi="Arial" w:cs="Arial"/>
          <w:color w:val="000000"/>
          <w:lang w:eastAsia="pt-BR"/>
        </w:rPr>
        <w:t>Posicionar três faces da fôrma de pilar, cuidando para que fiquem solidarizadas no gastalho</w:t>
      </w:r>
      <w:r>
        <w:rPr>
          <w:rFonts w:ascii="Arial" w:eastAsia="Arial" w:hAnsi="Arial" w:cs="Arial"/>
          <w:color w:val="000000"/>
          <w:lang w:eastAsia="pt-BR"/>
        </w:rPr>
        <w:t>.</w:t>
      </w:r>
    </w:p>
    <w:p w14:paraId="2E3A46D3" w14:textId="77777777" w:rsidR="00EF596D" w:rsidRPr="00E27430" w:rsidRDefault="00EF596D" w:rsidP="00EF596D">
      <w:pPr>
        <w:spacing w:after="0" w:line="360" w:lineRule="auto"/>
        <w:ind w:firstLine="708"/>
        <w:rPr>
          <w:rFonts w:ascii="Arial" w:eastAsia="Arial" w:hAnsi="Arial" w:cs="Arial"/>
          <w:color w:val="000000"/>
          <w:lang w:eastAsia="pt-BR"/>
        </w:rPr>
      </w:pPr>
      <w:r w:rsidRPr="00E27430">
        <w:rPr>
          <w:rFonts w:ascii="Arial" w:eastAsia="Arial" w:hAnsi="Arial" w:cs="Arial"/>
          <w:color w:val="000000"/>
          <w:lang w:eastAsia="pt-BR"/>
        </w:rPr>
        <w:t>Fixar os aprumadores e conferir prumo, nível e ortogonalidade do conjunto usando esquadro metálico</w:t>
      </w:r>
      <w:r>
        <w:rPr>
          <w:rFonts w:ascii="Arial" w:eastAsia="Arial" w:hAnsi="Arial" w:cs="Arial"/>
          <w:color w:val="000000"/>
          <w:lang w:eastAsia="pt-BR"/>
        </w:rPr>
        <w:t>.</w:t>
      </w:r>
    </w:p>
    <w:p w14:paraId="0CBBD69C" w14:textId="77777777" w:rsidR="00EF596D" w:rsidRPr="00E27430" w:rsidRDefault="00EF596D" w:rsidP="00EF596D">
      <w:pPr>
        <w:spacing w:after="0" w:line="360" w:lineRule="auto"/>
        <w:ind w:firstLine="708"/>
        <w:rPr>
          <w:rFonts w:ascii="Arial" w:eastAsia="Arial" w:hAnsi="Arial" w:cs="Arial"/>
          <w:color w:val="000000"/>
          <w:lang w:eastAsia="pt-BR"/>
        </w:rPr>
      </w:pPr>
      <w:r w:rsidRPr="00E27430">
        <w:rPr>
          <w:rFonts w:ascii="Arial" w:eastAsia="Arial" w:hAnsi="Arial" w:cs="Arial"/>
          <w:color w:val="000000"/>
          <w:lang w:eastAsia="pt-BR"/>
        </w:rPr>
        <w:t>Sobre a superfície limpa, aplicar desmoldante com broxa ou spray em toda a face interna da fôrma</w:t>
      </w:r>
      <w:r>
        <w:rPr>
          <w:rFonts w:ascii="Arial" w:eastAsia="Arial" w:hAnsi="Arial" w:cs="Arial"/>
          <w:color w:val="000000"/>
          <w:lang w:eastAsia="pt-BR"/>
        </w:rPr>
        <w:t>.</w:t>
      </w:r>
    </w:p>
    <w:p w14:paraId="1D24DCDD" w14:textId="77777777" w:rsidR="00EF596D" w:rsidRPr="00E27430" w:rsidRDefault="00EF596D" w:rsidP="00EF596D">
      <w:pPr>
        <w:spacing w:after="0" w:line="360" w:lineRule="auto"/>
        <w:ind w:firstLine="708"/>
        <w:rPr>
          <w:rFonts w:ascii="Arial" w:eastAsia="Arial" w:hAnsi="Arial" w:cs="Arial"/>
          <w:color w:val="000000"/>
          <w:lang w:eastAsia="pt-BR"/>
        </w:rPr>
      </w:pPr>
      <w:r w:rsidRPr="00E27430">
        <w:rPr>
          <w:rFonts w:ascii="Arial" w:eastAsia="Arial" w:hAnsi="Arial" w:cs="Arial"/>
          <w:color w:val="000000"/>
          <w:lang w:eastAsia="pt-BR"/>
        </w:rPr>
        <w:t>Após posicionamento das armaduras e dos espaçadores, colocar a quarta face da fôrma de pilar e</w:t>
      </w:r>
      <w:r>
        <w:rPr>
          <w:rFonts w:ascii="Arial" w:eastAsia="Arial" w:hAnsi="Arial" w:cs="Arial"/>
          <w:color w:val="000000"/>
          <w:lang w:eastAsia="pt-BR"/>
        </w:rPr>
        <w:t xml:space="preserve"> </w:t>
      </w:r>
      <w:r w:rsidRPr="00E27430">
        <w:rPr>
          <w:rFonts w:ascii="Arial" w:eastAsia="Arial" w:hAnsi="Arial" w:cs="Arial"/>
          <w:color w:val="000000"/>
          <w:lang w:eastAsia="pt-BR"/>
        </w:rPr>
        <w:t>executar o travamento com as vigas metálicas e as barras de ancoragem, espaçadas a cada 60cm, de</w:t>
      </w:r>
      <w:r>
        <w:rPr>
          <w:rFonts w:ascii="Arial" w:eastAsia="Arial" w:hAnsi="Arial" w:cs="Arial"/>
          <w:color w:val="000000"/>
          <w:lang w:eastAsia="pt-BR"/>
        </w:rPr>
        <w:t xml:space="preserve"> </w:t>
      </w:r>
      <w:r w:rsidRPr="00E27430">
        <w:rPr>
          <w:rFonts w:ascii="Arial" w:eastAsia="Arial" w:hAnsi="Arial" w:cs="Arial"/>
          <w:color w:val="000000"/>
          <w:lang w:eastAsia="pt-BR"/>
        </w:rPr>
        <w:t>modo a garantir as dimensões durante o lançamento do concreto</w:t>
      </w:r>
      <w:r>
        <w:rPr>
          <w:rFonts w:ascii="Arial" w:eastAsia="Arial" w:hAnsi="Arial" w:cs="Arial"/>
          <w:color w:val="000000"/>
          <w:lang w:eastAsia="pt-BR"/>
        </w:rPr>
        <w:t>.</w:t>
      </w:r>
    </w:p>
    <w:p w14:paraId="2A39DAFC" w14:textId="77777777" w:rsidR="00EF596D" w:rsidRPr="00E27430" w:rsidRDefault="00EF596D" w:rsidP="00EF596D">
      <w:pPr>
        <w:spacing w:after="0" w:line="360" w:lineRule="auto"/>
        <w:ind w:firstLine="708"/>
        <w:rPr>
          <w:rFonts w:ascii="Arial" w:eastAsia="Arial" w:hAnsi="Arial" w:cs="Arial"/>
          <w:color w:val="000000"/>
          <w:lang w:eastAsia="pt-BR"/>
        </w:rPr>
      </w:pPr>
      <w:r w:rsidRPr="00E27430">
        <w:rPr>
          <w:rFonts w:ascii="Arial" w:eastAsia="Arial" w:hAnsi="Arial" w:cs="Arial"/>
          <w:color w:val="000000"/>
          <w:lang w:eastAsia="pt-BR"/>
        </w:rPr>
        <w:t>Conferir posicionamento, rigidez, estanqueidade e prumo da fôrma, introduzindo os contraventamentos</w:t>
      </w:r>
      <w:r>
        <w:rPr>
          <w:rFonts w:ascii="Arial" w:eastAsia="Arial" w:hAnsi="Arial" w:cs="Arial"/>
          <w:color w:val="000000"/>
          <w:lang w:eastAsia="pt-BR"/>
        </w:rPr>
        <w:t xml:space="preserve"> </w:t>
      </w:r>
      <w:r w:rsidRPr="00E27430">
        <w:rPr>
          <w:rFonts w:ascii="Arial" w:eastAsia="Arial" w:hAnsi="Arial" w:cs="Arial"/>
          <w:color w:val="000000"/>
          <w:lang w:eastAsia="pt-BR"/>
        </w:rPr>
        <w:t>previstos no projeto das fôrmas</w:t>
      </w:r>
      <w:r>
        <w:rPr>
          <w:rFonts w:ascii="Arial" w:eastAsia="Arial" w:hAnsi="Arial" w:cs="Arial"/>
          <w:color w:val="000000"/>
          <w:lang w:eastAsia="pt-BR"/>
        </w:rPr>
        <w:t>.</w:t>
      </w:r>
    </w:p>
    <w:p w14:paraId="0892C114" w14:textId="77777777" w:rsidR="00EF596D" w:rsidRPr="00E27430" w:rsidRDefault="00EF596D" w:rsidP="00EF596D">
      <w:pPr>
        <w:spacing w:after="0" w:line="360" w:lineRule="auto"/>
        <w:ind w:firstLine="708"/>
        <w:rPr>
          <w:rFonts w:ascii="Arial" w:eastAsia="Arial" w:hAnsi="Arial" w:cs="Arial"/>
          <w:color w:val="000000"/>
          <w:lang w:eastAsia="pt-BR"/>
        </w:rPr>
      </w:pPr>
      <w:r w:rsidRPr="00E27430">
        <w:rPr>
          <w:rFonts w:ascii="Arial" w:eastAsia="Arial" w:hAnsi="Arial" w:cs="Arial"/>
          <w:color w:val="000000"/>
          <w:lang w:eastAsia="pt-BR"/>
        </w:rPr>
        <w:t>Promover a retirada das fôrmas de acordo com o prazo indicado no projeto estrutural, somente quando o</w:t>
      </w:r>
      <w:r>
        <w:rPr>
          <w:rFonts w:ascii="Arial" w:eastAsia="Arial" w:hAnsi="Arial" w:cs="Arial"/>
          <w:color w:val="000000"/>
          <w:lang w:eastAsia="pt-BR"/>
        </w:rPr>
        <w:t xml:space="preserve"> </w:t>
      </w:r>
      <w:r w:rsidRPr="00E27430">
        <w:rPr>
          <w:rFonts w:ascii="Arial" w:eastAsia="Arial" w:hAnsi="Arial" w:cs="Arial"/>
          <w:color w:val="000000"/>
          <w:lang w:eastAsia="pt-BR"/>
        </w:rPr>
        <w:t>concreto atingir resistência suficiente para suportar as cargas, conforme NBR 14931:2004</w:t>
      </w:r>
      <w:r>
        <w:rPr>
          <w:rFonts w:ascii="Arial" w:eastAsia="Arial" w:hAnsi="Arial" w:cs="Arial"/>
          <w:color w:val="000000"/>
          <w:lang w:eastAsia="pt-BR"/>
        </w:rPr>
        <w:t>.</w:t>
      </w:r>
    </w:p>
    <w:p w14:paraId="0105D358" w14:textId="77777777" w:rsidR="00EF596D" w:rsidRDefault="00EF596D" w:rsidP="00EF596D">
      <w:pPr>
        <w:spacing w:after="0" w:line="360" w:lineRule="auto"/>
        <w:ind w:firstLine="708"/>
        <w:rPr>
          <w:rFonts w:ascii="Arial" w:eastAsia="Arial" w:hAnsi="Arial" w:cs="Arial"/>
          <w:color w:val="000000"/>
          <w:lang w:eastAsia="pt-BR"/>
        </w:rPr>
      </w:pPr>
      <w:r w:rsidRPr="00E27430">
        <w:rPr>
          <w:rFonts w:ascii="Arial" w:eastAsia="Arial" w:hAnsi="Arial" w:cs="Arial"/>
          <w:color w:val="000000"/>
          <w:lang w:eastAsia="pt-BR"/>
        </w:rPr>
        <w:t>Logo após a desfôrma, fazer a limpeza das peças e armazená-las de forma adequada para impedir o</w:t>
      </w:r>
      <w:r>
        <w:rPr>
          <w:rFonts w:ascii="Arial" w:eastAsia="Arial" w:hAnsi="Arial" w:cs="Arial"/>
          <w:color w:val="000000"/>
          <w:lang w:eastAsia="pt-BR"/>
        </w:rPr>
        <w:t xml:space="preserve"> </w:t>
      </w:r>
      <w:r w:rsidRPr="00E27430">
        <w:rPr>
          <w:rFonts w:ascii="Arial" w:eastAsia="Arial" w:hAnsi="Arial" w:cs="Arial"/>
          <w:color w:val="000000"/>
          <w:lang w:eastAsia="pt-BR"/>
        </w:rPr>
        <w:t>empenamento.</w:t>
      </w:r>
    </w:p>
    <w:p w14:paraId="5789777D" w14:textId="77777777" w:rsidR="00EF596D" w:rsidRPr="00EF596D" w:rsidRDefault="00EF596D" w:rsidP="00EF596D">
      <w:pPr>
        <w:pStyle w:val="Ttulo3"/>
        <w:spacing w:before="0" w:line="360" w:lineRule="auto"/>
        <w:rPr>
          <w:rFonts w:ascii="Arial" w:eastAsia="Arial" w:hAnsi="Arial" w:cs="Arial"/>
          <w:b/>
          <w:color w:val="auto"/>
          <w:lang w:eastAsia="pt-BR"/>
        </w:rPr>
      </w:pPr>
      <w:bookmarkStart w:id="77" w:name="_Toc157067356"/>
      <w:bookmarkStart w:id="78" w:name="_Toc199892108"/>
      <w:r w:rsidRPr="00EF596D">
        <w:rPr>
          <w:rFonts w:ascii="Arial" w:eastAsia="Arial" w:hAnsi="Arial" w:cs="Arial"/>
          <w:b/>
          <w:color w:val="auto"/>
          <w:lang w:eastAsia="pt-BR"/>
        </w:rPr>
        <w:t>Montagem e desmontagem de fôrma de vigas</w:t>
      </w:r>
      <w:bookmarkEnd w:id="77"/>
      <w:bookmarkEnd w:id="78"/>
    </w:p>
    <w:p w14:paraId="4FB9C9CE" w14:textId="77777777" w:rsidR="00EF596D" w:rsidRDefault="00EF596D" w:rsidP="00EF596D">
      <w:pPr>
        <w:spacing w:after="0" w:line="360" w:lineRule="auto"/>
        <w:ind w:firstLine="708"/>
        <w:rPr>
          <w:rFonts w:ascii="Arial" w:hAnsi="Arial" w:cs="Arial"/>
        </w:rPr>
      </w:pPr>
      <w:r w:rsidRPr="000C12BF">
        <w:rPr>
          <w:rFonts w:ascii="Arial" w:hAnsi="Arial" w:cs="Arial"/>
        </w:rPr>
        <w:t>Posicionar os fundos de vigas sobre a borda das fôrmas dos pilares, providenciando apoios intermediários com escoras metálicas, de acordo com o indicado no projeto</w:t>
      </w:r>
      <w:r>
        <w:rPr>
          <w:rFonts w:ascii="Arial" w:hAnsi="Arial" w:cs="Arial"/>
        </w:rPr>
        <w:t>.</w:t>
      </w:r>
    </w:p>
    <w:p w14:paraId="257FCF83" w14:textId="77777777" w:rsidR="00EF596D" w:rsidRDefault="00EF596D" w:rsidP="00EF596D">
      <w:pPr>
        <w:spacing w:after="0" w:line="360" w:lineRule="auto"/>
        <w:ind w:firstLine="708"/>
        <w:rPr>
          <w:rFonts w:ascii="Arial" w:hAnsi="Arial" w:cs="Arial"/>
        </w:rPr>
      </w:pPr>
      <w:r w:rsidRPr="000C12BF">
        <w:rPr>
          <w:rFonts w:ascii="Arial" w:hAnsi="Arial" w:cs="Arial"/>
        </w:rPr>
        <w:lastRenderedPageBreak/>
        <w:t>Fixar os encontros dos painéis de fundo das vigas nos pilares, cuidando para que não ocorram folgas (verificar prumo e nível);</w:t>
      </w:r>
    </w:p>
    <w:p w14:paraId="334888BE" w14:textId="77777777" w:rsidR="00EF596D" w:rsidRDefault="00EF596D" w:rsidP="00EF596D">
      <w:pPr>
        <w:spacing w:after="0" w:line="360" w:lineRule="auto"/>
        <w:ind w:firstLine="708"/>
        <w:rPr>
          <w:rFonts w:ascii="Arial" w:hAnsi="Arial" w:cs="Arial"/>
        </w:rPr>
      </w:pPr>
      <w:r w:rsidRPr="000C12BF">
        <w:rPr>
          <w:rFonts w:ascii="Arial" w:hAnsi="Arial" w:cs="Arial"/>
        </w:rPr>
        <w:t>Fixar as laterais da fôrma da viga, utilizando-se pregos de cabeça dupla, para facilitar a desfôrma</w:t>
      </w:r>
      <w:r>
        <w:rPr>
          <w:rFonts w:ascii="Arial" w:hAnsi="Arial" w:cs="Arial"/>
        </w:rPr>
        <w:t>.</w:t>
      </w:r>
    </w:p>
    <w:p w14:paraId="00B2A4B0" w14:textId="77777777" w:rsidR="00EF596D" w:rsidRDefault="00EF596D" w:rsidP="00EF596D">
      <w:pPr>
        <w:spacing w:after="0" w:line="360" w:lineRule="auto"/>
        <w:ind w:firstLine="708"/>
        <w:rPr>
          <w:rFonts w:ascii="Arial" w:hAnsi="Arial" w:cs="Arial"/>
        </w:rPr>
      </w:pPr>
      <w:r w:rsidRPr="000C12BF">
        <w:rPr>
          <w:rFonts w:ascii="Arial" w:hAnsi="Arial" w:cs="Arial"/>
        </w:rPr>
        <w:t>Travar o conjunto com viga metálica e barras de ancoragem distanciadas conforme indicação do projeto</w:t>
      </w:r>
      <w:r>
        <w:rPr>
          <w:rFonts w:ascii="Arial" w:hAnsi="Arial" w:cs="Arial"/>
        </w:rPr>
        <w:t>.</w:t>
      </w:r>
    </w:p>
    <w:p w14:paraId="6064A83C" w14:textId="77777777" w:rsidR="00EF596D" w:rsidRDefault="00EF596D" w:rsidP="00EF596D">
      <w:pPr>
        <w:spacing w:after="0" w:line="360" w:lineRule="auto"/>
        <w:ind w:firstLine="708"/>
        <w:rPr>
          <w:rFonts w:ascii="Arial" w:hAnsi="Arial" w:cs="Arial"/>
        </w:rPr>
      </w:pPr>
      <w:r w:rsidRPr="000C12BF">
        <w:rPr>
          <w:rFonts w:ascii="Arial" w:hAnsi="Arial" w:cs="Arial"/>
        </w:rPr>
        <w:t>Sobre a superfície limpa, aplicar desmoldante com broxa ou spray em toda a face interna da fôrma; - Conferir posicionamento, rigidez, estanqueidade e nível da fôrma</w:t>
      </w:r>
      <w:r>
        <w:rPr>
          <w:rFonts w:ascii="Arial" w:hAnsi="Arial" w:cs="Arial"/>
        </w:rPr>
        <w:t>.</w:t>
      </w:r>
    </w:p>
    <w:p w14:paraId="1096FDC3" w14:textId="77777777" w:rsidR="00EF596D" w:rsidRDefault="00EF596D" w:rsidP="00EF596D">
      <w:pPr>
        <w:spacing w:after="0" w:line="360" w:lineRule="auto"/>
        <w:ind w:firstLine="708"/>
        <w:rPr>
          <w:rFonts w:ascii="Arial" w:hAnsi="Arial" w:cs="Arial"/>
        </w:rPr>
      </w:pPr>
      <w:r w:rsidRPr="000C12BF">
        <w:rPr>
          <w:rFonts w:ascii="Arial" w:hAnsi="Arial" w:cs="Arial"/>
        </w:rPr>
        <w:t>Promover a retirada das fôrmas de acordo com os prazos indicados no projeto estrutural (laterais e fundo respectivamente) somente quando o concreto atingir resistência suficiente para suportar as cargas, conforme NBR 14931:2004</w:t>
      </w:r>
      <w:r>
        <w:rPr>
          <w:rFonts w:ascii="Arial" w:hAnsi="Arial" w:cs="Arial"/>
        </w:rPr>
        <w:t>.</w:t>
      </w:r>
    </w:p>
    <w:p w14:paraId="0B91D95E" w14:textId="77777777" w:rsidR="00EF596D" w:rsidRPr="000C12BF" w:rsidRDefault="00EF596D" w:rsidP="00EF596D">
      <w:pPr>
        <w:spacing w:after="0" w:line="360" w:lineRule="auto"/>
        <w:ind w:firstLine="708"/>
        <w:rPr>
          <w:rFonts w:ascii="Arial" w:hAnsi="Arial" w:cs="Arial"/>
        </w:rPr>
      </w:pPr>
      <w:r w:rsidRPr="000C12BF">
        <w:rPr>
          <w:rFonts w:ascii="Arial" w:hAnsi="Arial" w:cs="Arial"/>
        </w:rPr>
        <w:t>Logo após a desfôrma, fazer a limpeza das peças e armazená-las de forma adequada para impedir o empenamento.</w:t>
      </w:r>
    </w:p>
    <w:p w14:paraId="47A3AEE4" w14:textId="7870375F" w:rsidR="00F94E5F" w:rsidRPr="00844B28" w:rsidRDefault="00743042" w:rsidP="0012445C">
      <w:pPr>
        <w:pStyle w:val="Ttulo2"/>
        <w:spacing w:before="0"/>
        <w:ind w:firstLine="709"/>
        <w:rPr>
          <w:rFonts w:cs="Arial"/>
          <w:szCs w:val="24"/>
        </w:rPr>
      </w:pPr>
      <w:bookmarkStart w:id="79" w:name="_Toc199892109"/>
      <w:r w:rsidRPr="00844B28">
        <w:rPr>
          <w:rFonts w:cs="Arial"/>
          <w:szCs w:val="24"/>
        </w:rPr>
        <w:t>Cimbramento</w:t>
      </w:r>
      <w:bookmarkEnd w:id="75"/>
      <w:bookmarkEnd w:id="76"/>
      <w:r w:rsidR="00511A05">
        <w:rPr>
          <w:rFonts w:cs="Arial"/>
          <w:szCs w:val="24"/>
        </w:rPr>
        <w:t xml:space="preserve"> </w:t>
      </w:r>
      <w:r w:rsidR="00511A05" w:rsidRPr="00511A05">
        <w:rPr>
          <w:rFonts w:cs="Arial"/>
          <w:szCs w:val="24"/>
        </w:rPr>
        <w:t>metálico com altura até 3,50m</w:t>
      </w:r>
      <w:bookmarkEnd w:id="79"/>
    </w:p>
    <w:p w14:paraId="0780E027" w14:textId="1BE176F0" w:rsidR="008B49CD" w:rsidRPr="008B49CD" w:rsidRDefault="00F94E5F" w:rsidP="008B49CD">
      <w:pPr>
        <w:spacing w:after="0" w:line="360" w:lineRule="auto"/>
        <w:rPr>
          <w:rFonts w:ascii="Arial" w:hAnsi="Arial" w:cs="Arial"/>
          <w:szCs w:val="24"/>
        </w:rPr>
      </w:pPr>
      <w:r w:rsidRPr="00844B28">
        <w:rPr>
          <w:rFonts w:ascii="Arial" w:hAnsi="Arial" w:cs="Arial"/>
          <w:szCs w:val="24"/>
        </w:rPr>
        <w:t xml:space="preserve">As </w:t>
      </w:r>
      <w:r w:rsidR="003D2EE2" w:rsidRPr="003D2EE2">
        <w:rPr>
          <w:rFonts w:ascii="Arial" w:hAnsi="Arial" w:cs="Arial"/>
          <w:szCs w:val="24"/>
        </w:rPr>
        <w:t>estruturas metálicas que formarão o cimbramento</w:t>
      </w:r>
      <w:r w:rsidR="003D2EE2">
        <w:rPr>
          <w:rFonts w:ascii="Arial" w:hAnsi="Arial" w:cs="Arial"/>
          <w:szCs w:val="24"/>
        </w:rPr>
        <w:t xml:space="preserve"> </w:t>
      </w:r>
      <w:r w:rsidR="003D2EE2" w:rsidRPr="003D2EE2">
        <w:rPr>
          <w:rFonts w:ascii="Arial" w:hAnsi="Arial" w:cs="Arial"/>
          <w:szCs w:val="24"/>
        </w:rPr>
        <w:t>podem ser montadas no próprio local da obra ou pré-fabricadas e transportadas para o local.</w:t>
      </w:r>
      <w:r w:rsidR="003D2EE2">
        <w:rPr>
          <w:rFonts w:ascii="Arial" w:hAnsi="Arial" w:cs="Arial"/>
          <w:szCs w:val="24"/>
        </w:rPr>
        <w:t xml:space="preserve"> </w:t>
      </w:r>
      <w:r w:rsidR="008B49CD" w:rsidRPr="008B49CD">
        <w:rPr>
          <w:rFonts w:ascii="Arial" w:hAnsi="Arial" w:cs="Arial"/>
          <w:szCs w:val="24"/>
        </w:rPr>
        <w:t>Depois de montadas, as estruturas devem ser fixadas no terreno para garantir estabilidade e segurança. Isso pode ser feito com o uso de estacas, tirantes ou outras soluções de ancoragem.</w:t>
      </w:r>
    </w:p>
    <w:p w14:paraId="786A9892" w14:textId="77777777" w:rsidR="008B49CD" w:rsidRDefault="008B49CD" w:rsidP="008B49CD">
      <w:pPr>
        <w:spacing w:after="0" w:line="360" w:lineRule="auto"/>
        <w:rPr>
          <w:rFonts w:ascii="Arial" w:hAnsi="Arial" w:cs="Arial"/>
          <w:szCs w:val="24"/>
        </w:rPr>
      </w:pPr>
      <w:r w:rsidRPr="008B49CD">
        <w:rPr>
          <w:rFonts w:ascii="Arial" w:hAnsi="Arial" w:cs="Arial"/>
          <w:szCs w:val="24"/>
        </w:rPr>
        <w:t>Com as estruturas metálicas montadas e fixadas, é hora de posicionar as formas de concreto sobre elas. As formas são geralmente feitas de madeira compensada e devem ser fixadas firmemente nas estruturas metálicas. Com as formas de concreto posicionadas, é hora de concretar a estrutura. Isso deve ser feito de forma cuidadosa e seguindo as instruções do projeto, para evitar problemas como a formação de bolhas de ar no concreto.</w:t>
      </w:r>
    </w:p>
    <w:p w14:paraId="1DFC87AE" w14:textId="4D2AA78D" w:rsidR="003D2EE2" w:rsidRDefault="008B49CD" w:rsidP="008B49CD">
      <w:pPr>
        <w:spacing w:after="0" w:line="360" w:lineRule="auto"/>
        <w:rPr>
          <w:rFonts w:ascii="Arial" w:hAnsi="Arial" w:cs="Arial"/>
          <w:szCs w:val="24"/>
        </w:rPr>
      </w:pPr>
      <w:r w:rsidRPr="008B49CD">
        <w:rPr>
          <w:rFonts w:ascii="Arial" w:hAnsi="Arial" w:cs="Arial"/>
          <w:szCs w:val="24"/>
        </w:rPr>
        <w:t>Depois que o concreto estiver completamente curado e endurecido, o cimbramento pode ser desmontado. Isso deve ser feito com cuidado para evitar danos à estrutura de concreto.</w:t>
      </w:r>
    </w:p>
    <w:p w14:paraId="0C49E764" w14:textId="79D69A6F" w:rsidR="00E966A7" w:rsidRPr="00844B28" w:rsidRDefault="00E966A7" w:rsidP="00E966A7">
      <w:pPr>
        <w:pStyle w:val="Ttulo2"/>
        <w:spacing w:before="0"/>
        <w:ind w:firstLine="709"/>
        <w:rPr>
          <w:rFonts w:cs="Arial"/>
          <w:szCs w:val="24"/>
        </w:rPr>
      </w:pPr>
      <w:bookmarkStart w:id="80" w:name="_Toc199892110"/>
      <w:r>
        <w:rPr>
          <w:rFonts w:cs="Arial"/>
          <w:szCs w:val="24"/>
        </w:rPr>
        <w:t>Laje Pré-Moldada</w:t>
      </w:r>
      <w:r w:rsidR="00895E1B">
        <w:rPr>
          <w:rFonts w:cs="Arial"/>
          <w:szCs w:val="24"/>
        </w:rPr>
        <w:t xml:space="preserve"> treliçada</w:t>
      </w:r>
      <w:bookmarkEnd w:id="80"/>
    </w:p>
    <w:p w14:paraId="2776F16E" w14:textId="77777777" w:rsidR="00D37F9A" w:rsidRDefault="00C32E04" w:rsidP="00E966A7">
      <w:pPr>
        <w:spacing w:after="0" w:line="360" w:lineRule="auto"/>
        <w:rPr>
          <w:rFonts w:ascii="Arial" w:hAnsi="Arial" w:cs="Arial"/>
          <w:szCs w:val="24"/>
        </w:rPr>
      </w:pPr>
      <w:r w:rsidRPr="00C32E04">
        <w:rPr>
          <w:rFonts w:ascii="Arial" w:hAnsi="Arial" w:cs="Arial"/>
          <w:szCs w:val="24"/>
        </w:rPr>
        <w:t>Posicionar as linhas de escoras de madeira e as travessas conforme previsto em projeto</w:t>
      </w:r>
      <w:r w:rsidR="00D37F9A">
        <w:rPr>
          <w:rFonts w:ascii="Arial" w:hAnsi="Arial" w:cs="Arial"/>
          <w:szCs w:val="24"/>
        </w:rPr>
        <w:t>. N</w:t>
      </w:r>
      <w:r w:rsidRPr="00C32E04">
        <w:rPr>
          <w:rFonts w:ascii="Arial" w:hAnsi="Arial" w:cs="Arial"/>
          <w:szCs w:val="24"/>
        </w:rPr>
        <w:t xml:space="preserve">ivelar as travessas (tábuas de 20cm posicionadas em espelho) </w:t>
      </w:r>
      <w:r w:rsidRPr="00C32E04">
        <w:rPr>
          <w:rFonts w:ascii="Arial" w:hAnsi="Arial" w:cs="Arial"/>
          <w:szCs w:val="24"/>
        </w:rPr>
        <w:lastRenderedPageBreak/>
        <w:t>recorrendo a pequenas cunhas de madeira sob os pontaletes</w:t>
      </w:r>
      <w:r w:rsidR="00D37F9A">
        <w:rPr>
          <w:rFonts w:ascii="Arial" w:hAnsi="Arial" w:cs="Arial"/>
          <w:szCs w:val="24"/>
        </w:rPr>
        <w:t>.</w:t>
      </w:r>
      <w:r w:rsidRPr="00C32E04">
        <w:rPr>
          <w:rFonts w:ascii="Arial" w:hAnsi="Arial" w:cs="Arial"/>
          <w:szCs w:val="24"/>
        </w:rPr>
        <w:t xml:space="preserve"> O escoramento deve ser contraventado nas duas direções para impedir deslocamentos laterais do conjunto e, quando for o caso, a flambagem local dos pontaletes</w:t>
      </w:r>
      <w:r w:rsidR="00D37F9A">
        <w:rPr>
          <w:rFonts w:ascii="Arial" w:hAnsi="Arial" w:cs="Arial"/>
          <w:szCs w:val="24"/>
        </w:rPr>
        <w:t>.</w:t>
      </w:r>
    </w:p>
    <w:p w14:paraId="5EA08980" w14:textId="687F35D5" w:rsidR="00D37F9A" w:rsidRDefault="00C32E04" w:rsidP="00D37F9A">
      <w:pPr>
        <w:spacing w:after="0" w:line="360" w:lineRule="auto"/>
        <w:rPr>
          <w:rFonts w:ascii="Arial" w:hAnsi="Arial" w:cs="Arial"/>
          <w:szCs w:val="24"/>
        </w:rPr>
      </w:pPr>
      <w:r w:rsidRPr="00C32E04">
        <w:rPr>
          <w:rFonts w:ascii="Arial" w:hAnsi="Arial" w:cs="Arial"/>
          <w:szCs w:val="24"/>
        </w:rPr>
        <w:t>Caso o projeto estrutural preveja a adoção de contraflechas, adotar escoras de maior comprimento ou calços mais altos nos apoios intermediários, obedecendo a cotas estabelecidas</w:t>
      </w:r>
      <w:r w:rsidR="00D37F9A">
        <w:rPr>
          <w:rFonts w:ascii="Arial" w:hAnsi="Arial" w:cs="Arial"/>
          <w:szCs w:val="24"/>
        </w:rPr>
        <w:t xml:space="preserve">. </w:t>
      </w:r>
      <w:r w:rsidRPr="00C32E04">
        <w:rPr>
          <w:rFonts w:ascii="Arial" w:hAnsi="Arial" w:cs="Arial"/>
          <w:szCs w:val="24"/>
        </w:rPr>
        <w:t>Com o escoramento já executado, apoiar as vigotas nas extremidades, observando espaçamento e paralelismo entre elas; para tanto, utilizar as próprias lajotas (tavelas) para determinar o afastamento entre as vigotas</w:t>
      </w:r>
      <w:r w:rsidR="00D37F9A">
        <w:rPr>
          <w:rFonts w:ascii="Arial" w:hAnsi="Arial" w:cs="Arial"/>
          <w:szCs w:val="24"/>
        </w:rPr>
        <w:t xml:space="preserve">. </w:t>
      </w:r>
      <w:r w:rsidRPr="00C32E04">
        <w:rPr>
          <w:rFonts w:ascii="Arial" w:hAnsi="Arial" w:cs="Arial"/>
          <w:szCs w:val="24"/>
        </w:rPr>
        <w:t>As vigotas devem manter apoio nas vigas periféricas conforme determinado no projeto estrutural</w:t>
      </w:r>
      <w:r w:rsidR="00D37F9A">
        <w:rPr>
          <w:rFonts w:ascii="Arial" w:hAnsi="Arial" w:cs="Arial"/>
          <w:szCs w:val="24"/>
        </w:rPr>
        <w:t>.</w:t>
      </w:r>
      <w:r w:rsidRPr="00C32E04">
        <w:rPr>
          <w:rFonts w:ascii="Arial" w:hAnsi="Arial" w:cs="Arial"/>
          <w:szCs w:val="24"/>
        </w:rPr>
        <w:t xml:space="preserve"> </w:t>
      </w:r>
    </w:p>
    <w:p w14:paraId="02048405" w14:textId="73AB9899" w:rsidR="00D37F9A" w:rsidRDefault="00C32E04" w:rsidP="00D37F9A">
      <w:pPr>
        <w:spacing w:after="0" w:line="360" w:lineRule="auto"/>
        <w:rPr>
          <w:rFonts w:ascii="Arial" w:hAnsi="Arial" w:cs="Arial"/>
          <w:szCs w:val="24"/>
        </w:rPr>
      </w:pPr>
      <w:r w:rsidRPr="00C32E04">
        <w:rPr>
          <w:rFonts w:ascii="Arial" w:hAnsi="Arial" w:cs="Arial"/>
          <w:szCs w:val="24"/>
        </w:rPr>
        <w:t>Conferir alinhamento e esquadro das vigotas</w:t>
      </w:r>
      <w:r w:rsidR="006263D2">
        <w:rPr>
          <w:rFonts w:ascii="Arial" w:hAnsi="Arial" w:cs="Arial"/>
          <w:szCs w:val="24"/>
        </w:rPr>
        <w:t xml:space="preserve">, </w:t>
      </w:r>
      <w:r w:rsidRPr="00C32E04">
        <w:rPr>
          <w:rFonts w:ascii="Arial" w:hAnsi="Arial" w:cs="Arial"/>
          <w:szCs w:val="24"/>
        </w:rPr>
        <w:t>apoiar as lajotas sobre as vigotas, garantindo a justaposição para evitar vazamentos durante a concretagem</w:t>
      </w:r>
      <w:r w:rsidR="00D37F9A">
        <w:rPr>
          <w:rFonts w:ascii="Arial" w:hAnsi="Arial" w:cs="Arial"/>
          <w:szCs w:val="24"/>
        </w:rPr>
        <w:t xml:space="preserve">. </w:t>
      </w:r>
      <w:r w:rsidRPr="00C32E04">
        <w:rPr>
          <w:rFonts w:ascii="Arial" w:hAnsi="Arial" w:cs="Arial"/>
          <w:szCs w:val="24"/>
        </w:rPr>
        <w:t>Nas operações de montagem, os trabalhadores devem caminhar sobre tábuas apoiadas na armadura superior das treliças de aço, nunca pisando diretamente sobre as lajotas</w:t>
      </w:r>
      <w:r w:rsidR="00D37F9A">
        <w:rPr>
          <w:rFonts w:ascii="Arial" w:hAnsi="Arial" w:cs="Arial"/>
          <w:szCs w:val="24"/>
        </w:rPr>
        <w:t>.</w:t>
      </w:r>
    </w:p>
    <w:p w14:paraId="71DF7B3D" w14:textId="77777777" w:rsidR="006263D2" w:rsidRDefault="00C32E04" w:rsidP="00D37F9A">
      <w:pPr>
        <w:spacing w:after="0" w:line="360" w:lineRule="auto"/>
        <w:rPr>
          <w:rFonts w:ascii="Arial" w:hAnsi="Arial" w:cs="Arial"/>
          <w:szCs w:val="24"/>
        </w:rPr>
      </w:pPr>
      <w:r w:rsidRPr="00C32E04">
        <w:rPr>
          <w:rFonts w:ascii="Arial" w:hAnsi="Arial" w:cs="Arial"/>
          <w:szCs w:val="24"/>
        </w:rPr>
        <w:t>Posicionar as armaduras de distribuição, negativa e das nervuras transversais</w:t>
      </w:r>
      <w:r w:rsidR="00D37F9A">
        <w:rPr>
          <w:rFonts w:ascii="Arial" w:hAnsi="Arial" w:cs="Arial"/>
          <w:szCs w:val="24"/>
        </w:rPr>
        <w:t>.</w:t>
      </w:r>
      <w:r w:rsidRPr="00C32E04">
        <w:rPr>
          <w:rFonts w:ascii="Arial" w:hAnsi="Arial" w:cs="Arial"/>
          <w:szCs w:val="24"/>
        </w:rPr>
        <w:t xml:space="preserve"> Molhar abundantemente as lajotas cerâmicas antes da concretagem para que não ab</w:t>
      </w:r>
      <w:r w:rsidR="00D37F9A">
        <w:rPr>
          <w:rFonts w:ascii="Arial" w:hAnsi="Arial" w:cs="Arial"/>
          <w:szCs w:val="24"/>
        </w:rPr>
        <w:t>s</w:t>
      </w:r>
      <w:r w:rsidRPr="00C32E04">
        <w:rPr>
          <w:rFonts w:ascii="Arial" w:hAnsi="Arial" w:cs="Arial"/>
          <w:szCs w:val="24"/>
        </w:rPr>
        <w:t xml:space="preserve">orvam a água de amassamento do concreto; Lançar o concreto de forma a envolver completamente todas as tubulações embutidas na laje e atingir a espessura definida em projeto. </w:t>
      </w:r>
    </w:p>
    <w:p w14:paraId="208C3CF2" w14:textId="52B362F8" w:rsidR="00E966A7" w:rsidRDefault="00C32E04" w:rsidP="00D37F9A">
      <w:pPr>
        <w:spacing w:after="0" w:line="360" w:lineRule="auto"/>
        <w:rPr>
          <w:rFonts w:ascii="Arial" w:hAnsi="Arial" w:cs="Arial"/>
          <w:szCs w:val="24"/>
        </w:rPr>
      </w:pPr>
      <w:r w:rsidRPr="00C32E04">
        <w:rPr>
          <w:rFonts w:ascii="Arial" w:hAnsi="Arial" w:cs="Arial"/>
          <w:szCs w:val="24"/>
        </w:rPr>
        <w:t xml:space="preserve">Realizar o acabamento com desempenadeira de modo a se obter uma </w:t>
      </w:r>
      <w:r w:rsidR="00B51CE7" w:rsidRPr="00C32E04">
        <w:rPr>
          <w:rFonts w:ascii="Arial" w:hAnsi="Arial" w:cs="Arial"/>
          <w:szCs w:val="24"/>
        </w:rPr>
        <w:t>superfície</w:t>
      </w:r>
      <w:r w:rsidRPr="00C32E04">
        <w:rPr>
          <w:rFonts w:ascii="Arial" w:hAnsi="Arial" w:cs="Arial"/>
          <w:szCs w:val="24"/>
        </w:rPr>
        <w:t xml:space="preserve"> uniforme</w:t>
      </w:r>
      <w:r w:rsidR="006263D2">
        <w:rPr>
          <w:rFonts w:ascii="Arial" w:hAnsi="Arial" w:cs="Arial"/>
          <w:szCs w:val="24"/>
        </w:rPr>
        <w:t>.</w:t>
      </w:r>
      <w:r w:rsidRPr="00C32E04">
        <w:rPr>
          <w:rFonts w:ascii="Arial" w:hAnsi="Arial" w:cs="Arial"/>
          <w:szCs w:val="24"/>
        </w:rPr>
        <w:t xml:space="preserve"> Enquanto a superfície não atingir endurecimento satisfatório, executar a cura do concreto com água potável</w:t>
      </w:r>
      <w:r w:rsidR="006263D2">
        <w:rPr>
          <w:rFonts w:ascii="Arial" w:hAnsi="Arial" w:cs="Arial"/>
          <w:szCs w:val="24"/>
        </w:rPr>
        <w:t>.</w:t>
      </w:r>
      <w:r w:rsidRPr="00C32E04">
        <w:rPr>
          <w:rFonts w:ascii="Arial" w:hAnsi="Arial" w:cs="Arial"/>
          <w:szCs w:val="24"/>
        </w:rPr>
        <w:t xml:space="preserve"> Promover a retirada dos escoramentos somente quando o concreto atingir resistência suficiente para suportar as cargas, conforme NBR 14931:2004, que deve ser feita de forma progressiva, e sempre no sentido do centro para os apoios.</w:t>
      </w:r>
    </w:p>
    <w:p w14:paraId="0263844C" w14:textId="1C0EF16B" w:rsidR="007005E7" w:rsidRPr="00CF3000" w:rsidRDefault="007005E7" w:rsidP="007005E7">
      <w:pPr>
        <w:keepNext/>
        <w:keepLines/>
        <w:spacing w:after="0" w:line="360" w:lineRule="auto"/>
        <w:ind w:right="-1"/>
        <w:outlineLvl w:val="1"/>
        <w:rPr>
          <w:rFonts w:ascii="Arial" w:eastAsia="Arial" w:hAnsi="Arial" w:cs="Arial"/>
          <w:b/>
          <w:color w:val="000000"/>
          <w:lang w:eastAsia="pt-BR"/>
        </w:rPr>
      </w:pPr>
      <w:bookmarkStart w:id="81" w:name="_Toc157067360"/>
      <w:bookmarkStart w:id="82" w:name="_Toc199892111"/>
      <w:r w:rsidRPr="00CF3000">
        <w:rPr>
          <w:rFonts w:ascii="Arial" w:eastAsia="Arial" w:hAnsi="Arial" w:cs="Arial"/>
          <w:b/>
          <w:color w:val="000000"/>
          <w:lang w:eastAsia="pt-BR"/>
        </w:rPr>
        <w:t xml:space="preserve">Armação </w:t>
      </w:r>
      <w:r w:rsidR="00B51CE7">
        <w:rPr>
          <w:rFonts w:ascii="Arial" w:eastAsia="Arial" w:hAnsi="Arial" w:cs="Arial"/>
          <w:b/>
          <w:color w:val="000000"/>
          <w:lang w:eastAsia="pt-BR"/>
        </w:rPr>
        <w:t>p</w:t>
      </w:r>
      <w:r w:rsidR="00B51CE7" w:rsidRPr="00CF3000">
        <w:rPr>
          <w:rFonts w:ascii="Arial" w:eastAsia="Arial" w:hAnsi="Arial" w:cs="Arial"/>
          <w:b/>
          <w:color w:val="000000"/>
          <w:lang w:eastAsia="pt-BR"/>
        </w:rPr>
        <w:t>ara concreto</w:t>
      </w:r>
      <w:r>
        <w:rPr>
          <w:rFonts w:ascii="Arial" w:eastAsia="Arial" w:hAnsi="Arial" w:cs="Arial"/>
          <w:b/>
          <w:color w:val="000000"/>
          <w:lang w:eastAsia="pt-BR"/>
        </w:rPr>
        <w:t xml:space="preserve"> – laje, viga, pilar</w:t>
      </w:r>
      <w:bookmarkEnd w:id="81"/>
      <w:bookmarkEnd w:id="82"/>
    </w:p>
    <w:p w14:paraId="3ED713ED" w14:textId="77777777" w:rsidR="007005E7" w:rsidRPr="00CF3000" w:rsidRDefault="007005E7" w:rsidP="007005E7">
      <w:pPr>
        <w:spacing w:after="0" w:line="360" w:lineRule="auto"/>
        <w:ind w:left="-15" w:right="-1" w:firstLine="701"/>
        <w:rPr>
          <w:rFonts w:ascii="Arial" w:eastAsia="Arial" w:hAnsi="Arial" w:cs="Arial"/>
          <w:color w:val="000000"/>
          <w:lang w:eastAsia="pt-BR"/>
        </w:rPr>
      </w:pPr>
      <w:r w:rsidRPr="00CF3000">
        <w:rPr>
          <w:rFonts w:ascii="Arial" w:eastAsia="Arial" w:hAnsi="Arial" w:cs="Arial"/>
          <w:color w:val="000000"/>
          <w:lang w:eastAsia="pt-BR"/>
        </w:rPr>
        <w:t xml:space="preserve">Deverá obedecer ao projeto estrutural, com suas especificações e detalhamentos, sendo a armadura longitudinal em aço CA-50 e transversal (estribos) em aço CA-60. </w:t>
      </w:r>
    </w:p>
    <w:p w14:paraId="2045B6E4" w14:textId="454AC16E" w:rsidR="007005E7" w:rsidRDefault="007005E7" w:rsidP="007005E7">
      <w:pPr>
        <w:spacing w:after="0" w:line="360" w:lineRule="auto"/>
        <w:rPr>
          <w:rFonts w:ascii="Arial" w:hAnsi="Arial" w:cs="Arial"/>
          <w:szCs w:val="24"/>
        </w:rPr>
      </w:pPr>
      <w:r w:rsidRPr="007005E7">
        <w:rPr>
          <w:rFonts w:ascii="Arial" w:hAnsi="Arial" w:cs="Arial"/>
          <w:szCs w:val="24"/>
        </w:rPr>
        <w:t xml:space="preserve">Realizar armação de </w:t>
      </w:r>
      <w:r w:rsidR="00DE188B">
        <w:rPr>
          <w:rFonts w:ascii="Arial" w:hAnsi="Arial" w:cs="Arial"/>
          <w:szCs w:val="24"/>
        </w:rPr>
        <w:t xml:space="preserve">pilar, viga e/ou </w:t>
      </w:r>
      <w:r w:rsidRPr="007005E7">
        <w:rPr>
          <w:rFonts w:ascii="Arial" w:hAnsi="Arial" w:cs="Arial"/>
          <w:szCs w:val="24"/>
        </w:rPr>
        <w:t>laje de estrutura convencional de concreto</w:t>
      </w:r>
      <w:r>
        <w:rPr>
          <w:rFonts w:ascii="Arial" w:hAnsi="Arial" w:cs="Arial"/>
          <w:szCs w:val="24"/>
        </w:rPr>
        <w:t xml:space="preserve"> armado utilizando aço CA-60 </w:t>
      </w:r>
      <w:r w:rsidRPr="007005E7">
        <w:rPr>
          <w:rFonts w:ascii="Arial" w:hAnsi="Arial" w:cs="Arial"/>
          <w:szCs w:val="24"/>
        </w:rPr>
        <w:t>e CA-50</w:t>
      </w:r>
      <w:r>
        <w:rPr>
          <w:rFonts w:ascii="Arial" w:hAnsi="Arial" w:cs="Arial"/>
          <w:szCs w:val="24"/>
        </w:rPr>
        <w:t>, conforme projeto estrutural.</w:t>
      </w:r>
    </w:p>
    <w:p w14:paraId="0215D5EB" w14:textId="4288D5C6" w:rsidR="007005E7" w:rsidRDefault="007005E7" w:rsidP="007005E7">
      <w:pPr>
        <w:spacing w:after="0" w:line="360" w:lineRule="auto"/>
        <w:rPr>
          <w:rFonts w:ascii="Arial" w:hAnsi="Arial" w:cs="Arial"/>
          <w:szCs w:val="24"/>
        </w:rPr>
      </w:pPr>
      <w:r w:rsidRPr="007005E7">
        <w:rPr>
          <w:rFonts w:ascii="Arial" w:hAnsi="Arial" w:cs="Arial"/>
          <w:szCs w:val="24"/>
        </w:rPr>
        <w:lastRenderedPageBreak/>
        <w:t>Com as barras já cortadas e dobradas, executar a montagem da armadura, fixando as diversas partes com arame recozido, respeitando o projeto estrutural. Dispor os espaçadores plásticos com afastamento de no máximo 50cm e amarrá-los à armadura de forma a garantir o cobrimento mínimo indicado em projeto. Posicionar a armadura na fôrma e fixá-la de modo que não apresente risco de deslocamento durante a concretagem.</w:t>
      </w:r>
    </w:p>
    <w:p w14:paraId="5E2CC1CB" w14:textId="2D581C6A" w:rsidR="00236780" w:rsidRPr="00CF3000" w:rsidRDefault="00236780" w:rsidP="00236780">
      <w:pPr>
        <w:keepNext/>
        <w:keepLines/>
        <w:spacing w:after="0" w:line="360" w:lineRule="auto"/>
        <w:ind w:right="-1"/>
        <w:outlineLvl w:val="1"/>
        <w:rPr>
          <w:rFonts w:ascii="Arial" w:eastAsia="Arial" w:hAnsi="Arial" w:cs="Arial"/>
          <w:b/>
          <w:color w:val="000000"/>
          <w:lang w:eastAsia="pt-BR"/>
        </w:rPr>
      </w:pPr>
      <w:bookmarkStart w:id="83" w:name="_Toc157067359"/>
      <w:bookmarkStart w:id="84" w:name="_Toc199892112"/>
      <w:r>
        <w:rPr>
          <w:rFonts w:ascii="Arial" w:eastAsia="Arial" w:hAnsi="Arial" w:cs="Arial"/>
          <w:b/>
          <w:color w:val="000000"/>
          <w:lang w:eastAsia="pt-BR"/>
        </w:rPr>
        <w:t>Concreto usinado bombeado 30</w:t>
      </w:r>
      <w:r w:rsidRPr="00CF3000">
        <w:rPr>
          <w:rFonts w:ascii="Arial" w:eastAsia="Arial" w:hAnsi="Arial" w:cs="Arial"/>
          <w:b/>
          <w:color w:val="000000"/>
          <w:lang w:eastAsia="pt-BR"/>
        </w:rPr>
        <w:t>MPa</w:t>
      </w:r>
      <w:bookmarkEnd w:id="83"/>
      <w:r w:rsidR="00E1007F" w:rsidRPr="00E1007F">
        <w:t xml:space="preserve"> </w:t>
      </w:r>
      <w:r w:rsidR="00E1007F" w:rsidRPr="00E1007F">
        <w:rPr>
          <w:rFonts w:ascii="Arial" w:eastAsia="Arial" w:hAnsi="Arial" w:cs="Arial"/>
          <w:b/>
          <w:color w:val="000000"/>
          <w:lang w:eastAsia="pt-BR"/>
        </w:rPr>
        <w:t>(incl. lançamento e adensamento)</w:t>
      </w:r>
      <w:bookmarkEnd w:id="84"/>
      <w:r w:rsidRPr="00CF3000">
        <w:rPr>
          <w:rFonts w:ascii="Arial" w:eastAsia="Arial" w:hAnsi="Arial" w:cs="Arial"/>
          <w:b/>
          <w:color w:val="000000"/>
          <w:lang w:eastAsia="pt-BR"/>
        </w:rPr>
        <w:t xml:space="preserve"> </w:t>
      </w:r>
    </w:p>
    <w:p w14:paraId="76136BCC" w14:textId="77777777" w:rsidR="00236780" w:rsidRDefault="00236780" w:rsidP="00236780">
      <w:pPr>
        <w:spacing w:after="0" w:line="360" w:lineRule="auto"/>
        <w:ind w:right="-1" w:firstLine="708"/>
        <w:rPr>
          <w:rFonts w:ascii="Arial" w:eastAsia="Arial" w:hAnsi="Arial" w:cs="Arial"/>
          <w:color w:val="000000"/>
          <w:lang w:eastAsia="pt-BR"/>
        </w:rPr>
      </w:pPr>
      <w:r>
        <w:rPr>
          <w:rFonts w:ascii="Arial" w:eastAsia="Arial" w:hAnsi="Arial" w:cs="Arial"/>
          <w:color w:val="000000"/>
          <w:lang w:eastAsia="pt-BR"/>
        </w:rPr>
        <w:t>Mesma especificação que o serviço de igual nomenclatura presente no item 4.3 Infraestrutura.</w:t>
      </w:r>
    </w:p>
    <w:p w14:paraId="11A08126" w14:textId="77777777" w:rsidR="00C954E1" w:rsidRPr="00FD325E" w:rsidRDefault="00C954E1" w:rsidP="00C954E1">
      <w:pPr>
        <w:keepNext/>
        <w:keepLines/>
        <w:spacing w:after="0" w:line="360" w:lineRule="auto"/>
        <w:outlineLvl w:val="1"/>
        <w:rPr>
          <w:rFonts w:ascii="Arial" w:eastAsia="Arial" w:hAnsi="Arial" w:cs="Arial"/>
          <w:b/>
          <w:color w:val="000000"/>
          <w:lang w:eastAsia="pt-BR"/>
        </w:rPr>
      </w:pPr>
      <w:bookmarkStart w:id="85" w:name="_Toc157067361"/>
      <w:bookmarkStart w:id="86" w:name="_Toc199892113"/>
      <w:r w:rsidRPr="00FD325E">
        <w:rPr>
          <w:rFonts w:ascii="Arial" w:eastAsia="Arial" w:hAnsi="Arial" w:cs="Arial"/>
          <w:b/>
          <w:color w:val="000000"/>
          <w:lang w:eastAsia="pt-BR"/>
        </w:rPr>
        <w:t>Junta De Dilatação Com Preenchimento de Junta Expansiva</w:t>
      </w:r>
      <w:bookmarkEnd w:id="85"/>
      <w:bookmarkEnd w:id="86"/>
      <w:r w:rsidRPr="00FD325E">
        <w:rPr>
          <w:rFonts w:ascii="Arial" w:eastAsia="Arial" w:hAnsi="Arial" w:cs="Arial"/>
          <w:color w:val="000000"/>
          <w:lang w:eastAsia="pt-BR"/>
        </w:rPr>
        <w:t xml:space="preserve"> </w:t>
      </w:r>
    </w:p>
    <w:p w14:paraId="55875250" w14:textId="77777777" w:rsidR="00C954E1" w:rsidRPr="00FD325E" w:rsidRDefault="00C954E1" w:rsidP="00C954E1">
      <w:pPr>
        <w:spacing w:after="0" w:line="360" w:lineRule="auto"/>
        <w:ind w:left="-15" w:right="-1" w:firstLine="701"/>
        <w:rPr>
          <w:rFonts w:ascii="Arial" w:eastAsia="Arial" w:hAnsi="Arial" w:cs="Arial"/>
          <w:color w:val="000000"/>
          <w:lang w:eastAsia="pt-BR"/>
        </w:rPr>
      </w:pPr>
      <w:r w:rsidRPr="00FD325E">
        <w:rPr>
          <w:rFonts w:ascii="Arial" w:eastAsia="Arial" w:hAnsi="Arial" w:cs="Arial"/>
          <w:color w:val="000000"/>
          <w:lang w:eastAsia="pt-BR"/>
        </w:rPr>
        <w:t xml:space="preserve">O serviço de tratamento de junta de dilatação com preenchimento de espuma expansiva consiste em um procedimento utilizado para preencher as juntas de dilatação em uma construção. Essas juntas são criadas para permitir que o concreto se expanda e contraia conforme as mudanças de temperatura e outras condições ambientais, evitando que ocorram rachaduras e danos na estrutura. </w:t>
      </w:r>
    </w:p>
    <w:p w14:paraId="436DBA27" w14:textId="77777777" w:rsidR="00C954E1" w:rsidRPr="00FD325E" w:rsidRDefault="00C954E1" w:rsidP="00C954E1">
      <w:pPr>
        <w:spacing w:after="0" w:line="360" w:lineRule="auto"/>
        <w:ind w:left="-15" w:right="-1" w:firstLine="701"/>
        <w:rPr>
          <w:rFonts w:ascii="Arial" w:eastAsia="Arial" w:hAnsi="Arial" w:cs="Arial"/>
          <w:color w:val="000000"/>
          <w:lang w:eastAsia="pt-BR"/>
        </w:rPr>
      </w:pPr>
      <w:r w:rsidRPr="00FD325E">
        <w:rPr>
          <w:rFonts w:ascii="Arial" w:eastAsia="Arial" w:hAnsi="Arial" w:cs="Arial"/>
          <w:color w:val="000000"/>
          <w:lang w:eastAsia="pt-BR"/>
        </w:rPr>
        <w:t xml:space="preserve">O preenchimento da junta de dilatação com espuma expansiva é uma técnica comum, que envolve a inserção de uma espuma de poliuretano de alta densidade na junta. A espuma é injetada na junta, onde ela se expande para preencher o espaço vazio. Esse processo ajuda a reduzir a vibração e a movimentação dos elementos de concreto, o que pode evitar danos na estrutura. </w:t>
      </w:r>
    </w:p>
    <w:p w14:paraId="638B4401" w14:textId="77777777" w:rsidR="00C954E1" w:rsidRPr="00FD325E" w:rsidRDefault="00C954E1" w:rsidP="00C954E1">
      <w:pPr>
        <w:spacing w:after="0" w:line="360" w:lineRule="auto"/>
        <w:ind w:left="-15" w:right="-1" w:firstLine="701"/>
        <w:rPr>
          <w:rFonts w:ascii="Arial" w:eastAsia="Arial" w:hAnsi="Arial" w:cs="Arial"/>
          <w:color w:val="000000"/>
          <w:lang w:eastAsia="pt-BR"/>
        </w:rPr>
      </w:pPr>
      <w:r w:rsidRPr="00FD325E">
        <w:rPr>
          <w:rFonts w:ascii="Arial" w:eastAsia="Arial" w:hAnsi="Arial" w:cs="Arial"/>
          <w:color w:val="000000"/>
          <w:lang w:eastAsia="pt-BR"/>
        </w:rPr>
        <w:t xml:space="preserve">Após a espuma ser aplicada, é necessário aguardar o tempo de cura, para que ela se solidifique e forme uma barreira impermeável que ajuda a evitar a entrada de água e outros materiais na junta. A espuma expansiva também possui propriedades isolantes térmicas e acústicas, que ajudam a reduzir o consumo de energia e melhorar o conforto acústico no interior da edificação. </w:t>
      </w:r>
    </w:p>
    <w:p w14:paraId="70BCD265" w14:textId="77777777" w:rsidR="00C954E1" w:rsidRDefault="00C954E1" w:rsidP="00C954E1">
      <w:pPr>
        <w:spacing w:after="0" w:line="360" w:lineRule="auto"/>
        <w:ind w:right="-1"/>
        <w:rPr>
          <w:rFonts w:ascii="Arial" w:eastAsia="Arial" w:hAnsi="Arial" w:cs="Arial"/>
          <w:color w:val="000000"/>
          <w:lang w:eastAsia="pt-BR"/>
        </w:rPr>
      </w:pPr>
      <w:r w:rsidRPr="00FD325E">
        <w:rPr>
          <w:rFonts w:ascii="Arial" w:eastAsia="Arial" w:hAnsi="Arial" w:cs="Arial"/>
          <w:color w:val="000000"/>
          <w:lang w:eastAsia="pt-BR"/>
        </w:rPr>
        <w:t>Em resumo, o serviço de tratamento de junta de dilatação com preenchimento de espuma expansiva é um processo importante para garantir a durabilidade e a estabilidade de uma estrutura, prevenindo danos causados pela movimentação e expansão do concreto.</w:t>
      </w:r>
    </w:p>
    <w:p w14:paraId="189D189A" w14:textId="53A0CF17" w:rsidR="003C6C6F" w:rsidRPr="00CF3000" w:rsidRDefault="003C6C6F" w:rsidP="003C6C6F">
      <w:pPr>
        <w:keepNext/>
        <w:keepLines/>
        <w:spacing w:after="0" w:line="360" w:lineRule="auto"/>
        <w:outlineLvl w:val="1"/>
        <w:rPr>
          <w:rFonts w:ascii="Arial" w:eastAsia="Arial" w:hAnsi="Arial" w:cs="Arial"/>
          <w:b/>
          <w:color w:val="000000"/>
          <w:lang w:eastAsia="pt-BR"/>
        </w:rPr>
      </w:pPr>
      <w:bookmarkStart w:id="87" w:name="_Toc199892114"/>
      <w:r w:rsidRPr="003C6C6F">
        <w:rPr>
          <w:rFonts w:ascii="Arial" w:eastAsia="Arial" w:hAnsi="Arial" w:cs="Arial"/>
          <w:b/>
          <w:color w:val="000000"/>
          <w:lang w:eastAsia="pt-BR"/>
        </w:rPr>
        <w:lastRenderedPageBreak/>
        <w:t>Perfil pré-formado em PVC, para junta de dilatação</w:t>
      </w:r>
      <w:bookmarkEnd w:id="87"/>
      <w:r w:rsidRPr="00CF3000">
        <w:rPr>
          <w:rFonts w:ascii="Arial" w:eastAsia="Arial" w:hAnsi="Arial" w:cs="Arial"/>
          <w:b/>
          <w:color w:val="000000"/>
          <w:lang w:eastAsia="pt-BR"/>
        </w:rPr>
        <w:t xml:space="preserve"> </w:t>
      </w:r>
    </w:p>
    <w:p w14:paraId="5DC588DC" w14:textId="2C72EC9E" w:rsidR="003C6C6F" w:rsidRPr="00FD325E" w:rsidRDefault="003C6C6F" w:rsidP="003C6C6F">
      <w:pPr>
        <w:spacing w:after="0" w:line="360" w:lineRule="auto"/>
        <w:ind w:firstLine="708"/>
        <w:rPr>
          <w:rFonts w:ascii="Arial" w:hAnsi="Arial" w:cs="Arial"/>
        </w:rPr>
      </w:pPr>
      <w:r>
        <w:rPr>
          <w:rFonts w:ascii="Arial" w:eastAsia="Arial" w:hAnsi="Arial" w:cs="Arial"/>
          <w:color w:val="000000"/>
          <w:lang w:eastAsia="pt-BR"/>
        </w:rPr>
        <w:t xml:space="preserve">Deverá ser instalado </w:t>
      </w:r>
      <w:r w:rsidR="00B86822">
        <w:rPr>
          <w:rFonts w:ascii="Arial" w:eastAsia="Arial" w:hAnsi="Arial" w:cs="Arial"/>
          <w:color w:val="000000"/>
          <w:lang w:eastAsia="pt-BR"/>
        </w:rPr>
        <w:t xml:space="preserve">nas juntas de dilatação </w:t>
      </w:r>
      <w:r w:rsidR="0045084C">
        <w:rPr>
          <w:rFonts w:ascii="Arial" w:eastAsia="Arial" w:hAnsi="Arial" w:cs="Arial"/>
          <w:color w:val="000000"/>
          <w:lang w:eastAsia="pt-BR"/>
        </w:rPr>
        <w:t>nos ambientes internos (corredores)</w:t>
      </w:r>
      <w:r w:rsidR="00B86822">
        <w:rPr>
          <w:rFonts w:ascii="Arial" w:eastAsia="Arial" w:hAnsi="Arial" w:cs="Arial"/>
          <w:color w:val="000000"/>
          <w:lang w:eastAsia="pt-BR"/>
        </w:rPr>
        <w:t>, de forma a se obter um</w:t>
      </w:r>
      <w:r w:rsidR="0045084C">
        <w:rPr>
          <w:rFonts w:ascii="Arial" w:eastAsia="Arial" w:hAnsi="Arial" w:cs="Arial"/>
          <w:color w:val="000000"/>
          <w:lang w:eastAsia="pt-BR"/>
        </w:rPr>
        <w:t xml:space="preserve"> melhor acabamento estético</w:t>
      </w:r>
      <w:r w:rsidR="00860257">
        <w:rPr>
          <w:rFonts w:ascii="Arial" w:eastAsia="Arial" w:hAnsi="Arial" w:cs="Arial"/>
          <w:color w:val="000000"/>
          <w:lang w:eastAsia="pt-BR"/>
        </w:rPr>
        <w:t xml:space="preserve"> por onde há passagem constante de pessoas.</w:t>
      </w:r>
    </w:p>
    <w:p w14:paraId="16E06C72" w14:textId="77777777" w:rsidR="00C954E1" w:rsidRPr="00CF3000" w:rsidRDefault="00C954E1" w:rsidP="00C954E1">
      <w:pPr>
        <w:keepNext/>
        <w:keepLines/>
        <w:spacing w:after="0" w:line="360" w:lineRule="auto"/>
        <w:outlineLvl w:val="1"/>
        <w:rPr>
          <w:rFonts w:ascii="Arial" w:eastAsia="Arial" w:hAnsi="Arial" w:cs="Arial"/>
          <w:b/>
          <w:color w:val="000000"/>
          <w:lang w:eastAsia="pt-BR"/>
        </w:rPr>
      </w:pPr>
      <w:bookmarkStart w:id="88" w:name="_Toc157067362"/>
      <w:bookmarkStart w:id="89" w:name="_Toc199892115"/>
      <w:r w:rsidRPr="00CF3000">
        <w:rPr>
          <w:rFonts w:ascii="Arial" w:eastAsia="Arial" w:hAnsi="Arial" w:cs="Arial"/>
          <w:b/>
          <w:color w:val="000000"/>
          <w:lang w:eastAsia="pt-BR"/>
        </w:rPr>
        <w:t>Ensaio de resistência a compressão simples - concreto</w:t>
      </w:r>
      <w:bookmarkEnd w:id="88"/>
      <w:bookmarkEnd w:id="89"/>
      <w:r w:rsidRPr="00CF3000">
        <w:rPr>
          <w:rFonts w:ascii="Arial" w:eastAsia="Arial" w:hAnsi="Arial" w:cs="Arial"/>
          <w:b/>
          <w:color w:val="000000"/>
          <w:lang w:eastAsia="pt-BR"/>
        </w:rPr>
        <w:t xml:space="preserve"> </w:t>
      </w:r>
    </w:p>
    <w:p w14:paraId="3AAD1FB7" w14:textId="77777777" w:rsidR="00C954E1" w:rsidRPr="00FD325E" w:rsidRDefault="00C954E1" w:rsidP="00C954E1">
      <w:pPr>
        <w:spacing w:after="0" w:line="360" w:lineRule="auto"/>
        <w:ind w:firstLine="708"/>
        <w:rPr>
          <w:rFonts w:ascii="Arial" w:hAnsi="Arial" w:cs="Arial"/>
        </w:rPr>
      </w:pPr>
      <w:r>
        <w:rPr>
          <w:rFonts w:ascii="Arial" w:eastAsia="Arial" w:hAnsi="Arial" w:cs="Arial"/>
          <w:color w:val="000000"/>
          <w:lang w:eastAsia="pt-BR"/>
        </w:rPr>
        <w:t>Mesma especificação que o serviço de igual nomenclatura presente no item 4.3 Infraestrutura.</w:t>
      </w:r>
    </w:p>
    <w:p w14:paraId="7247E8ED" w14:textId="77777777" w:rsidR="00C44D3E" w:rsidRPr="00844B28" w:rsidRDefault="00C44D3E" w:rsidP="00766A0A">
      <w:pPr>
        <w:spacing w:after="0" w:line="360" w:lineRule="auto"/>
        <w:rPr>
          <w:rFonts w:ascii="Arial" w:hAnsi="Arial" w:cs="Arial"/>
          <w:szCs w:val="24"/>
        </w:rPr>
      </w:pPr>
    </w:p>
    <w:p w14:paraId="48E4FC1D" w14:textId="718E4FE9" w:rsidR="00C44D3E" w:rsidRPr="006263D2" w:rsidRDefault="00E80662" w:rsidP="006263D2">
      <w:pPr>
        <w:pStyle w:val="Ttulo2"/>
        <w:numPr>
          <w:ilvl w:val="1"/>
          <w:numId w:val="20"/>
        </w:numPr>
        <w:spacing w:before="0" w:after="0" w:line="360" w:lineRule="auto"/>
        <w:ind w:left="0" w:firstLine="0"/>
        <w:rPr>
          <w:rFonts w:cs="Arial"/>
        </w:rPr>
      </w:pPr>
      <w:bookmarkStart w:id="90" w:name="_Toc199892116"/>
      <w:r>
        <w:rPr>
          <w:rFonts w:cs="Arial"/>
        </w:rPr>
        <w:t>SISTEMA DE COBERTURA</w:t>
      </w:r>
      <w:bookmarkEnd w:id="90"/>
    </w:p>
    <w:p w14:paraId="36CE5834" w14:textId="5F783B9E" w:rsidR="006263D2" w:rsidRPr="006263D2" w:rsidRDefault="006263D2" w:rsidP="00743042">
      <w:pPr>
        <w:spacing w:after="0" w:line="360" w:lineRule="auto"/>
        <w:rPr>
          <w:rFonts w:ascii="Arial" w:hAnsi="Arial" w:cs="Arial"/>
          <w:b/>
          <w:bCs/>
          <w:szCs w:val="24"/>
        </w:rPr>
      </w:pPr>
      <w:r>
        <w:rPr>
          <w:rFonts w:ascii="Arial" w:hAnsi="Arial" w:cs="Arial"/>
          <w:b/>
          <w:bCs/>
          <w:szCs w:val="24"/>
        </w:rPr>
        <w:t xml:space="preserve">Telhamento </w:t>
      </w:r>
      <w:r w:rsidR="00674353">
        <w:rPr>
          <w:rFonts w:ascii="Arial" w:hAnsi="Arial" w:cs="Arial"/>
          <w:b/>
          <w:bCs/>
          <w:szCs w:val="24"/>
        </w:rPr>
        <w:t>c</w:t>
      </w:r>
      <w:r>
        <w:rPr>
          <w:rFonts w:ascii="Arial" w:hAnsi="Arial" w:cs="Arial"/>
          <w:b/>
          <w:bCs/>
          <w:szCs w:val="24"/>
        </w:rPr>
        <w:t>om Telha Ondula</w:t>
      </w:r>
      <w:r w:rsidR="00674353">
        <w:rPr>
          <w:rFonts w:ascii="Arial" w:hAnsi="Arial" w:cs="Arial"/>
          <w:b/>
          <w:bCs/>
          <w:szCs w:val="24"/>
        </w:rPr>
        <w:t xml:space="preserve"> de fibrocimento</w:t>
      </w:r>
      <w:r w:rsidR="00F20648">
        <w:rPr>
          <w:rFonts w:ascii="Arial" w:hAnsi="Arial" w:cs="Arial"/>
          <w:b/>
          <w:bCs/>
          <w:szCs w:val="24"/>
        </w:rPr>
        <w:t>, espessura de 8mm</w:t>
      </w:r>
    </w:p>
    <w:p w14:paraId="1B5351E8" w14:textId="2F6DDB6D" w:rsidR="00FC5C2E" w:rsidRPr="00844B28" w:rsidRDefault="00E50D2F" w:rsidP="00743042">
      <w:pPr>
        <w:spacing w:after="0" w:line="360" w:lineRule="auto"/>
        <w:rPr>
          <w:rFonts w:ascii="Arial" w:hAnsi="Arial" w:cs="Arial"/>
          <w:szCs w:val="24"/>
        </w:rPr>
      </w:pPr>
      <w:r>
        <w:rPr>
          <w:rFonts w:ascii="Arial" w:hAnsi="Arial" w:cs="Arial"/>
          <w:szCs w:val="24"/>
        </w:rPr>
        <w:t xml:space="preserve">As telhas onduladas de fibrocimento deverão ter espessura mínima de 8mm, conforme projeto arquitetônico e orçamento. </w:t>
      </w:r>
      <w:r w:rsidR="00FC5C2E" w:rsidRPr="00844B28">
        <w:rPr>
          <w:rFonts w:ascii="Arial" w:hAnsi="Arial" w:cs="Arial"/>
          <w:szCs w:val="24"/>
        </w:rPr>
        <w:t>Na execução dos serviços os trabalhadores deverão estar munidos dos EPI’s necessários, sendo que os cintos de segurança trava-quedas deverão estar acoplados, através de cordas, a terças ou ganchos vinculados à estrutura. Os montadores deverão caminhar sobre tábuas apoiadas sobre as terças, sendo as tábuas providas de dispositivos que impeçam seu escorregamento.</w:t>
      </w:r>
    </w:p>
    <w:p w14:paraId="62C1A6C7" w14:textId="77777777" w:rsidR="0042176E" w:rsidRPr="00844B28" w:rsidRDefault="00FC5C2E" w:rsidP="00743042">
      <w:pPr>
        <w:spacing w:after="0" w:line="360" w:lineRule="auto"/>
        <w:rPr>
          <w:rFonts w:ascii="Arial" w:hAnsi="Arial" w:cs="Arial"/>
          <w:szCs w:val="24"/>
        </w:rPr>
      </w:pPr>
      <w:r w:rsidRPr="00844B28">
        <w:rPr>
          <w:rFonts w:ascii="Arial" w:hAnsi="Arial" w:cs="Arial"/>
          <w:szCs w:val="24"/>
        </w:rPr>
        <w:t>Antes do início dos serviços de colocação das telhas devem ser conferidas as disposições de tesouras, meiatesouras, terças, elementos de contraventamento e outros. Deve ainda ser verificado o distanciamento entre terças, de forma a se atender ao recobrimento transversal especificado no projeto e/ou ao recobrimento mínimo estabelecido pelo fabricante das telhas</w:t>
      </w:r>
      <w:r w:rsidR="0042176E" w:rsidRPr="00844B28">
        <w:rPr>
          <w:rFonts w:ascii="Arial" w:hAnsi="Arial" w:cs="Arial"/>
          <w:szCs w:val="24"/>
        </w:rPr>
        <w:t>.</w:t>
      </w:r>
      <w:r w:rsidRPr="00844B28">
        <w:rPr>
          <w:rFonts w:ascii="Arial" w:hAnsi="Arial" w:cs="Arial"/>
          <w:szCs w:val="24"/>
        </w:rPr>
        <w:t xml:space="preserve"> A colocação deve ser feita por fiadas, com as telhas sempre alinhadas na horizontal (fiadas) e na vertical (faixas). </w:t>
      </w:r>
    </w:p>
    <w:p w14:paraId="16035D0A" w14:textId="77777777" w:rsidR="0042176E" w:rsidRPr="00844B28" w:rsidRDefault="00FC5C2E" w:rsidP="00743042">
      <w:pPr>
        <w:spacing w:after="0" w:line="360" w:lineRule="auto"/>
        <w:rPr>
          <w:rFonts w:ascii="Arial" w:hAnsi="Arial" w:cs="Arial"/>
          <w:szCs w:val="24"/>
        </w:rPr>
      </w:pPr>
      <w:r w:rsidRPr="00844B28">
        <w:rPr>
          <w:rFonts w:ascii="Arial" w:hAnsi="Arial" w:cs="Arial"/>
          <w:szCs w:val="24"/>
        </w:rPr>
        <w:t>A montagem deve ser iniciada do beiral para a cumeeira, sendo as águas opostas montadas simultaneamente no sentido contrário aos ventos (telhas a barlavento recobrem telhas a sotavento)</w:t>
      </w:r>
      <w:r w:rsidR="0042176E" w:rsidRPr="00844B28">
        <w:rPr>
          <w:rFonts w:ascii="Arial" w:hAnsi="Arial" w:cs="Arial"/>
          <w:szCs w:val="24"/>
        </w:rPr>
        <w:t xml:space="preserve">. </w:t>
      </w:r>
    </w:p>
    <w:p w14:paraId="23DED8AF" w14:textId="77777777" w:rsidR="0042176E" w:rsidRPr="00844B28" w:rsidRDefault="00FC5C2E" w:rsidP="00743042">
      <w:pPr>
        <w:spacing w:after="0" w:line="360" w:lineRule="auto"/>
        <w:rPr>
          <w:rFonts w:ascii="Arial" w:hAnsi="Arial" w:cs="Arial"/>
          <w:szCs w:val="24"/>
        </w:rPr>
      </w:pPr>
      <w:r w:rsidRPr="00844B28">
        <w:rPr>
          <w:rFonts w:ascii="Arial" w:hAnsi="Arial" w:cs="Arial"/>
          <w:szCs w:val="24"/>
        </w:rPr>
        <w:t>Realizar o corte diagonal dos cantos das telhas intermediárias, a fim de evitar o remonte de quatro espessuras, com a utilização de disco diamantado</w:t>
      </w:r>
      <w:r w:rsidR="0042176E" w:rsidRPr="00844B28">
        <w:rPr>
          <w:rFonts w:ascii="Arial" w:hAnsi="Arial" w:cs="Arial"/>
          <w:szCs w:val="24"/>
        </w:rPr>
        <w:t>.</w:t>
      </w:r>
      <w:r w:rsidRPr="00844B28">
        <w:rPr>
          <w:rFonts w:ascii="Arial" w:hAnsi="Arial" w:cs="Arial"/>
          <w:szCs w:val="24"/>
        </w:rPr>
        <w:t xml:space="preserve"> </w:t>
      </w:r>
      <w:r w:rsidR="0042176E" w:rsidRPr="00844B28">
        <w:rPr>
          <w:rFonts w:ascii="Arial" w:hAnsi="Arial" w:cs="Arial"/>
          <w:szCs w:val="24"/>
        </w:rPr>
        <w:t>N</w:t>
      </w:r>
      <w:r w:rsidRPr="00844B28">
        <w:rPr>
          <w:rFonts w:ascii="Arial" w:hAnsi="Arial" w:cs="Arial"/>
          <w:szCs w:val="24"/>
        </w:rPr>
        <w:t>a marcação da linha de corte, considerar o recobrimento lateral das telhas (1/4 ou 11/4 de onda) e o recobrimento transversal especificado (14cm, 20cm etc)</w:t>
      </w:r>
      <w:r w:rsidR="0042176E" w:rsidRPr="00844B28">
        <w:rPr>
          <w:rFonts w:ascii="Arial" w:hAnsi="Arial" w:cs="Arial"/>
          <w:szCs w:val="24"/>
        </w:rPr>
        <w:t>.</w:t>
      </w:r>
      <w:r w:rsidRPr="00844B28">
        <w:rPr>
          <w:rFonts w:ascii="Arial" w:hAnsi="Arial" w:cs="Arial"/>
          <w:szCs w:val="24"/>
        </w:rPr>
        <w:t xml:space="preserve"> Perfurar as telhas com brocas apropriadas, a uma distância mínima de 5cm da extremidade livre da telha</w:t>
      </w:r>
      <w:r w:rsidR="0042176E" w:rsidRPr="00844B28">
        <w:rPr>
          <w:rFonts w:ascii="Arial" w:hAnsi="Arial" w:cs="Arial"/>
          <w:szCs w:val="24"/>
        </w:rPr>
        <w:t xml:space="preserve">. </w:t>
      </w:r>
    </w:p>
    <w:p w14:paraId="145676B8" w14:textId="77777777" w:rsidR="0042176E" w:rsidRPr="00844B28" w:rsidRDefault="00FC5C2E" w:rsidP="00743042">
      <w:pPr>
        <w:spacing w:after="0" w:line="360" w:lineRule="auto"/>
        <w:rPr>
          <w:rFonts w:ascii="Arial" w:hAnsi="Arial" w:cs="Arial"/>
          <w:szCs w:val="24"/>
        </w:rPr>
      </w:pPr>
      <w:r w:rsidRPr="00844B28">
        <w:rPr>
          <w:rFonts w:ascii="Arial" w:hAnsi="Arial" w:cs="Arial"/>
          <w:szCs w:val="24"/>
        </w:rPr>
        <w:lastRenderedPageBreak/>
        <w:t>Fixar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w:t>
      </w:r>
      <w:r w:rsidR="0042176E" w:rsidRPr="00844B28">
        <w:rPr>
          <w:rFonts w:ascii="Arial" w:hAnsi="Arial" w:cs="Arial"/>
          <w:szCs w:val="24"/>
        </w:rPr>
        <w:t>o.</w:t>
      </w:r>
    </w:p>
    <w:p w14:paraId="6EA7D1E5" w14:textId="14F6C1C5" w:rsidR="00C44D3E" w:rsidRDefault="00FC5C2E" w:rsidP="00743042">
      <w:pPr>
        <w:spacing w:after="0" w:line="360" w:lineRule="auto"/>
        <w:rPr>
          <w:rFonts w:ascii="Arial" w:hAnsi="Arial" w:cs="Arial"/>
          <w:szCs w:val="24"/>
        </w:rPr>
      </w:pPr>
      <w:r w:rsidRPr="00844B28">
        <w:rPr>
          <w:rFonts w:ascii="Arial" w:hAnsi="Arial" w:cs="Arial"/>
          <w:szCs w:val="24"/>
        </w:rPr>
        <w:t>Telhas e peças complementares com fissuras, empenamentos e outros defeitos acima dos tolerados pela respectiva normalização não devem ser utilizadas</w:t>
      </w:r>
      <w:r w:rsidR="0042176E" w:rsidRPr="00844B28">
        <w:rPr>
          <w:rFonts w:ascii="Arial" w:hAnsi="Arial" w:cs="Arial"/>
          <w:szCs w:val="24"/>
        </w:rPr>
        <w:t>.</w:t>
      </w:r>
    </w:p>
    <w:p w14:paraId="5974604E" w14:textId="738A02B0" w:rsidR="00E62AB3" w:rsidRPr="00E62AB3" w:rsidRDefault="00E62AB3" w:rsidP="00E62AB3">
      <w:pPr>
        <w:spacing w:after="0" w:line="360" w:lineRule="auto"/>
        <w:rPr>
          <w:rFonts w:ascii="Arial" w:hAnsi="Arial" w:cs="Arial"/>
          <w:b/>
          <w:bCs/>
          <w:szCs w:val="24"/>
        </w:rPr>
      </w:pPr>
      <w:r>
        <w:rPr>
          <w:rFonts w:ascii="Arial" w:hAnsi="Arial" w:cs="Arial"/>
          <w:b/>
          <w:bCs/>
          <w:szCs w:val="24"/>
        </w:rPr>
        <w:t>Trama de Aço</w:t>
      </w:r>
    </w:p>
    <w:p w14:paraId="3BCD395F" w14:textId="081F25B7" w:rsidR="00E62AB3" w:rsidRDefault="00E62AB3" w:rsidP="00E62AB3">
      <w:pPr>
        <w:spacing w:after="0" w:line="360" w:lineRule="auto"/>
        <w:rPr>
          <w:rFonts w:ascii="Arial" w:hAnsi="Arial" w:cs="Arial"/>
          <w:szCs w:val="24"/>
        </w:rPr>
      </w:pPr>
      <w:r w:rsidRPr="00E62AB3">
        <w:rPr>
          <w:rFonts w:ascii="Arial" w:hAnsi="Arial" w:cs="Arial"/>
          <w:szCs w:val="24"/>
        </w:rPr>
        <w:t>Posicionar as terças conforme previsto no projeto, conferindo distância entre tesouras, pontaletes ou outros apoios, declividade da cobertura, extensão do pano, distanciamento, esquadro e paralelismo entre as terças</w:t>
      </w:r>
      <w:r>
        <w:rPr>
          <w:rFonts w:ascii="Arial" w:hAnsi="Arial" w:cs="Arial"/>
          <w:szCs w:val="24"/>
        </w:rPr>
        <w:t>.</w:t>
      </w:r>
      <w:r w:rsidRPr="00E62AB3">
        <w:rPr>
          <w:rFonts w:ascii="Arial" w:hAnsi="Arial" w:cs="Arial"/>
          <w:szCs w:val="24"/>
        </w:rPr>
        <w:t xml:space="preserve"> Fixar as terças na estrutura de apoio com os parafusos ASTM A307, d = 12,7mm.</w:t>
      </w:r>
    </w:p>
    <w:p w14:paraId="77F36AEB" w14:textId="130511B5" w:rsidR="00E62AB3" w:rsidRDefault="00E62AB3" w:rsidP="00E62AB3">
      <w:pPr>
        <w:spacing w:after="0" w:line="360" w:lineRule="auto"/>
        <w:rPr>
          <w:rFonts w:ascii="Arial" w:hAnsi="Arial" w:cs="Arial"/>
          <w:b/>
          <w:bCs/>
          <w:szCs w:val="24"/>
        </w:rPr>
      </w:pPr>
      <w:r>
        <w:rPr>
          <w:rFonts w:ascii="Arial" w:hAnsi="Arial" w:cs="Arial"/>
          <w:b/>
          <w:bCs/>
          <w:szCs w:val="24"/>
        </w:rPr>
        <w:t>Fabricação e Instalação de Tesoura</w:t>
      </w:r>
    </w:p>
    <w:p w14:paraId="2FEB06F8" w14:textId="77777777" w:rsidR="00E62AB3" w:rsidRDefault="00E62AB3" w:rsidP="00E62AB3">
      <w:pPr>
        <w:spacing w:after="0" w:line="360" w:lineRule="auto"/>
        <w:rPr>
          <w:rFonts w:ascii="Arial" w:hAnsi="Arial" w:cs="Arial"/>
          <w:szCs w:val="24"/>
        </w:rPr>
      </w:pPr>
      <w:r w:rsidRPr="00E62AB3">
        <w:rPr>
          <w:rFonts w:ascii="Arial" w:hAnsi="Arial" w:cs="Arial"/>
          <w:szCs w:val="24"/>
        </w:rPr>
        <w:t>Verificar as dimensões das peças que compõem a tesoura</w:t>
      </w:r>
      <w:r>
        <w:rPr>
          <w:rFonts w:ascii="Arial" w:hAnsi="Arial" w:cs="Arial"/>
          <w:szCs w:val="24"/>
        </w:rPr>
        <w:t xml:space="preserve"> e r</w:t>
      </w:r>
      <w:r w:rsidRPr="00E62AB3">
        <w:rPr>
          <w:rFonts w:ascii="Arial" w:hAnsi="Arial" w:cs="Arial"/>
          <w:szCs w:val="24"/>
        </w:rPr>
        <w:t>ealizar os cortes das peças</w:t>
      </w:r>
      <w:r>
        <w:rPr>
          <w:rFonts w:ascii="Arial" w:hAnsi="Arial" w:cs="Arial"/>
          <w:szCs w:val="24"/>
        </w:rPr>
        <w:t>.</w:t>
      </w:r>
      <w:r w:rsidRPr="00E62AB3">
        <w:rPr>
          <w:rFonts w:ascii="Arial" w:hAnsi="Arial" w:cs="Arial"/>
          <w:szCs w:val="24"/>
        </w:rPr>
        <w:t xml:space="preserve"> Apoiado sobre gabarito, posicionar e fixar primeiramente os banzos da tesoura e posteriormente os montantes e as diagonais. </w:t>
      </w:r>
    </w:p>
    <w:p w14:paraId="45F7D520" w14:textId="77777777" w:rsidR="00E62AB3" w:rsidRDefault="00E62AB3" w:rsidP="00E62AB3">
      <w:pPr>
        <w:spacing w:after="0" w:line="360" w:lineRule="auto"/>
        <w:rPr>
          <w:rFonts w:ascii="Arial" w:hAnsi="Arial" w:cs="Arial"/>
          <w:szCs w:val="24"/>
        </w:rPr>
      </w:pPr>
      <w:r w:rsidRPr="00E62AB3">
        <w:rPr>
          <w:rFonts w:ascii="Arial" w:hAnsi="Arial" w:cs="Arial"/>
          <w:szCs w:val="24"/>
        </w:rPr>
        <w:t>As ligações entre as peças deverão ser executadas por meio de soldas com eletrodo E7018</w:t>
      </w:r>
      <w:r>
        <w:rPr>
          <w:rFonts w:ascii="Arial" w:hAnsi="Arial" w:cs="Arial"/>
          <w:szCs w:val="24"/>
        </w:rPr>
        <w:t xml:space="preserve">. </w:t>
      </w:r>
      <w:r w:rsidRPr="00E62AB3">
        <w:rPr>
          <w:rFonts w:ascii="Arial" w:hAnsi="Arial" w:cs="Arial"/>
          <w:szCs w:val="24"/>
        </w:rPr>
        <w:t>Fixar perfis tipo cantoneira ao banzo inferior nas extremidades e meio da tesoura. Estes perfis serão soldados nas abas do banzo inferior (uma cantoneira de cada lado)</w:t>
      </w:r>
      <w:r>
        <w:rPr>
          <w:rFonts w:ascii="Arial" w:hAnsi="Arial" w:cs="Arial"/>
          <w:szCs w:val="24"/>
        </w:rPr>
        <w:t>.</w:t>
      </w:r>
    </w:p>
    <w:p w14:paraId="448509AC" w14:textId="1806D5C3" w:rsidR="00E62AB3" w:rsidRDefault="00E62AB3" w:rsidP="00E62AB3">
      <w:pPr>
        <w:spacing w:after="0" w:line="360" w:lineRule="auto"/>
        <w:rPr>
          <w:rFonts w:ascii="Arial" w:hAnsi="Arial" w:cs="Arial"/>
          <w:szCs w:val="24"/>
        </w:rPr>
      </w:pPr>
      <w:r w:rsidRPr="00E62AB3">
        <w:rPr>
          <w:rFonts w:ascii="Arial" w:hAnsi="Arial" w:cs="Arial"/>
          <w:szCs w:val="24"/>
        </w:rPr>
        <w:t>Posicionar as tesouras nos locais definidos no projeto, verificando espaçamento, paralelismo, nivelamento e prumo de cada uma delas</w:t>
      </w:r>
      <w:r>
        <w:rPr>
          <w:rFonts w:ascii="Arial" w:hAnsi="Arial" w:cs="Arial"/>
          <w:szCs w:val="24"/>
        </w:rPr>
        <w:t xml:space="preserve">. </w:t>
      </w:r>
      <w:r w:rsidRPr="00E62AB3">
        <w:rPr>
          <w:rFonts w:ascii="Arial" w:hAnsi="Arial" w:cs="Arial"/>
          <w:szCs w:val="24"/>
        </w:rPr>
        <w:t>Fixar a tesoura com o auxílio de cantoneiras de aço já previstas na tesoura (uma em cada lado da linha da tesoura, na parte central e nas extremidades), conforme e chumbadores Parabolt dispostos no apoio central e em cada apoio das extremidades, conforme projeto</w:t>
      </w:r>
      <w:r>
        <w:rPr>
          <w:rFonts w:ascii="Arial" w:hAnsi="Arial" w:cs="Arial"/>
          <w:szCs w:val="24"/>
        </w:rPr>
        <w:t>.</w:t>
      </w:r>
      <w:r w:rsidRPr="00E62AB3">
        <w:rPr>
          <w:rFonts w:ascii="Arial" w:hAnsi="Arial" w:cs="Arial"/>
          <w:szCs w:val="24"/>
        </w:rPr>
        <w:t xml:space="preserve"> Fixar as diagonais de contraventamento nos locais indicados no projeto (caso tenham sido previstas), com o emprego de cantoneiras de aço.</w:t>
      </w:r>
    </w:p>
    <w:p w14:paraId="1E49E086" w14:textId="77777777" w:rsidR="00E62AB3" w:rsidRDefault="00E62AB3" w:rsidP="00E62AB3">
      <w:pPr>
        <w:keepNext/>
        <w:spacing w:after="0" w:line="360" w:lineRule="auto"/>
        <w:ind w:firstLine="0"/>
      </w:pPr>
      <w:r>
        <w:rPr>
          <w:noProof/>
          <w:lang w:eastAsia="pt-BR"/>
        </w:rPr>
        <w:drawing>
          <wp:inline distT="0" distB="0" distL="0" distR="0" wp14:anchorId="38A3C144" wp14:editId="7365740F">
            <wp:extent cx="5760720" cy="1055370"/>
            <wp:effectExtent l="0" t="0" r="0" b="0"/>
            <wp:docPr id="13" name="Imagem 13"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descr="Uma imagem contendo Diagrama&#10;&#10;Descrição gerada automaticamente"/>
                    <pic:cNvPicPr/>
                  </pic:nvPicPr>
                  <pic:blipFill>
                    <a:blip r:embed="rId13"/>
                    <a:stretch>
                      <a:fillRect/>
                    </a:stretch>
                  </pic:blipFill>
                  <pic:spPr>
                    <a:xfrm>
                      <a:off x="0" y="0"/>
                      <a:ext cx="5760720" cy="1055370"/>
                    </a:xfrm>
                    <a:prstGeom prst="rect">
                      <a:avLst/>
                    </a:prstGeom>
                  </pic:spPr>
                </pic:pic>
              </a:graphicData>
            </a:graphic>
          </wp:inline>
        </w:drawing>
      </w:r>
    </w:p>
    <w:p w14:paraId="74EB0A34" w14:textId="018309D8" w:rsidR="00E62AB3" w:rsidRDefault="00E62AB3" w:rsidP="00E62AB3">
      <w:pPr>
        <w:pStyle w:val="Legenda"/>
        <w:ind w:firstLine="0"/>
        <w:jc w:val="center"/>
        <w:rPr>
          <w:rFonts w:ascii="Arial" w:hAnsi="Arial" w:cs="Arial"/>
          <w:i w:val="0"/>
          <w:iCs w:val="0"/>
          <w:color w:val="auto"/>
          <w:sz w:val="20"/>
          <w:szCs w:val="20"/>
        </w:rPr>
      </w:pPr>
      <w:r w:rsidRPr="00E62AB3">
        <w:rPr>
          <w:rFonts w:ascii="Arial" w:hAnsi="Arial" w:cs="Arial"/>
          <w:i w:val="0"/>
          <w:iCs w:val="0"/>
          <w:color w:val="auto"/>
          <w:sz w:val="20"/>
          <w:szCs w:val="20"/>
        </w:rPr>
        <w:t xml:space="preserve">Figura </w:t>
      </w:r>
      <w:r w:rsidRPr="00E62AB3">
        <w:rPr>
          <w:rFonts w:ascii="Arial" w:hAnsi="Arial" w:cs="Arial"/>
          <w:i w:val="0"/>
          <w:iCs w:val="0"/>
          <w:color w:val="auto"/>
          <w:sz w:val="20"/>
          <w:szCs w:val="20"/>
        </w:rPr>
        <w:fldChar w:fldCharType="begin"/>
      </w:r>
      <w:r w:rsidRPr="00E62AB3">
        <w:rPr>
          <w:rFonts w:ascii="Arial" w:hAnsi="Arial" w:cs="Arial"/>
          <w:i w:val="0"/>
          <w:iCs w:val="0"/>
          <w:color w:val="auto"/>
          <w:sz w:val="20"/>
          <w:szCs w:val="20"/>
        </w:rPr>
        <w:instrText xml:space="preserve"> SEQ Figura \* ARABIC </w:instrText>
      </w:r>
      <w:r w:rsidRPr="00E62AB3">
        <w:rPr>
          <w:rFonts w:ascii="Arial" w:hAnsi="Arial" w:cs="Arial"/>
          <w:i w:val="0"/>
          <w:iCs w:val="0"/>
          <w:color w:val="auto"/>
          <w:sz w:val="20"/>
          <w:szCs w:val="20"/>
        </w:rPr>
        <w:fldChar w:fldCharType="separate"/>
      </w:r>
      <w:r w:rsidR="00497D0E">
        <w:rPr>
          <w:rFonts w:ascii="Arial" w:hAnsi="Arial" w:cs="Arial"/>
          <w:i w:val="0"/>
          <w:iCs w:val="0"/>
          <w:noProof/>
          <w:color w:val="auto"/>
          <w:sz w:val="20"/>
          <w:szCs w:val="20"/>
        </w:rPr>
        <w:t>5</w:t>
      </w:r>
      <w:r w:rsidRPr="00E62AB3">
        <w:rPr>
          <w:rFonts w:ascii="Arial" w:hAnsi="Arial" w:cs="Arial"/>
          <w:i w:val="0"/>
          <w:iCs w:val="0"/>
          <w:color w:val="auto"/>
          <w:sz w:val="20"/>
          <w:szCs w:val="20"/>
        </w:rPr>
        <w:fldChar w:fldCharType="end"/>
      </w:r>
      <w:r w:rsidRPr="00E62AB3">
        <w:rPr>
          <w:rFonts w:ascii="Arial" w:hAnsi="Arial" w:cs="Arial"/>
          <w:i w:val="0"/>
          <w:iCs w:val="0"/>
          <w:color w:val="auto"/>
          <w:sz w:val="20"/>
          <w:szCs w:val="20"/>
        </w:rPr>
        <w:t xml:space="preserve"> - Tesoura Metálica</w:t>
      </w:r>
      <w:r w:rsidR="007949FF">
        <w:rPr>
          <w:rFonts w:ascii="Arial" w:hAnsi="Arial" w:cs="Arial"/>
          <w:i w:val="0"/>
          <w:iCs w:val="0"/>
          <w:color w:val="auto"/>
          <w:sz w:val="20"/>
          <w:szCs w:val="20"/>
        </w:rPr>
        <w:t xml:space="preserve"> – esquema ilustrativo</w:t>
      </w:r>
      <w:r w:rsidRPr="00E62AB3">
        <w:rPr>
          <w:rFonts w:ascii="Arial" w:hAnsi="Arial" w:cs="Arial"/>
          <w:i w:val="0"/>
          <w:iCs w:val="0"/>
          <w:color w:val="auto"/>
          <w:sz w:val="20"/>
          <w:szCs w:val="20"/>
        </w:rPr>
        <w:t>.</w:t>
      </w:r>
    </w:p>
    <w:p w14:paraId="7B15478C" w14:textId="4962D2AD" w:rsidR="00D453F8" w:rsidRDefault="00D453F8" w:rsidP="00D453F8">
      <w:pPr>
        <w:spacing w:after="0" w:line="360" w:lineRule="auto"/>
        <w:rPr>
          <w:rFonts w:ascii="Arial" w:hAnsi="Arial" w:cs="Arial"/>
          <w:b/>
          <w:bCs/>
          <w:szCs w:val="24"/>
        </w:rPr>
      </w:pPr>
      <w:r>
        <w:rPr>
          <w:rFonts w:ascii="Arial" w:hAnsi="Arial" w:cs="Arial"/>
          <w:b/>
          <w:bCs/>
          <w:szCs w:val="24"/>
        </w:rPr>
        <w:lastRenderedPageBreak/>
        <w:t>Concreto armado para rufos</w:t>
      </w:r>
    </w:p>
    <w:p w14:paraId="511CEF30" w14:textId="586266B0" w:rsidR="00D453F8" w:rsidRDefault="00D453F8" w:rsidP="0011785B">
      <w:pPr>
        <w:spacing w:after="0" w:line="360" w:lineRule="auto"/>
        <w:rPr>
          <w:rFonts w:ascii="Arial" w:hAnsi="Arial" w:cs="Arial"/>
          <w:szCs w:val="24"/>
        </w:rPr>
      </w:pPr>
      <w:r>
        <w:rPr>
          <w:rFonts w:ascii="Arial" w:hAnsi="Arial" w:cs="Arial"/>
          <w:szCs w:val="24"/>
        </w:rPr>
        <w:t>Concretar os rufos conforme especificado no projeto arquitetônico.</w:t>
      </w:r>
    </w:p>
    <w:p w14:paraId="7D85A7B0" w14:textId="2E3F00F9" w:rsidR="007949FF" w:rsidRDefault="00B623A0" w:rsidP="0011785B">
      <w:pPr>
        <w:spacing w:after="0" w:line="360" w:lineRule="auto"/>
        <w:rPr>
          <w:rFonts w:ascii="Arial" w:hAnsi="Arial" w:cs="Arial"/>
          <w:b/>
          <w:bCs/>
          <w:szCs w:val="24"/>
        </w:rPr>
      </w:pPr>
      <w:r w:rsidRPr="00B623A0">
        <w:rPr>
          <w:rFonts w:ascii="Arial" w:hAnsi="Arial" w:cs="Arial"/>
          <w:b/>
          <w:bCs/>
          <w:szCs w:val="24"/>
        </w:rPr>
        <w:t>Escada de marinheiro s</w:t>
      </w:r>
      <w:r>
        <w:rPr>
          <w:rFonts w:ascii="Arial" w:hAnsi="Arial" w:cs="Arial"/>
          <w:b/>
          <w:bCs/>
          <w:szCs w:val="24"/>
        </w:rPr>
        <w:t>em</w:t>
      </w:r>
      <w:r w:rsidRPr="00B623A0">
        <w:rPr>
          <w:rFonts w:ascii="Arial" w:hAnsi="Arial" w:cs="Arial"/>
          <w:b/>
          <w:bCs/>
          <w:szCs w:val="24"/>
        </w:rPr>
        <w:t xml:space="preserve"> proteção</w:t>
      </w:r>
    </w:p>
    <w:p w14:paraId="71D46DD0" w14:textId="2034D13E" w:rsidR="007949FF" w:rsidRPr="00D453F8" w:rsidRDefault="00B623A0" w:rsidP="0011785B">
      <w:pPr>
        <w:spacing w:after="0" w:line="360" w:lineRule="auto"/>
      </w:pPr>
      <w:r>
        <w:rPr>
          <w:rFonts w:ascii="Arial" w:hAnsi="Arial" w:cs="Arial"/>
          <w:szCs w:val="24"/>
        </w:rPr>
        <w:t xml:space="preserve">A escada deverá ser instalada na torre da caixa d’água existente do prédio, </w:t>
      </w:r>
      <w:r w:rsidR="0011785B">
        <w:rPr>
          <w:rFonts w:ascii="Arial" w:hAnsi="Arial" w:cs="Arial"/>
          <w:szCs w:val="24"/>
        </w:rPr>
        <w:t xml:space="preserve">o objetivo deste serviço é permitir o acesso ao telhado da ampliação por meio do topo da torre da caixa d’água. O que permitirá um acesso seguro </w:t>
      </w:r>
      <w:r w:rsidR="00423D54">
        <w:rPr>
          <w:rFonts w:ascii="Arial" w:hAnsi="Arial" w:cs="Arial"/>
          <w:szCs w:val="24"/>
        </w:rPr>
        <w:t>e eficiente para eventuais manutenç</w:t>
      </w:r>
      <w:r w:rsidR="007A7EA1">
        <w:rPr>
          <w:rFonts w:ascii="Arial" w:hAnsi="Arial" w:cs="Arial"/>
          <w:szCs w:val="24"/>
        </w:rPr>
        <w:t>ões</w:t>
      </w:r>
      <w:r w:rsidR="00423D54">
        <w:rPr>
          <w:rFonts w:ascii="Arial" w:hAnsi="Arial" w:cs="Arial"/>
          <w:szCs w:val="24"/>
        </w:rPr>
        <w:t xml:space="preserve"> no telhado e nas calhas.</w:t>
      </w:r>
    </w:p>
    <w:p w14:paraId="3A07661B" w14:textId="77777777" w:rsidR="00C44D3E" w:rsidRPr="00844B28" w:rsidRDefault="00C44D3E" w:rsidP="00766A0A">
      <w:pPr>
        <w:spacing w:after="0" w:line="360" w:lineRule="auto"/>
        <w:rPr>
          <w:rFonts w:ascii="Arial" w:hAnsi="Arial" w:cs="Arial"/>
          <w:szCs w:val="24"/>
        </w:rPr>
      </w:pPr>
    </w:p>
    <w:p w14:paraId="5B5FD026" w14:textId="31329DD9" w:rsidR="0042176E" w:rsidRPr="00441F5F" w:rsidRDefault="0042176E" w:rsidP="00441F5F">
      <w:pPr>
        <w:pStyle w:val="Ttulo2"/>
        <w:numPr>
          <w:ilvl w:val="1"/>
          <w:numId w:val="20"/>
        </w:numPr>
        <w:spacing w:before="0" w:after="0" w:line="360" w:lineRule="auto"/>
        <w:ind w:left="0" w:firstLine="0"/>
        <w:rPr>
          <w:rFonts w:cs="Arial"/>
        </w:rPr>
      </w:pPr>
      <w:bookmarkStart w:id="91" w:name="_Toc199892117"/>
      <w:bookmarkStart w:id="92" w:name="_Toc109896902"/>
      <w:r w:rsidRPr="00441F5F">
        <w:rPr>
          <w:rFonts w:cs="Arial"/>
        </w:rPr>
        <w:t>PAREDES E PAINÉIS</w:t>
      </w:r>
      <w:bookmarkEnd w:id="91"/>
    </w:p>
    <w:p w14:paraId="18770E19" w14:textId="42F89EAD" w:rsidR="00F94E5F" w:rsidRPr="00844B28" w:rsidRDefault="0012445C" w:rsidP="0012445C">
      <w:pPr>
        <w:pStyle w:val="Ttulo2"/>
        <w:spacing w:before="0"/>
        <w:ind w:firstLine="709"/>
        <w:rPr>
          <w:rFonts w:cs="Arial"/>
          <w:szCs w:val="24"/>
        </w:rPr>
      </w:pPr>
      <w:bookmarkStart w:id="93" w:name="_Toc109896903"/>
      <w:bookmarkStart w:id="94" w:name="_Toc199892118"/>
      <w:bookmarkEnd w:id="92"/>
      <w:r w:rsidRPr="00844B28">
        <w:rPr>
          <w:rFonts w:cs="Arial"/>
          <w:szCs w:val="24"/>
        </w:rPr>
        <w:t>Alvenaria De Vedação</w:t>
      </w:r>
      <w:bookmarkEnd w:id="93"/>
      <w:bookmarkEnd w:id="94"/>
    </w:p>
    <w:p w14:paraId="2A648E1B" w14:textId="25AB3A27" w:rsidR="00F94E5F" w:rsidRPr="00844B28" w:rsidRDefault="00F94E5F" w:rsidP="00EC6A46">
      <w:pPr>
        <w:spacing w:after="0" w:line="360" w:lineRule="auto"/>
        <w:rPr>
          <w:rFonts w:ascii="Arial" w:hAnsi="Arial" w:cs="Arial"/>
          <w:szCs w:val="24"/>
        </w:rPr>
      </w:pPr>
      <w:r w:rsidRPr="00844B28">
        <w:rPr>
          <w:rFonts w:ascii="Arial" w:hAnsi="Arial" w:cs="Arial"/>
          <w:szCs w:val="24"/>
        </w:rPr>
        <w:t>Posicionar os dispositivos de amarração da alvenaria de acordo com as especificações do projeto e fixá-los com uso de resina epóxi</w:t>
      </w:r>
      <w:r w:rsidR="0042176E" w:rsidRPr="00844B28">
        <w:rPr>
          <w:rFonts w:ascii="Arial" w:hAnsi="Arial" w:cs="Arial"/>
          <w:szCs w:val="24"/>
        </w:rPr>
        <w:t>.</w:t>
      </w:r>
    </w:p>
    <w:p w14:paraId="6EAC5E0C" w14:textId="75CC28D7" w:rsidR="00F94E5F" w:rsidRPr="00844B28" w:rsidRDefault="00F94E5F" w:rsidP="0012445C">
      <w:pPr>
        <w:spacing w:after="0" w:line="360" w:lineRule="auto"/>
        <w:rPr>
          <w:rFonts w:ascii="Arial" w:hAnsi="Arial" w:cs="Arial"/>
          <w:szCs w:val="24"/>
        </w:rPr>
      </w:pPr>
      <w:r w:rsidRPr="00844B28">
        <w:rPr>
          <w:rFonts w:ascii="Arial" w:hAnsi="Arial" w:cs="Arial"/>
          <w:szCs w:val="24"/>
        </w:rPr>
        <w:t>Demarcar a alvenaria – materialização dos eixos de referência, demarcação das faces das paredes a partir dos eixos ortogonais, posicionamento dos escantilhões para demarcação vertical das fiadas, execução da primeira fiada</w:t>
      </w:r>
      <w:r w:rsidR="0042176E" w:rsidRPr="00844B28">
        <w:rPr>
          <w:rFonts w:ascii="Arial" w:hAnsi="Arial" w:cs="Arial"/>
          <w:szCs w:val="24"/>
        </w:rPr>
        <w:t>.</w:t>
      </w:r>
    </w:p>
    <w:p w14:paraId="6ABFCD78" w14:textId="401F6100" w:rsidR="00F94E5F" w:rsidRDefault="00F94E5F" w:rsidP="0042176E">
      <w:pPr>
        <w:spacing w:after="0" w:line="360" w:lineRule="auto"/>
        <w:rPr>
          <w:rFonts w:ascii="Arial" w:hAnsi="Arial" w:cs="Arial"/>
          <w:szCs w:val="24"/>
        </w:rPr>
      </w:pPr>
      <w:r w:rsidRPr="00844B28">
        <w:rPr>
          <w:rFonts w:ascii="Arial" w:hAnsi="Arial" w:cs="Arial"/>
          <w:szCs w:val="24"/>
        </w:rPr>
        <w:t>Elevação da alvenaria – assentamento dos blocos com a utilização de argamassa aplicada com palheta ou bisnaga, formando-se dois cordões contínuos</w:t>
      </w:r>
      <w:r w:rsidR="0042176E" w:rsidRPr="00844B28">
        <w:rPr>
          <w:rFonts w:ascii="Arial" w:hAnsi="Arial" w:cs="Arial"/>
          <w:szCs w:val="24"/>
        </w:rPr>
        <w:t xml:space="preserve">. </w:t>
      </w:r>
      <w:r w:rsidRPr="00844B28">
        <w:rPr>
          <w:rFonts w:ascii="Arial" w:hAnsi="Arial" w:cs="Arial"/>
          <w:szCs w:val="24"/>
        </w:rPr>
        <w:t>Execução de vergas e contravergas concomitante com a elevação da alvenaria.</w:t>
      </w:r>
    </w:p>
    <w:p w14:paraId="7B74951C" w14:textId="77777777" w:rsidR="002567B8" w:rsidRPr="009E12E1" w:rsidRDefault="002567B8" w:rsidP="002567B8">
      <w:pPr>
        <w:keepNext/>
        <w:keepLines/>
        <w:spacing w:after="0" w:line="360" w:lineRule="auto"/>
        <w:ind w:right="-1"/>
        <w:outlineLvl w:val="1"/>
        <w:rPr>
          <w:rFonts w:ascii="Arial" w:eastAsia="Arial" w:hAnsi="Arial" w:cs="Arial"/>
          <w:b/>
          <w:color w:val="000000"/>
          <w:lang w:eastAsia="pt-BR"/>
        </w:rPr>
      </w:pPr>
      <w:bookmarkStart w:id="95" w:name="_Toc157067376"/>
      <w:bookmarkStart w:id="96" w:name="_Toc199892119"/>
      <w:r w:rsidRPr="009E12E1">
        <w:rPr>
          <w:rFonts w:ascii="Arial" w:eastAsia="Arial" w:hAnsi="Arial" w:cs="Arial"/>
          <w:b/>
          <w:color w:val="000000"/>
          <w:lang w:eastAsia="pt-BR"/>
        </w:rPr>
        <w:t>Fixação (encunhamento) de alvenaria de vedação</w:t>
      </w:r>
      <w:bookmarkEnd w:id="95"/>
      <w:bookmarkEnd w:id="96"/>
      <w:r w:rsidRPr="009E12E1">
        <w:rPr>
          <w:rFonts w:ascii="Arial" w:eastAsia="Arial" w:hAnsi="Arial" w:cs="Arial"/>
          <w:b/>
          <w:color w:val="000000"/>
          <w:lang w:eastAsia="pt-BR"/>
        </w:rPr>
        <w:t xml:space="preserve"> </w:t>
      </w:r>
    </w:p>
    <w:p w14:paraId="42895E50" w14:textId="77777777" w:rsidR="002567B8" w:rsidRPr="009E12E1" w:rsidRDefault="002567B8" w:rsidP="002567B8">
      <w:pPr>
        <w:spacing w:after="0" w:line="360" w:lineRule="auto"/>
        <w:ind w:left="-15" w:right="-1" w:firstLine="701"/>
        <w:rPr>
          <w:rFonts w:ascii="Arial" w:eastAsia="Arial" w:hAnsi="Arial" w:cs="Arial"/>
          <w:color w:val="000000"/>
          <w:lang w:eastAsia="pt-BR"/>
        </w:rPr>
      </w:pPr>
      <w:r w:rsidRPr="009E12E1">
        <w:rPr>
          <w:rFonts w:ascii="Arial" w:eastAsia="Arial" w:hAnsi="Arial" w:cs="Arial"/>
          <w:color w:val="000000"/>
          <w:lang w:eastAsia="pt-BR"/>
        </w:rPr>
        <w:t xml:space="preserve">A alvenaria de vedação deve estar devidamente assentada, nivelada e limpa, sem resíduos ou poeira que possam prejudicar a aderência da argamassa. A argamassa será preparada de acordo com as instruções do fabricante, seguindo a proporção adequada de água e misturando até obter uma consistência homogênea. </w:t>
      </w:r>
    </w:p>
    <w:p w14:paraId="2AF408BE" w14:textId="77777777" w:rsidR="002567B8" w:rsidRPr="009E12E1" w:rsidRDefault="002567B8" w:rsidP="002567B8">
      <w:pPr>
        <w:spacing w:after="0" w:line="360" w:lineRule="auto"/>
        <w:ind w:left="-15" w:right="-1" w:firstLine="701"/>
        <w:rPr>
          <w:rFonts w:ascii="Arial" w:eastAsia="Arial" w:hAnsi="Arial" w:cs="Arial"/>
          <w:color w:val="000000"/>
          <w:lang w:eastAsia="pt-BR"/>
        </w:rPr>
      </w:pPr>
      <w:r w:rsidRPr="009E12E1">
        <w:rPr>
          <w:rFonts w:ascii="Arial" w:eastAsia="Arial" w:hAnsi="Arial" w:cs="Arial"/>
          <w:color w:val="000000"/>
          <w:lang w:eastAsia="pt-BR"/>
        </w:rPr>
        <w:t xml:space="preserve">A bisnaga será preenchida com a argamassa preparada, garantindo que esteja completamente cheia e sem bolhas de ar. Com a bisnaga em mãos, a argamassa será aplicada nos pontos de fixação da alvenaria de vedação. A quantidade de argamassa aplicada deve ser suficiente para garantir a aderência e fixação adequada da alvenaria. </w:t>
      </w:r>
    </w:p>
    <w:p w14:paraId="6F002727" w14:textId="77777777" w:rsidR="002567B8" w:rsidRDefault="002567B8" w:rsidP="002567B8">
      <w:pPr>
        <w:spacing w:after="0" w:line="360" w:lineRule="auto"/>
        <w:ind w:left="10" w:right="-1" w:firstLine="676"/>
        <w:rPr>
          <w:rFonts w:ascii="Arial" w:eastAsia="Arial" w:hAnsi="Arial" w:cs="Arial"/>
          <w:color w:val="000000"/>
          <w:lang w:eastAsia="pt-BR"/>
        </w:rPr>
      </w:pPr>
      <w:r>
        <w:rPr>
          <w:rFonts w:ascii="Arial" w:eastAsia="Arial" w:hAnsi="Arial" w:cs="Arial"/>
          <w:color w:val="000000"/>
          <w:lang w:eastAsia="pt-BR"/>
        </w:rPr>
        <w:t>A</w:t>
      </w:r>
      <w:r w:rsidRPr="009E12E1">
        <w:rPr>
          <w:rFonts w:ascii="Arial" w:eastAsia="Arial" w:hAnsi="Arial" w:cs="Arial"/>
          <w:color w:val="000000"/>
          <w:lang w:eastAsia="pt-BR"/>
        </w:rPr>
        <w:t xml:space="preserve">pós a aplicação da argamassa, a alvenaria será pressionada firmemente contra a estrutura ou outra parede adjacente, de forma a garantir o perfeito assentamento. Será verificado o alinhamento e nivelamento da alvenaria durante o processo de encunhamento. </w:t>
      </w:r>
      <w:r>
        <w:rPr>
          <w:rFonts w:ascii="Arial" w:eastAsia="Arial" w:hAnsi="Arial" w:cs="Arial"/>
          <w:color w:val="000000"/>
          <w:lang w:eastAsia="pt-BR"/>
        </w:rPr>
        <w:t xml:space="preserve"> </w:t>
      </w:r>
      <w:r w:rsidRPr="009E12E1">
        <w:rPr>
          <w:rFonts w:ascii="Arial" w:eastAsia="Arial" w:hAnsi="Arial" w:cs="Arial"/>
          <w:color w:val="000000"/>
          <w:lang w:eastAsia="pt-BR"/>
        </w:rPr>
        <w:t xml:space="preserve">Será realizada uma verificação final do assentamento </w:t>
      </w:r>
      <w:r w:rsidRPr="009E12E1">
        <w:rPr>
          <w:rFonts w:ascii="Arial" w:eastAsia="Arial" w:hAnsi="Arial" w:cs="Arial"/>
          <w:color w:val="000000"/>
          <w:lang w:eastAsia="pt-BR"/>
        </w:rPr>
        <w:lastRenderedPageBreak/>
        <w:t>da alvenaria, verificando se está nivelada, alinhada e estável. Caso necessário, serão realizados ajustes para corrigir eventuais desníveis ou irregularidades.</w:t>
      </w:r>
    </w:p>
    <w:p w14:paraId="44108737" w14:textId="3322D1EA" w:rsidR="009E1A6E" w:rsidRPr="009E12E1" w:rsidRDefault="009E1A6E" w:rsidP="009E1A6E">
      <w:pPr>
        <w:keepNext/>
        <w:keepLines/>
        <w:spacing w:after="0" w:line="360" w:lineRule="auto"/>
        <w:ind w:right="-1"/>
        <w:outlineLvl w:val="1"/>
        <w:rPr>
          <w:rFonts w:ascii="Arial" w:eastAsia="Arial" w:hAnsi="Arial" w:cs="Arial"/>
          <w:b/>
          <w:color w:val="000000"/>
          <w:lang w:eastAsia="pt-BR"/>
        </w:rPr>
      </w:pPr>
      <w:bookmarkStart w:id="97" w:name="_Toc157067372"/>
      <w:bookmarkStart w:id="98" w:name="_Toc199892120"/>
      <w:r w:rsidRPr="009E12E1">
        <w:rPr>
          <w:rFonts w:ascii="Arial" w:eastAsia="Arial" w:hAnsi="Arial" w:cs="Arial"/>
          <w:b/>
          <w:color w:val="000000"/>
          <w:lang w:eastAsia="pt-BR"/>
        </w:rPr>
        <w:t>Parede com placas de gesso acartonado (DryWall)</w:t>
      </w:r>
      <w:bookmarkEnd w:id="97"/>
      <w:r w:rsidR="008C5F1D">
        <w:rPr>
          <w:rFonts w:ascii="Arial" w:eastAsia="Arial" w:hAnsi="Arial" w:cs="Arial"/>
          <w:b/>
          <w:color w:val="000000"/>
          <w:lang w:eastAsia="pt-BR"/>
        </w:rPr>
        <w:t>, com duas faces simples</w:t>
      </w:r>
      <w:bookmarkEnd w:id="98"/>
      <w:r w:rsidRPr="009E12E1">
        <w:rPr>
          <w:rFonts w:ascii="Arial" w:eastAsia="Arial" w:hAnsi="Arial" w:cs="Arial"/>
          <w:b/>
          <w:color w:val="000000"/>
          <w:lang w:eastAsia="pt-BR"/>
        </w:rPr>
        <w:t xml:space="preserve"> </w:t>
      </w:r>
    </w:p>
    <w:p w14:paraId="49201A21" w14:textId="77777777" w:rsidR="009E1A6E" w:rsidRPr="009E12E1" w:rsidRDefault="009E1A6E" w:rsidP="009E1A6E">
      <w:pPr>
        <w:spacing w:after="0" w:line="360" w:lineRule="auto"/>
        <w:ind w:left="-15" w:right="-1" w:firstLine="701"/>
        <w:rPr>
          <w:rFonts w:ascii="Arial" w:eastAsia="Arial" w:hAnsi="Arial" w:cs="Arial"/>
          <w:color w:val="000000"/>
          <w:lang w:eastAsia="pt-BR"/>
        </w:rPr>
      </w:pPr>
      <w:r w:rsidRPr="009E12E1">
        <w:rPr>
          <w:rFonts w:ascii="Arial" w:eastAsia="Arial" w:hAnsi="Arial" w:cs="Arial"/>
          <w:color w:val="000000"/>
          <w:lang w:eastAsia="pt-BR"/>
        </w:rPr>
        <w:t xml:space="preserve">Será realizada a marcação do local onde a parede será construída, considerando as dimensões e posição dos vãos, como portas ou janelas. Os perfis metálicos, incluindo guias duplas, montantes e reforços, serão fixados no piso e no teto, de acordo com as dimensões e posição definidas. Os montantes serão espaçados conforme as especificações do projeto, geralmente a cada 40 ou 60 centímetros. </w:t>
      </w:r>
    </w:p>
    <w:p w14:paraId="6F9732F6" w14:textId="77777777" w:rsidR="009E1A6E" w:rsidRPr="009E12E1" w:rsidRDefault="009E1A6E" w:rsidP="009E1A6E">
      <w:pPr>
        <w:spacing w:after="0" w:line="360" w:lineRule="auto"/>
        <w:ind w:left="-15" w:right="-1" w:firstLine="701"/>
        <w:rPr>
          <w:rFonts w:ascii="Arial" w:eastAsia="Arial" w:hAnsi="Arial" w:cs="Arial"/>
          <w:color w:val="000000"/>
          <w:lang w:eastAsia="pt-BR"/>
        </w:rPr>
      </w:pPr>
      <w:r w:rsidRPr="009E12E1">
        <w:rPr>
          <w:rFonts w:ascii="Arial" w:eastAsia="Arial" w:hAnsi="Arial" w:cs="Arial"/>
          <w:color w:val="000000"/>
          <w:lang w:eastAsia="pt-BR"/>
        </w:rPr>
        <w:t xml:space="preserve">As placas de gesso acartonado serão cortadas de acordo com as medidas necessárias para preencher a estrutura de perfis metálicos, incluindo os vãos. As placas serão fixadas aos perfis utilizando parafusos para gesso acartonado, que serão inseridos a cada 30 centímetros ao longo dos montantes e guias. </w:t>
      </w:r>
    </w:p>
    <w:p w14:paraId="168AF271" w14:textId="77777777" w:rsidR="009E1A6E" w:rsidRPr="009E12E1" w:rsidRDefault="009E1A6E" w:rsidP="009E1A6E">
      <w:pPr>
        <w:spacing w:after="0" w:line="360" w:lineRule="auto"/>
        <w:ind w:left="-15" w:right="-1" w:firstLine="701"/>
        <w:rPr>
          <w:rFonts w:ascii="Arial" w:eastAsia="Arial" w:hAnsi="Arial" w:cs="Arial"/>
          <w:color w:val="000000"/>
          <w:lang w:eastAsia="pt-BR"/>
        </w:rPr>
      </w:pPr>
      <w:r w:rsidRPr="009E12E1">
        <w:rPr>
          <w:rFonts w:ascii="Arial" w:eastAsia="Arial" w:hAnsi="Arial" w:cs="Arial"/>
          <w:color w:val="000000"/>
          <w:lang w:eastAsia="pt-BR"/>
        </w:rPr>
        <w:t xml:space="preserve">Será aplicada a fita de acabamento nas juntas entre as placas de gesso acartonado, tanto na face interna como na face externa da parede. A massa para juntas será aplicada sobre a fita e nas emendas, preenchendo as irregularidades e garantindo uma superfície lisa e uniforme. </w:t>
      </w:r>
    </w:p>
    <w:p w14:paraId="6B83A241" w14:textId="3ADCDE1E" w:rsidR="009E1A6E" w:rsidRDefault="009E1A6E" w:rsidP="009E1A6E">
      <w:pPr>
        <w:spacing w:after="0" w:line="360" w:lineRule="auto"/>
        <w:ind w:left="-15" w:right="-1" w:firstLine="701"/>
        <w:rPr>
          <w:rFonts w:ascii="Arial" w:eastAsia="Arial" w:hAnsi="Arial" w:cs="Arial"/>
          <w:color w:val="000000"/>
          <w:lang w:eastAsia="pt-BR"/>
        </w:rPr>
      </w:pPr>
      <w:r w:rsidRPr="009E12E1">
        <w:rPr>
          <w:rFonts w:ascii="Arial" w:eastAsia="Arial" w:hAnsi="Arial" w:cs="Arial"/>
          <w:color w:val="000000"/>
          <w:lang w:eastAsia="pt-BR"/>
        </w:rPr>
        <w:t xml:space="preserve">Serão realizados os devidos lixamentos para obter uma superfície final adequada para o acabamento desejado. Serão criados os vãos necessários para portas, janelas ou outros elementos, de acordo com o projeto. A estrutura metálica será reforçada e ajustada para suportar adequadamente os vãos. Serão utilizados elementos de fixação apropriados, como batentes e guarnições, para a instalação dos vãos. </w:t>
      </w:r>
    </w:p>
    <w:p w14:paraId="27E22FD7" w14:textId="56C986E9" w:rsidR="009E1A6E" w:rsidRPr="009E12E1" w:rsidRDefault="009E1A6E" w:rsidP="009E1A6E">
      <w:pPr>
        <w:keepNext/>
        <w:keepLines/>
        <w:spacing w:after="0" w:line="360" w:lineRule="auto"/>
        <w:ind w:right="-1"/>
        <w:outlineLvl w:val="1"/>
        <w:rPr>
          <w:rFonts w:ascii="Arial" w:eastAsia="Arial" w:hAnsi="Arial" w:cs="Arial"/>
          <w:b/>
          <w:color w:val="000000"/>
          <w:lang w:eastAsia="pt-BR"/>
        </w:rPr>
      </w:pPr>
      <w:bookmarkStart w:id="99" w:name="_Toc157067374"/>
      <w:bookmarkStart w:id="100" w:name="_Toc199892121"/>
      <w:r w:rsidRPr="009E12E1">
        <w:rPr>
          <w:rFonts w:ascii="Arial" w:eastAsia="Arial" w:hAnsi="Arial" w:cs="Arial"/>
          <w:b/>
          <w:color w:val="000000"/>
          <w:lang w:eastAsia="pt-BR"/>
        </w:rPr>
        <w:t>Verg</w:t>
      </w:r>
      <w:r w:rsidR="00D1669A">
        <w:rPr>
          <w:rFonts w:ascii="Arial" w:eastAsia="Arial" w:hAnsi="Arial" w:cs="Arial"/>
          <w:b/>
          <w:color w:val="000000"/>
          <w:lang w:eastAsia="pt-BR"/>
        </w:rPr>
        <w:t xml:space="preserve">a </w:t>
      </w:r>
      <w:r w:rsidRPr="009E12E1">
        <w:rPr>
          <w:rFonts w:ascii="Arial" w:eastAsia="Arial" w:hAnsi="Arial" w:cs="Arial"/>
          <w:b/>
          <w:color w:val="000000"/>
          <w:lang w:eastAsia="pt-BR"/>
        </w:rPr>
        <w:t xml:space="preserve">moldada </w:t>
      </w:r>
      <w:r w:rsidR="00D1669A">
        <w:rPr>
          <w:rFonts w:ascii="Arial" w:eastAsia="Arial" w:hAnsi="Arial" w:cs="Arial"/>
          <w:b/>
          <w:color w:val="000000"/>
          <w:lang w:eastAsia="pt-BR"/>
        </w:rPr>
        <w:t xml:space="preserve">in loco </w:t>
      </w:r>
      <w:bookmarkEnd w:id="99"/>
      <w:r w:rsidR="00642952">
        <w:rPr>
          <w:rFonts w:ascii="Arial" w:eastAsia="Arial" w:hAnsi="Arial" w:cs="Arial"/>
          <w:b/>
          <w:color w:val="000000"/>
          <w:lang w:eastAsia="pt-BR"/>
        </w:rPr>
        <w:t>em concreto, e-20cm</w:t>
      </w:r>
      <w:bookmarkEnd w:id="100"/>
    </w:p>
    <w:p w14:paraId="2B5206D3" w14:textId="40DC16B2" w:rsidR="009E1A6E" w:rsidRPr="009E12E1" w:rsidRDefault="009E1A6E" w:rsidP="009E1A6E">
      <w:pPr>
        <w:spacing w:after="0" w:line="360" w:lineRule="auto"/>
        <w:ind w:left="-15" w:right="-1" w:firstLine="701"/>
        <w:rPr>
          <w:rFonts w:ascii="Arial" w:eastAsia="Arial" w:hAnsi="Arial" w:cs="Arial"/>
          <w:color w:val="000000"/>
          <w:lang w:eastAsia="pt-BR"/>
        </w:rPr>
      </w:pPr>
      <w:r w:rsidRPr="009E12E1">
        <w:rPr>
          <w:rFonts w:ascii="Arial" w:eastAsia="Arial" w:hAnsi="Arial" w:cs="Arial"/>
          <w:color w:val="000000"/>
          <w:lang w:eastAsia="pt-BR"/>
        </w:rPr>
        <w:t>O vão da janela deve estar preparado de acordo com as dimensões da verga pré-moldada, garantindo uma base sólida e nivelada para sua instalação. A verga pré-moldada será p</w:t>
      </w:r>
      <w:r w:rsidR="00AA0978">
        <w:rPr>
          <w:rFonts w:ascii="Arial" w:eastAsia="Arial" w:hAnsi="Arial" w:cs="Arial"/>
          <w:color w:val="000000"/>
          <w:lang w:eastAsia="pt-BR"/>
        </w:rPr>
        <w:t xml:space="preserve">osicionada sobre o </w:t>
      </w:r>
      <w:r w:rsidR="00B65F59">
        <w:rPr>
          <w:rFonts w:ascii="Arial" w:eastAsia="Arial" w:hAnsi="Arial" w:cs="Arial"/>
          <w:color w:val="000000"/>
          <w:lang w:eastAsia="pt-BR"/>
        </w:rPr>
        <w:t>vão,</w:t>
      </w:r>
      <w:r w:rsidR="00B65F59" w:rsidRPr="009E12E1">
        <w:rPr>
          <w:rFonts w:ascii="Arial" w:eastAsia="Arial" w:hAnsi="Arial" w:cs="Arial"/>
          <w:color w:val="000000"/>
          <w:lang w:eastAsia="pt-BR"/>
        </w:rPr>
        <w:t xml:space="preserve"> garantindo</w:t>
      </w:r>
      <w:r w:rsidRPr="009E12E1">
        <w:rPr>
          <w:rFonts w:ascii="Arial" w:eastAsia="Arial" w:hAnsi="Arial" w:cs="Arial"/>
          <w:color w:val="000000"/>
          <w:lang w:eastAsia="pt-BR"/>
        </w:rPr>
        <w:t xml:space="preserve"> que esteja alinhada e nivelada corretamente. </w:t>
      </w:r>
      <w:r>
        <w:rPr>
          <w:rFonts w:ascii="Arial" w:eastAsia="Arial" w:hAnsi="Arial" w:cs="Arial"/>
          <w:color w:val="000000"/>
          <w:lang w:eastAsia="pt-BR"/>
        </w:rPr>
        <w:t>As vergas devem ultrapassar no mínimo 30cm de cada lado do vão, para distribuir as tensões.</w:t>
      </w:r>
    </w:p>
    <w:p w14:paraId="04DC9D94" w14:textId="77777777" w:rsidR="009E1A6E" w:rsidRPr="009E12E1" w:rsidRDefault="009E1A6E" w:rsidP="009E1A6E">
      <w:pPr>
        <w:spacing w:after="0" w:line="360" w:lineRule="auto"/>
        <w:ind w:left="-15" w:right="-1" w:firstLine="701"/>
        <w:rPr>
          <w:rFonts w:ascii="Arial" w:eastAsia="Arial" w:hAnsi="Arial" w:cs="Arial"/>
          <w:color w:val="000000"/>
          <w:lang w:eastAsia="pt-BR"/>
        </w:rPr>
      </w:pPr>
      <w:r w:rsidRPr="009E12E1">
        <w:rPr>
          <w:rFonts w:ascii="Arial" w:eastAsia="Arial" w:hAnsi="Arial" w:cs="Arial"/>
          <w:color w:val="000000"/>
          <w:lang w:eastAsia="pt-BR"/>
        </w:rPr>
        <w:lastRenderedPageBreak/>
        <w:t xml:space="preserve">Será verificado o alinhamento vertical e horizontal da verga pré-moldada, utilizando níveis e instrumentos de medição adequados. A verga pré-moldada será fixada utilizando os acessórios de fixação adequados, como parafusos e buchas. </w:t>
      </w:r>
    </w:p>
    <w:p w14:paraId="1E95F0D6" w14:textId="77777777" w:rsidR="009E1A6E" w:rsidRDefault="009E1A6E" w:rsidP="009E1A6E">
      <w:pPr>
        <w:spacing w:after="0" w:line="360" w:lineRule="auto"/>
        <w:ind w:left="-15" w:right="-1" w:firstLine="701"/>
        <w:rPr>
          <w:rFonts w:ascii="Arial" w:eastAsia="Arial" w:hAnsi="Arial" w:cs="Arial"/>
          <w:color w:val="000000"/>
          <w:lang w:eastAsia="pt-BR"/>
        </w:rPr>
      </w:pPr>
      <w:r w:rsidRPr="009E12E1">
        <w:rPr>
          <w:rFonts w:ascii="Arial" w:eastAsia="Arial" w:hAnsi="Arial" w:cs="Arial"/>
          <w:color w:val="000000"/>
          <w:lang w:eastAsia="pt-BR"/>
        </w:rPr>
        <w:t>Será garantida uma fixação segura e estável, seguindo as recomendações do fabricante e as normas técnicas aplicáveis. Será realizada uma verificação final do posicionamento e nivelamento da verga pré-moldada. Caso necessário, serão realizados ajustes para garantir a correta instalação e funcionamento da verga pré-moldada.</w:t>
      </w:r>
    </w:p>
    <w:p w14:paraId="794512D0" w14:textId="2BBECCF0" w:rsidR="009E1A6E" w:rsidRPr="009E12E1" w:rsidRDefault="009E1A6E" w:rsidP="009E1A6E">
      <w:pPr>
        <w:keepNext/>
        <w:keepLines/>
        <w:spacing w:after="0" w:line="360" w:lineRule="auto"/>
        <w:ind w:right="-1"/>
        <w:outlineLvl w:val="1"/>
        <w:rPr>
          <w:rFonts w:ascii="Arial" w:eastAsia="Arial" w:hAnsi="Arial" w:cs="Arial"/>
          <w:b/>
          <w:color w:val="000000"/>
          <w:lang w:eastAsia="pt-BR"/>
        </w:rPr>
      </w:pPr>
      <w:bookmarkStart w:id="101" w:name="_Toc157067375"/>
      <w:bookmarkStart w:id="102" w:name="_Toc199892122"/>
      <w:r w:rsidRPr="00B11F4D">
        <w:rPr>
          <w:rFonts w:ascii="Arial" w:eastAsia="Arial" w:hAnsi="Arial" w:cs="Arial"/>
          <w:b/>
          <w:color w:val="000000"/>
          <w:lang w:eastAsia="pt-BR"/>
        </w:rPr>
        <w:t xml:space="preserve">Contraverga </w:t>
      </w:r>
      <w:bookmarkEnd w:id="101"/>
      <w:r w:rsidR="00642952" w:rsidRPr="009E12E1">
        <w:rPr>
          <w:rFonts w:ascii="Arial" w:eastAsia="Arial" w:hAnsi="Arial" w:cs="Arial"/>
          <w:b/>
          <w:color w:val="000000"/>
          <w:lang w:eastAsia="pt-BR"/>
        </w:rPr>
        <w:t xml:space="preserve">moldada </w:t>
      </w:r>
      <w:r w:rsidR="00642952">
        <w:rPr>
          <w:rFonts w:ascii="Arial" w:eastAsia="Arial" w:hAnsi="Arial" w:cs="Arial"/>
          <w:b/>
          <w:color w:val="000000"/>
          <w:lang w:eastAsia="pt-BR"/>
        </w:rPr>
        <w:t>in loco em concreto, e=20cm</w:t>
      </w:r>
      <w:bookmarkEnd w:id="102"/>
    </w:p>
    <w:p w14:paraId="69EFA3EE" w14:textId="77777777" w:rsidR="009E1A6E" w:rsidRPr="009E12E1" w:rsidRDefault="009E1A6E" w:rsidP="009E1A6E">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As contravergas deverão ser instaladas sob o vão das janelas, de forma a evitar o aparecimento de fissuras. Deve-se observar as mesmas especificações do item anterior (vergas) quanto a sua produção e fixação. As contravergas devem ultrapassar no mínimo 30cm de cada lado do vão, para distribuir as tensões.</w:t>
      </w:r>
    </w:p>
    <w:p w14:paraId="155CC19A" w14:textId="21BCD695" w:rsidR="003C3EC8" w:rsidRPr="009E12E1" w:rsidRDefault="003C3EC8" w:rsidP="003C3EC8">
      <w:pPr>
        <w:keepNext/>
        <w:keepLines/>
        <w:spacing w:after="0" w:line="360" w:lineRule="auto"/>
        <w:ind w:right="-1"/>
        <w:outlineLvl w:val="1"/>
        <w:rPr>
          <w:rFonts w:ascii="Arial" w:eastAsia="Arial" w:hAnsi="Arial" w:cs="Arial"/>
          <w:b/>
          <w:color w:val="000000"/>
          <w:lang w:eastAsia="pt-BR"/>
        </w:rPr>
      </w:pPr>
      <w:bookmarkStart w:id="103" w:name="_Toc199892123"/>
      <w:r>
        <w:rPr>
          <w:rFonts w:ascii="Arial" w:eastAsia="Arial" w:hAnsi="Arial" w:cs="Arial"/>
          <w:b/>
          <w:color w:val="000000"/>
          <w:lang w:eastAsia="pt-BR"/>
        </w:rPr>
        <w:t>Demolição de alvenaria</w:t>
      </w:r>
      <w:bookmarkEnd w:id="103"/>
    </w:p>
    <w:p w14:paraId="7118762D" w14:textId="2DC9BE9A" w:rsidR="003C3EC8" w:rsidRDefault="003C3EC8" w:rsidP="003C3EC8">
      <w:pPr>
        <w:spacing w:after="0" w:line="360" w:lineRule="auto"/>
        <w:ind w:left="10" w:right="-1" w:firstLine="676"/>
        <w:rPr>
          <w:rFonts w:ascii="Arial" w:eastAsia="Arial" w:hAnsi="Arial" w:cs="Arial"/>
          <w:color w:val="000000"/>
          <w:lang w:eastAsia="pt-BR"/>
        </w:rPr>
      </w:pPr>
      <w:r>
        <w:rPr>
          <w:rFonts w:ascii="Arial" w:eastAsia="Arial" w:hAnsi="Arial" w:cs="Arial"/>
          <w:color w:val="000000"/>
          <w:lang w:eastAsia="pt-BR"/>
        </w:rPr>
        <w:t>Deverá ser demolida a alvenaria dos corredores que dar</w:t>
      </w:r>
      <w:r w:rsidR="008E5302">
        <w:rPr>
          <w:rFonts w:ascii="Arial" w:eastAsia="Arial" w:hAnsi="Arial" w:cs="Arial"/>
          <w:color w:val="000000"/>
          <w:lang w:eastAsia="pt-BR"/>
        </w:rPr>
        <w:t>ão</w:t>
      </w:r>
      <w:r>
        <w:rPr>
          <w:rFonts w:ascii="Arial" w:eastAsia="Arial" w:hAnsi="Arial" w:cs="Arial"/>
          <w:color w:val="000000"/>
          <w:lang w:eastAsia="pt-BR"/>
        </w:rPr>
        <w:t xml:space="preserve"> acesso a obra de ampliação, utilizando-se de ferramentas adequadas como marretas e marteletes. O entulho deverá ser retirado do local para que o trânsito de pessoas seja reestabelecido na área.</w:t>
      </w:r>
    </w:p>
    <w:p w14:paraId="1A36801F" w14:textId="20AD1A64" w:rsidR="003C3EC8" w:rsidRPr="009E12E1" w:rsidRDefault="003C3EC8" w:rsidP="003C3EC8">
      <w:pPr>
        <w:keepNext/>
        <w:keepLines/>
        <w:spacing w:after="0" w:line="360" w:lineRule="auto"/>
        <w:ind w:right="-1"/>
        <w:outlineLvl w:val="1"/>
        <w:rPr>
          <w:rFonts w:ascii="Arial" w:eastAsia="Arial" w:hAnsi="Arial" w:cs="Arial"/>
          <w:b/>
          <w:color w:val="000000"/>
          <w:lang w:eastAsia="pt-BR"/>
        </w:rPr>
      </w:pPr>
      <w:bookmarkStart w:id="104" w:name="_Toc199892124"/>
      <w:r>
        <w:rPr>
          <w:rFonts w:ascii="Arial" w:eastAsia="Arial" w:hAnsi="Arial" w:cs="Arial"/>
          <w:b/>
          <w:color w:val="000000"/>
          <w:lang w:eastAsia="pt-BR"/>
        </w:rPr>
        <w:t>Demolição de vigas</w:t>
      </w:r>
      <w:bookmarkEnd w:id="104"/>
    </w:p>
    <w:p w14:paraId="1BBBAA4B" w14:textId="228D7326" w:rsidR="003C3EC8" w:rsidRDefault="003C3EC8" w:rsidP="003C3EC8">
      <w:pPr>
        <w:spacing w:after="0" w:line="360" w:lineRule="auto"/>
        <w:ind w:left="10" w:right="-1" w:firstLine="676"/>
        <w:rPr>
          <w:rFonts w:ascii="Arial" w:eastAsia="Arial" w:hAnsi="Arial" w:cs="Arial"/>
          <w:color w:val="000000"/>
          <w:lang w:eastAsia="pt-BR"/>
        </w:rPr>
      </w:pPr>
      <w:r>
        <w:rPr>
          <w:rFonts w:ascii="Arial" w:eastAsia="Arial" w:hAnsi="Arial" w:cs="Arial"/>
          <w:color w:val="000000"/>
          <w:lang w:eastAsia="pt-BR"/>
        </w:rPr>
        <w:t xml:space="preserve">O acesso para a ampliação pelo pavimento térreo possui uma viga de concreto armado que deverá ser demolida. Antes da demolição a CONTRATADA deverá avaliar a </w:t>
      </w:r>
      <w:r w:rsidR="00D47E9E">
        <w:rPr>
          <w:rFonts w:ascii="Arial" w:eastAsia="Arial" w:hAnsi="Arial" w:cs="Arial"/>
          <w:color w:val="000000"/>
          <w:lang w:eastAsia="pt-BR"/>
        </w:rPr>
        <w:t xml:space="preserve">segurança e </w:t>
      </w:r>
      <w:r>
        <w:rPr>
          <w:rFonts w:ascii="Arial" w:eastAsia="Arial" w:hAnsi="Arial" w:cs="Arial"/>
          <w:color w:val="000000"/>
          <w:lang w:eastAsia="pt-BR"/>
        </w:rPr>
        <w:t>estabilidade da estrutura</w:t>
      </w:r>
      <w:r w:rsidR="006840EF">
        <w:rPr>
          <w:rFonts w:ascii="Arial" w:eastAsia="Arial" w:hAnsi="Arial" w:cs="Arial"/>
          <w:color w:val="000000"/>
          <w:lang w:eastAsia="pt-BR"/>
        </w:rPr>
        <w:t xml:space="preserve"> por meio de reforços e escoramentos. Utilizar ferramentas adequadas ao serviço e retirar o entulho do local.</w:t>
      </w:r>
    </w:p>
    <w:p w14:paraId="764C6CE0" w14:textId="2A5866F9" w:rsidR="003C3EC8" w:rsidRPr="009E12E1" w:rsidRDefault="003C3EC8" w:rsidP="003C3EC8">
      <w:pPr>
        <w:spacing w:after="0" w:line="360" w:lineRule="auto"/>
        <w:ind w:right="-1" w:firstLine="0"/>
        <w:rPr>
          <w:rFonts w:ascii="Arial" w:eastAsia="Arial" w:hAnsi="Arial" w:cs="Arial"/>
          <w:color w:val="000000"/>
          <w:lang w:eastAsia="pt-BR"/>
        </w:rPr>
      </w:pPr>
    </w:p>
    <w:p w14:paraId="2C489DDC" w14:textId="77777777" w:rsidR="00B34BAC" w:rsidRDefault="00B34BAC" w:rsidP="00B34BAC">
      <w:pPr>
        <w:pStyle w:val="Ttulo2"/>
        <w:numPr>
          <w:ilvl w:val="1"/>
          <w:numId w:val="20"/>
        </w:numPr>
        <w:spacing w:before="0" w:after="0" w:line="360" w:lineRule="auto"/>
        <w:ind w:left="426"/>
      </w:pPr>
      <w:bookmarkStart w:id="105" w:name="_Toc157067377"/>
      <w:bookmarkStart w:id="106" w:name="_Toc199892125"/>
      <w:r>
        <w:t>PISOS</w:t>
      </w:r>
      <w:bookmarkEnd w:id="105"/>
      <w:bookmarkEnd w:id="106"/>
    </w:p>
    <w:p w14:paraId="78DCC255" w14:textId="4608ACBA" w:rsidR="00B34BAC" w:rsidRPr="0087755A" w:rsidRDefault="00B34BAC" w:rsidP="00B34BAC">
      <w:pPr>
        <w:keepNext/>
        <w:keepLines/>
        <w:spacing w:after="0" w:line="360" w:lineRule="auto"/>
        <w:ind w:left="10" w:hanging="10"/>
        <w:outlineLvl w:val="1"/>
        <w:rPr>
          <w:rFonts w:ascii="Arial" w:eastAsia="Arial" w:hAnsi="Arial" w:cs="Arial"/>
          <w:b/>
          <w:color w:val="000000"/>
          <w:lang w:eastAsia="pt-BR"/>
        </w:rPr>
      </w:pPr>
      <w:bookmarkStart w:id="107" w:name="_Toc157067378"/>
      <w:bookmarkStart w:id="108" w:name="_Toc199892126"/>
      <w:r w:rsidRPr="0087755A">
        <w:rPr>
          <w:rFonts w:ascii="Arial" w:eastAsia="Arial" w:hAnsi="Arial" w:cs="Arial"/>
          <w:b/>
          <w:color w:val="000000"/>
          <w:lang w:eastAsia="pt-BR"/>
        </w:rPr>
        <w:t>Execução de passeio (calçada)</w:t>
      </w:r>
      <w:bookmarkEnd w:id="107"/>
      <w:r w:rsidR="00B90AD9">
        <w:rPr>
          <w:rFonts w:ascii="Arial" w:eastAsia="Arial" w:hAnsi="Arial" w:cs="Arial"/>
          <w:b/>
          <w:color w:val="000000"/>
          <w:lang w:eastAsia="pt-BR"/>
        </w:rPr>
        <w:t xml:space="preserve"> ou piso de concreto</w:t>
      </w:r>
      <w:bookmarkEnd w:id="108"/>
      <w:r w:rsidRPr="0087755A">
        <w:rPr>
          <w:rFonts w:ascii="Arial" w:eastAsia="Arial" w:hAnsi="Arial" w:cs="Arial"/>
          <w:b/>
          <w:color w:val="000000"/>
          <w:lang w:eastAsia="pt-BR"/>
        </w:rPr>
        <w:t xml:space="preserve"> </w:t>
      </w:r>
    </w:p>
    <w:p w14:paraId="481826AC" w14:textId="77777777" w:rsidR="00B34BAC" w:rsidRPr="0087755A" w:rsidRDefault="00B34BAC" w:rsidP="00B34BAC">
      <w:pPr>
        <w:spacing w:after="0" w:line="360" w:lineRule="auto"/>
        <w:ind w:left="-15" w:right="-1" w:firstLine="701"/>
        <w:rPr>
          <w:rFonts w:ascii="Arial" w:eastAsia="Arial" w:hAnsi="Arial" w:cs="Arial"/>
          <w:color w:val="000000"/>
          <w:lang w:eastAsia="pt-BR"/>
        </w:rPr>
      </w:pPr>
      <w:r w:rsidRPr="0087755A">
        <w:rPr>
          <w:rFonts w:ascii="Arial" w:eastAsia="Arial" w:hAnsi="Arial" w:cs="Arial"/>
          <w:color w:val="000000"/>
          <w:lang w:eastAsia="pt-BR"/>
        </w:rPr>
        <w:t xml:space="preserve">A base onde será executado o piso de concreto deve estar devidamente compactada, nivelada e limpa, garantindo uma superfície estável e adequada para receber o concreto. </w:t>
      </w:r>
    </w:p>
    <w:p w14:paraId="61906E9F" w14:textId="77777777" w:rsidR="00B34BAC" w:rsidRPr="0087755A" w:rsidRDefault="00B34BAC" w:rsidP="00B34BAC">
      <w:pPr>
        <w:spacing w:after="0" w:line="360" w:lineRule="auto"/>
        <w:ind w:left="-15" w:right="-1" w:firstLine="701"/>
        <w:rPr>
          <w:rFonts w:ascii="Arial" w:eastAsia="Arial" w:hAnsi="Arial" w:cs="Arial"/>
          <w:color w:val="000000"/>
          <w:lang w:eastAsia="pt-BR"/>
        </w:rPr>
      </w:pPr>
      <w:r w:rsidRPr="0087755A">
        <w:rPr>
          <w:rFonts w:ascii="Arial" w:eastAsia="Arial" w:hAnsi="Arial" w:cs="Arial"/>
          <w:color w:val="000000"/>
          <w:lang w:eastAsia="pt-BR"/>
        </w:rPr>
        <w:t xml:space="preserve">A armadura de aço será posicionada sobre a base de forma apropriada, conforme as especificações do projeto estrutural. A armadura deve ser posicionada </w:t>
      </w:r>
      <w:r w:rsidRPr="0087755A">
        <w:rPr>
          <w:rFonts w:ascii="Arial" w:eastAsia="Arial" w:hAnsi="Arial" w:cs="Arial"/>
          <w:color w:val="000000"/>
          <w:lang w:eastAsia="pt-BR"/>
        </w:rPr>
        <w:lastRenderedPageBreak/>
        <w:t xml:space="preserve">corretamente e devidamente espaçada para garantir uma distribuição uniforme da tensão. </w:t>
      </w:r>
    </w:p>
    <w:p w14:paraId="7CF0B74E" w14:textId="77777777" w:rsidR="00B34BAC" w:rsidRPr="0087755A" w:rsidRDefault="00B34BAC" w:rsidP="00B34BAC">
      <w:pPr>
        <w:spacing w:after="0" w:line="360" w:lineRule="auto"/>
        <w:ind w:left="-15" w:right="-1" w:firstLine="701"/>
        <w:rPr>
          <w:rFonts w:ascii="Arial" w:eastAsia="Arial" w:hAnsi="Arial" w:cs="Arial"/>
          <w:color w:val="000000"/>
          <w:lang w:eastAsia="pt-BR"/>
        </w:rPr>
      </w:pPr>
      <w:r w:rsidRPr="0087755A">
        <w:rPr>
          <w:rFonts w:ascii="Arial" w:eastAsia="Arial" w:hAnsi="Arial" w:cs="Arial"/>
          <w:color w:val="000000"/>
          <w:lang w:eastAsia="pt-BR"/>
        </w:rPr>
        <w:t xml:space="preserve">O concreto será preparado conforme o traço estabelecido em projeto, respeitando as proporções corretas dos materiais e adicionando água aos poucos até atingir uma consistência adequada para a aplicação. O concreto será lançado sobre a armadura e espalhado de maneira uniforme utilizando ferramentas apropriadas, como pás, enxadas ou régua vibratória, de forma a preencher completamente o espaço e garantir uma superfície nivelada. </w:t>
      </w:r>
    </w:p>
    <w:p w14:paraId="39B51A9B" w14:textId="77777777" w:rsidR="00B34BAC" w:rsidRPr="0087755A" w:rsidRDefault="00B34BAC" w:rsidP="00B34BAC">
      <w:pPr>
        <w:spacing w:after="0" w:line="360" w:lineRule="auto"/>
        <w:ind w:left="-15" w:right="-1" w:firstLine="701"/>
        <w:rPr>
          <w:rFonts w:ascii="Arial" w:eastAsia="Arial" w:hAnsi="Arial" w:cs="Arial"/>
          <w:color w:val="000000"/>
          <w:lang w:eastAsia="pt-BR"/>
        </w:rPr>
      </w:pPr>
      <w:r w:rsidRPr="0087755A">
        <w:rPr>
          <w:rFonts w:ascii="Arial" w:eastAsia="Arial" w:hAnsi="Arial" w:cs="Arial"/>
          <w:color w:val="000000"/>
          <w:lang w:eastAsia="pt-BR"/>
        </w:rPr>
        <w:t xml:space="preserve">Após o espalhamento do concreto, será realizado o acabamento da superfície utilizando ferramentas adequadas, como desempenadeiras, colheres de pedreiro ou régua de alumínio. O objetivo é obter uma superfície lisa e nivelada. Após o acabamento, o concreto será protegido e submetido a um processo de cura adequado. Isso pode ser feito através da aplicação de água, uso de agentes de cura ou cobrindo a superfície com lona plástica, de acordo com as recomendações do fabricante e as condições climáticas. </w:t>
      </w:r>
    </w:p>
    <w:p w14:paraId="73CA7C1B" w14:textId="0F6A68BD" w:rsidR="00B34BAC" w:rsidRPr="0087755A" w:rsidRDefault="00C021F4" w:rsidP="00B34BAC">
      <w:pPr>
        <w:keepNext/>
        <w:keepLines/>
        <w:spacing w:after="0" w:line="360" w:lineRule="auto"/>
        <w:ind w:right="-1"/>
        <w:outlineLvl w:val="1"/>
        <w:rPr>
          <w:rFonts w:ascii="Arial" w:eastAsia="Arial" w:hAnsi="Arial" w:cs="Arial"/>
          <w:b/>
          <w:color w:val="000000"/>
          <w:lang w:eastAsia="pt-BR"/>
        </w:rPr>
      </w:pPr>
      <w:bookmarkStart w:id="109" w:name="_Toc199892127"/>
      <w:r w:rsidRPr="00C021F4">
        <w:rPr>
          <w:rFonts w:ascii="Arial" w:eastAsia="Arial" w:hAnsi="Arial" w:cs="Arial"/>
          <w:b/>
          <w:color w:val="000000"/>
          <w:lang w:eastAsia="pt-BR"/>
        </w:rPr>
        <w:t>CONTRAPISO EM ARGAMASSA</w:t>
      </w:r>
      <w:bookmarkEnd w:id="109"/>
    </w:p>
    <w:p w14:paraId="3A0802CF" w14:textId="77777777" w:rsidR="00B34BAC" w:rsidRPr="0087755A" w:rsidRDefault="00B34BAC" w:rsidP="00B34BAC">
      <w:pPr>
        <w:spacing w:after="0" w:line="360" w:lineRule="auto"/>
        <w:ind w:left="-15" w:right="-1" w:firstLine="701"/>
        <w:rPr>
          <w:rFonts w:ascii="Arial" w:eastAsia="Arial" w:hAnsi="Arial" w:cs="Arial"/>
          <w:color w:val="000000"/>
          <w:lang w:eastAsia="pt-BR"/>
        </w:rPr>
      </w:pPr>
      <w:r w:rsidRPr="0087755A">
        <w:rPr>
          <w:rFonts w:ascii="Arial" w:eastAsia="Arial" w:hAnsi="Arial" w:cs="Arial"/>
          <w:color w:val="000000"/>
          <w:lang w:eastAsia="pt-BR"/>
        </w:rPr>
        <w:t xml:space="preserve">A superfície a ser regularizada deve estar limpa, livre de poeira, óleos, graxas ou qualquer outra substância que possa comprometer a aderência da argamassa. Em casos de superfícies irregulares, recomenda-se realizar previamente o tratamento de eventuais desníveis ou saliências. </w:t>
      </w:r>
    </w:p>
    <w:p w14:paraId="6060815C" w14:textId="77777777" w:rsidR="00B34BAC" w:rsidRPr="0087755A" w:rsidRDefault="00B34BAC" w:rsidP="00B34BAC">
      <w:pPr>
        <w:spacing w:after="0" w:line="360" w:lineRule="auto"/>
        <w:ind w:left="-15" w:right="-1" w:firstLine="701"/>
        <w:rPr>
          <w:rFonts w:ascii="Arial" w:eastAsia="Arial" w:hAnsi="Arial" w:cs="Arial"/>
          <w:color w:val="000000"/>
          <w:lang w:eastAsia="pt-BR"/>
        </w:rPr>
      </w:pPr>
      <w:r w:rsidRPr="0087755A">
        <w:rPr>
          <w:rFonts w:ascii="Arial" w:eastAsia="Arial" w:hAnsi="Arial" w:cs="Arial"/>
          <w:color w:val="000000"/>
          <w:lang w:eastAsia="pt-BR"/>
        </w:rPr>
        <w:t xml:space="preserve">A argamassa será preparada em uma betoneira ou em uma área apropriada, de acordo com o traço 1:4. Os materiais serão misturados gradualmente, adicionando água aos poucos até obter uma consistência homogênea e adequada para aplicação. </w:t>
      </w:r>
    </w:p>
    <w:p w14:paraId="714F8F2B" w14:textId="77777777" w:rsidR="00B34BAC" w:rsidRPr="0087755A" w:rsidRDefault="00B34BAC" w:rsidP="00B34BAC">
      <w:pPr>
        <w:spacing w:after="0" w:line="360" w:lineRule="auto"/>
        <w:ind w:left="-15" w:right="-1" w:firstLine="701"/>
        <w:rPr>
          <w:rFonts w:ascii="Arial" w:eastAsia="Arial" w:hAnsi="Arial" w:cs="Arial"/>
          <w:color w:val="000000"/>
          <w:lang w:eastAsia="pt-BR"/>
        </w:rPr>
      </w:pPr>
      <w:r w:rsidRPr="0087755A">
        <w:rPr>
          <w:rFonts w:ascii="Arial" w:eastAsia="Arial" w:hAnsi="Arial" w:cs="Arial"/>
          <w:color w:val="000000"/>
          <w:lang w:eastAsia="pt-BR"/>
        </w:rPr>
        <w:t xml:space="preserve">A argamassa será aplicada sobre a superfície a ser regularizada utilizando ferramentas apropriadas, como colher de pedreiro ou desempenadeira. A camada de argamassa deve ter espessura suficiente para nivelar e regularizar a superfície, de acordo com as especificações do projeto. </w:t>
      </w:r>
    </w:p>
    <w:p w14:paraId="14346247" w14:textId="77777777" w:rsidR="00B34BAC" w:rsidRDefault="00B34BAC" w:rsidP="00B34BAC">
      <w:pPr>
        <w:spacing w:after="0" w:line="360" w:lineRule="auto"/>
        <w:ind w:right="-1" w:firstLine="686"/>
        <w:rPr>
          <w:rFonts w:ascii="Arial" w:eastAsia="Arial" w:hAnsi="Arial" w:cs="Arial"/>
          <w:color w:val="000000"/>
          <w:lang w:eastAsia="pt-BR"/>
        </w:rPr>
      </w:pPr>
      <w:r w:rsidRPr="0087755A">
        <w:rPr>
          <w:rFonts w:ascii="Arial" w:eastAsia="Arial" w:hAnsi="Arial" w:cs="Arial"/>
          <w:color w:val="000000"/>
          <w:lang w:eastAsia="pt-BR"/>
        </w:rPr>
        <w:t>A argamassa será nivelada e alisada utilizando régua de alumínio ou desempenadeira, garantindo uma superfície uniforme e livre de imperfeições. Será realizada uma verificação visual e tátil para garantir que a camada regularizadora esteja de acordo com as especificações e atenda aos requisitos de nivelamento.</w:t>
      </w:r>
    </w:p>
    <w:p w14:paraId="16F20CFB" w14:textId="658FDA10" w:rsidR="00A14A09" w:rsidRPr="0087755A" w:rsidRDefault="00A14A09" w:rsidP="00A14A09">
      <w:pPr>
        <w:keepNext/>
        <w:keepLines/>
        <w:spacing w:after="0" w:line="360" w:lineRule="auto"/>
        <w:ind w:right="-1"/>
        <w:outlineLvl w:val="1"/>
        <w:rPr>
          <w:rFonts w:ascii="Arial" w:eastAsia="Arial" w:hAnsi="Arial" w:cs="Arial"/>
          <w:b/>
          <w:color w:val="000000"/>
          <w:lang w:eastAsia="pt-BR"/>
        </w:rPr>
      </w:pPr>
      <w:bookmarkStart w:id="110" w:name="_Toc199892128"/>
      <w:r w:rsidRPr="00A14A09">
        <w:rPr>
          <w:rFonts w:ascii="Arial" w:eastAsia="Arial" w:hAnsi="Arial" w:cs="Arial"/>
          <w:b/>
          <w:color w:val="000000"/>
          <w:lang w:eastAsia="pt-BR"/>
        </w:rPr>
        <w:lastRenderedPageBreak/>
        <w:t>REGULARIZAÇÃO E COMPACTAÇÃO DE SUBLEITO DE SOLO PREDOMINANTEMENTE ARGILOSO</w:t>
      </w:r>
      <w:bookmarkEnd w:id="110"/>
    </w:p>
    <w:p w14:paraId="221EE98A" w14:textId="278A1BF6" w:rsidR="00A14A09" w:rsidRDefault="00A14A09" w:rsidP="00A14A09">
      <w:pPr>
        <w:spacing w:after="0" w:line="360" w:lineRule="auto"/>
        <w:ind w:right="-1" w:firstLine="686"/>
        <w:rPr>
          <w:rFonts w:ascii="Arial" w:eastAsia="Arial" w:hAnsi="Arial" w:cs="Arial"/>
          <w:color w:val="000000"/>
          <w:lang w:eastAsia="pt-BR"/>
        </w:rPr>
      </w:pPr>
      <w:r>
        <w:rPr>
          <w:rFonts w:ascii="Arial" w:eastAsia="Arial" w:hAnsi="Arial" w:cs="Arial"/>
          <w:color w:val="000000"/>
          <w:lang w:eastAsia="pt-BR"/>
        </w:rPr>
        <w:t>Regularizar e compactar todo o subleito do solo que servirá como base para a calçada e para o piso do estacionamento do pavimento inferior.</w:t>
      </w:r>
    </w:p>
    <w:p w14:paraId="03CEEF61" w14:textId="7541CC05" w:rsidR="00A14A09" w:rsidRPr="00F90644" w:rsidRDefault="00F56138" w:rsidP="00751BE0">
      <w:pPr>
        <w:spacing w:after="0" w:line="360" w:lineRule="auto"/>
        <w:ind w:right="-1" w:firstLine="686"/>
        <w:rPr>
          <w:rFonts w:ascii="Arial" w:eastAsia="Arial" w:hAnsi="Arial" w:cs="Arial"/>
          <w:color w:val="000000"/>
          <w:lang w:eastAsia="pt-BR"/>
        </w:rPr>
      </w:pPr>
      <w:r>
        <w:rPr>
          <w:rFonts w:ascii="Arial" w:eastAsia="Arial" w:hAnsi="Arial" w:cs="Arial"/>
          <w:color w:val="000000"/>
          <w:lang w:eastAsia="pt-BR"/>
        </w:rPr>
        <w:t xml:space="preserve">Execução: </w:t>
      </w:r>
      <w:r w:rsidRPr="00F56138">
        <w:rPr>
          <w:rFonts w:ascii="Arial" w:eastAsia="Arial" w:hAnsi="Arial" w:cs="Arial"/>
          <w:color w:val="000000"/>
          <w:lang w:eastAsia="pt-BR"/>
        </w:rPr>
        <w:t>O subleito sobre o qual irá se executar a regularização e compactação deve estar totalmente limpo, sem</w:t>
      </w:r>
      <w:r>
        <w:rPr>
          <w:rFonts w:ascii="Arial" w:eastAsia="Arial" w:hAnsi="Arial" w:cs="Arial"/>
          <w:color w:val="000000"/>
          <w:lang w:eastAsia="pt-BR"/>
        </w:rPr>
        <w:t xml:space="preserve"> </w:t>
      </w:r>
      <w:r w:rsidRPr="00F56138">
        <w:rPr>
          <w:rFonts w:ascii="Arial" w:eastAsia="Arial" w:hAnsi="Arial" w:cs="Arial"/>
          <w:color w:val="000000"/>
          <w:lang w:eastAsia="pt-BR"/>
        </w:rPr>
        <w:t>excessos de umidade e com todas as operações de terraplenagem concluídas.</w:t>
      </w:r>
      <w:r>
        <w:rPr>
          <w:rFonts w:ascii="Arial" w:eastAsia="Arial" w:hAnsi="Arial" w:cs="Arial"/>
          <w:color w:val="000000"/>
          <w:lang w:eastAsia="pt-BR"/>
        </w:rPr>
        <w:t xml:space="preserve"> </w:t>
      </w:r>
      <w:r w:rsidRPr="00F56138">
        <w:rPr>
          <w:rFonts w:ascii="Arial" w:eastAsia="Arial" w:hAnsi="Arial" w:cs="Arial"/>
          <w:color w:val="000000"/>
          <w:lang w:eastAsia="pt-BR"/>
        </w:rPr>
        <w:t>A motoniveladora realiza a regularização e nivelamento do subleito.</w:t>
      </w:r>
      <w:r>
        <w:rPr>
          <w:rFonts w:ascii="Arial" w:eastAsia="Arial" w:hAnsi="Arial" w:cs="Arial"/>
          <w:color w:val="000000"/>
          <w:lang w:eastAsia="pt-BR"/>
        </w:rPr>
        <w:t xml:space="preserve"> </w:t>
      </w:r>
      <w:r w:rsidRPr="00F56138">
        <w:rPr>
          <w:rFonts w:ascii="Arial" w:eastAsia="Arial" w:hAnsi="Arial" w:cs="Arial"/>
          <w:color w:val="000000"/>
          <w:lang w:eastAsia="pt-BR"/>
        </w:rPr>
        <w:t>Caso o teor de umidade se apresente abaixo do limite especificado em projeto, procede-se com o</w:t>
      </w:r>
      <w:r>
        <w:rPr>
          <w:rFonts w:ascii="Arial" w:eastAsia="Arial" w:hAnsi="Arial" w:cs="Arial"/>
          <w:color w:val="000000"/>
          <w:lang w:eastAsia="pt-BR"/>
        </w:rPr>
        <w:t xml:space="preserve"> </w:t>
      </w:r>
      <w:r w:rsidRPr="00F56138">
        <w:rPr>
          <w:rFonts w:ascii="Arial" w:eastAsia="Arial" w:hAnsi="Arial" w:cs="Arial"/>
          <w:color w:val="000000"/>
          <w:lang w:eastAsia="pt-BR"/>
        </w:rPr>
        <w:t>umedecimento da camada através do caminhão pipa.</w:t>
      </w:r>
      <w:r w:rsidR="00751BE0">
        <w:rPr>
          <w:rFonts w:ascii="Arial" w:eastAsia="Arial" w:hAnsi="Arial" w:cs="Arial"/>
          <w:color w:val="000000"/>
          <w:lang w:eastAsia="pt-BR"/>
        </w:rPr>
        <w:t xml:space="preserve"> </w:t>
      </w:r>
      <w:r w:rsidR="00751BE0" w:rsidRPr="00751BE0">
        <w:rPr>
          <w:rFonts w:ascii="Arial" w:eastAsia="Arial" w:hAnsi="Arial" w:cs="Arial"/>
          <w:color w:val="000000"/>
          <w:lang w:eastAsia="pt-BR"/>
        </w:rPr>
        <w:t>Com o material dentro do teor de umidade especificado em projeto, executa-se a compactação da</w:t>
      </w:r>
      <w:r w:rsidR="00751BE0">
        <w:rPr>
          <w:rFonts w:ascii="Arial" w:eastAsia="Arial" w:hAnsi="Arial" w:cs="Arial"/>
          <w:color w:val="000000"/>
          <w:lang w:eastAsia="pt-BR"/>
        </w:rPr>
        <w:t xml:space="preserve"> </w:t>
      </w:r>
      <w:r w:rsidR="00751BE0" w:rsidRPr="00751BE0">
        <w:rPr>
          <w:rFonts w:ascii="Arial" w:eastAsia="Arial" w:hAnsi="Arial" w:cs="Arial"/>
          <w:color w:val="000000"/>
          <w:lang w:eastAsia="pt-BR"/>
        </w:rPr>
        <w:t xml:space="preserve">camada utilizando-se o </w:t>
      </w:r>
      <w:r w:rsidR="004A40E0">
        <w:rPr>
          <w:rFonts w:ascii="Arial" w:eastAsia="Arial" w:hAnsi="Arial" w:cs="Arial"/>
          <w:color w:val="000000"/>
          <w:lang w:eastAsia="pt-BR"/>
        </w:rPr>
        <w:t>compactador mecânico</w:t>
      </w:r>
      <w:r w:rsidR="00751BE0" w:rsidRPr="00751BE0">
        <w:rPr>
          <w:rFonts w:ascii="Arial" w:eastAsia="Arial" w:hAnsi="Arial" w:cs="Arial"/>
          <w:color w:val="000000"/>
          <w:lang w:eastAsia="pt-BR"/>
        </w:rPr>
        <w:t>, a</w:t>
      </w:r>
      <w:r w:rsidR="00751BE0">
        <w:rPr>
          <w:rFonts w:ascii="Arial" w:eastAsia="Arial" w:hAnsi="Arial" w:cs="Arial"/>
          <w:color w:val="000000"/>
          <w:lang w:eastAsia="pt-BR"/>
        </w:rPr>
        <w:t xml:space="preserve"> </w:t>
      </w:r>
      <w:r w:rsidR="00751BE0" w:rsidRPr="00751BE0">
        <w:rPr>
          <w:rFonts w:ascii="Arial" w:eastAsia="Arial" w:hAnsi="Arial" w:cs="Arial"/>
          <w:color w:val="000000"/>
          <w:lang w:eastAsia="pt-BR"/>
        </w:rPr>
        <w:t>fim de atender as exigências de compactação</w:t>
      </w:r>
      <w:r w:rsidR="00751BE0">
        <w:rPr>
          <w:rFonts w:ascii="Arial" w:eastAsia="Arial" w:hAnsi="Arial" w:cs="Arial"/>
          <w:color w:val="000000"/>
          <w:lang w:eastAsia="pt-BR"/>
        </w:rPr>
        <w:t>.</w:t>
      </w:r>
    </w:p>
    <w:p w14:paraId="3F4BFB4F" w14:textId="6BA8409C" w:rsidR="00203CD7" w:rsidRDefault="00203CD7" w:rsidP="00203CD7">
      <w:pPr>
        <w:spacing w:after="0" w:line="360" w:lineRule="auto"/>
        <w:ind w:right="-1" w:firstLine="0"/>
        <w:rPr>
          <w:rFonts w:ascii="Arial" w:eastAsia="Arial" w:hAnsi="Arial" w:cs="Arial"/>
          <w:color w:val="000000"/>
          <w:lang w:eastAsia="pt-BR"/>
        </w:rPr>
      </w:pPr>
    </w:p>
    <w:p w14:paraId="6C346088" w14:textId="77777777" w:rsidR="00203CD7" w:rsidRPr="00441F5F" w:rsidRDefault="00203CD7" w:rsidP="00203CD7">
      <w:pPr>
        <w:pStyle w:val="Ttulo2"/>
        <w:numPr>
          <w:ilvl w:val="1"/>
          <w:numId w:val="20"/>
        </w:numPr>
        <w:spacing w:before="0" w:after="0" w:line="360" w:lineRule="auto"/>
        <w:ind w:left="0" w:firstLine="0"/>
        <w:rPr>
          <w:rFonts w:cs="Arial"/>
        </w:rPr>
      </w:pPr>
      <w:bookmarkStart w:id="111" w:name="_Toc199892129"/>
      <w:r w:rsidRPr="00441F5F">
        <w:rPr>
          <w:rFonts w:cs="Arial"/>
        </w:rPr>
        <w:t>ESQUADRIAS</w:t>
      </w:r>
      <w:bookmarkEnd w:id="111"/>
    </w:p>
    <w:p w14:paraId="3E182F6D" w14:textId="54853A52" w:rsidR="00203CD7" w:rsidRPr="0012445C" w:rsidRDefault="002B5D65" w:rsidP="00203CD7">
      <w:pPr>
        <w:pStyle w:val="Ttulo2"/>
        <w:ind w:firstLine="709"/>
        <w:rPr>
          <w:rFonts w:cs="Arial"/>
          <w:szCs w:val="24"/>
        </w:rPr>
      </w:pPr>
      <w:bookmarkStart w:id="112" w:name="_Toc199892130"/>
      <w:r>
        <w:rPr>
          <w:rFonts w:cs="Arial"/>
          <w:szCs w:val="24"/>
        </w:rPr>
        <w:t xml:space="preserve">Esquadria de </w:t>
      </w:r>
      <w:r w:rsidR="009419B1">
        <w:rPr>
          <w:rFonts w:cs="Arial"/>
          <w:szCs w:val="24"/>
        </w:rPr>
        <w:t>a</w:t>
      </w:r>
      <w:r>
        <w:rPr>
          <w:rFonts w:cs="Arial"/>
          <w:szCs w:val="24"/>
        </w:rPr>
        <w:t>lumínio d</w:t>
      </w:r>
      <w:r w:rsidR="00203CD7" w:rsidRPr="0012445C">
        <w:rPr>
          <w:rFonts w:cs="Arial"/>
          <w:szCs w:val="24"/>
        </w:rPr>
        <w:t xml:space="preserve">e </w:t>
      </w:r>
      <w:r w:rsidR="009419B1">
        <w:rPr>
          <w:rFonts w:cs="Arial"/>
          <w:szCs w:val="24"/>
        </w:rPr>
        <w:t>c</w:t>
      </w:r>
      <w:r w:rsidR="00203CD7" w:rsidRPr="0012445C">
        <w:rPr>
          <w:rFonts w:cs="Arial"/>
          <w:szCs w:val="24"/>
        </w:rPr>
        <w:t>orrer</w:t>
      </w:r>
      <w:r w:rsidR="009419B1">
        <w:rPr>
          <w:rFonts w:cs="Arial"/>
          <w:szCs w:val="24"/>
        </w:rPr>
        <w:t>, com vidros e ferragens</w:t>
      </w:r>
      <w:bookmarkEnd w:id="112"/>
    </w:p>
    <w:p w14:paraId="40E03D31" w14:textId="77777777" w:rsidR="00203CD7" w:rsidRPr="00844B28" w:rsidRDefault="00203CD7" w:rsidP="00203CD7">
      <w:pPr>
        <w:spacing w:after="0" w:line="360" w:lineRule="auto"/>
        <w:rPr>
          <w:rFonts w:ascii="Arial" w:hAnsi="Arial" w:cs="Arial"/>
          <w:szCs w:val="24"/>
        </w:rPr>
      </w:pPr>
      <w:r w:rsidRPr="00844B28">
        <w:rPr>
          <w:rFonts w:ascii="Arial" w:hAnsi="Arial" w:cs="Arial"/>
          <w:szCs w:val="24"/>
        </w:rPr>
        <w:t>Com auxílio de chapas estreitas de aço ou alumínio, posicionar a esquadria no interior do contramarco, mantendo aproximadamente as mesmas folgas nas duas laterais, no topo e na base.</w:t>
      </w:r>
    </w:p>
    <w:p w14:paraId="75985D69" w14:textId="77777777" w:rsidR="00203CD7" w:rsidRPr="00844B28" w:rsidRDefault="00203CD7" w:rsidP="00203CD7">
      <w:pPr>
        <w:spacing w:after="0" w:line="360" w:lineRule="auto"/>
        <w:rPr>
          <w:rFonts w:ascii="Arial" w:hAnsi="Arial" w:cs="Arial"/>
          <w:szCs w:val="24"/>
        </w:rPr>
      </w:pPr>
      <w:r w:rsidRPr="00844B28">
        <w:rPr>
          <w:rFonts w:ascii="Arial" w:hAnsi="Arial" w:cs="Arial"/>
          <w:szCs w:val="24"/>
        </w:rPr>
        <w:t>Utilizando como gabarito a própria esquadria, devidamente nivelada e aprumada, marcar no contramarco a posição dos parafusos e proceder à furação correspondente. Aplicar material vedante em forma de cordão em todo o contorno do contramarco.</w:t>
      </w:r>
    </w:p>
    <w:p w14:paraId="71447276" w14:textId="1DD5055D" w:rsidR="00203CD7" w:rsidRDefault="00203CD7" w:rsidP="00203CD7">
      <w:pPr>
        <w:spacing w:after="0" w:line="360" w:lineRule="auto"/>
        <w:ind w:firstLine="708"/>
        <w:rPr>
          <w:rFonts w:ascii="Arial" w:hAnsi="Arial" w:cs="Arial"/>
          <w:szCs w:val="24"/>
        </w:rPr>
      </w:pPr>
      <w:r w:rsidRPr="00844B28">
        <w:rPr>
          <w:rFonts w:ascii="Arial" w:hAnsi="Arial" w:cs="Arial"/>
          <w:szCs w:val="24"/>
        </w:rPr>
        <w:t xml:space="preserve">Posicionar a esquadria de fora para dentro da edificação, fazendo pressão no material vedante. Aparafusar a esquadria no contramarco. Se as folhas estiverem separadas do marco, posicioná-las nos trilhos e testar seu funcionamento. Parafusar as presilhas no contorno do marco e encaixar os alizares / guarnições de acabamento no perímetro da janela. </w:t>
      </w:r>
      <w:r w:rsidR="00E56CC9">
        <w:rPr>
          <w:rFonts w:ascii="Arial" w:hAnsi="Arial" w:cs="Arial"/>
          <w:szCs w:val="24"/>
        </w:rPr>
        <w:t>A esquadria deverá ser semelhante à existente n</w:t>
      </w:r>
      <w:r w:rsidR="00494957">
        <w:rPr>
          <w:rFonts w:ascii="Arial" w:hAnsi="Arial" w:cs="Arial"/>
          <w:szCs w:val="24"/>
        </w:rPr>
        <w:t>a CMM, conforme a figura abaixo.</w:t>
      </w:r>
    </w:p>
    <w:p w14:paraId="69E819AB" w14:textId="1E91377D" w:rsidR="00203CD7" w:rsidRDefault="00497D0E" w:rsidP="00203CD7">
      <w:pPr>
        <w:keepNext/>
        <w:spacing w:after="0" w:line="360" w:lineRule="auto"/>
        <w:ind w:firstLine="0"/>
        <w:jc w:val="center"/>
      </w:pPr>
      <w:r>
        <w:rPr>
          <w:rFonts w:ascii="Arial" w:hAnsi="Arial" w:cs="Arial"/>
          <w:noProof/>
          <w:lang w:eastAsia="pt-BR"/>
        </w:rPr>
        <w:lastRenderedPageBreak/>
        <w:pict w14:anchorId="7ADADB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3pt;height:190.65pt">
            <v:imagedata r:id="rId14" o:title="20241217_083626"/>
          </v:shape>
        </w:pict>
      </w:r>
    </w:p>
    <w:p w14:paraId="082D9841" w14:textId="6BF7AB88" w:rsidR="00203CD7" w:rsidRPr="00B515ED" w:rsidRDefault="00203CD7" w:rsidP="00203CD7">
      <w:pPr>
        <w:pStyle w:val="Legenda"/>
        <w:ind w:firstLine="0"/>
        <w:jc w:val="center"/>
        <w:rPr>
          <w:rFonts w:ascii="Arial" w:hAnsi="Arial" w:cs="Arial"/>
          <w:i w:val="0"/>
          <w:iCs w:val="0"/>
          <w:color w:val="auto"/>
          <w:sz w:val="20"/>
          <w:szCs w:val="20"/>
        </w:rPr>
      </w:pPr>
      <w:r w:rsidRPr="00B515ED">
        <w:rPr>
          <w:rFonts w:ascii="Arial" w:hAnsi="Arial" w:cs="Arial"/>
          <w:i w:val="0"/>
          <w:iCs w:val="0"/>
          <w:color w:val="auto"/>
          <w:sz w:val="20"/>
          <w:szCs w:val="20"/>
        </w:rPr>
        <w:t xml:space="preserve">Figura </w:t>
      </w:r>
      <w:r w:rsidR="00A16F19">
        <w:rPr>
          <w:rFonts w:ascii="Arial" w:hAnsi="Arial" w:cs="Arial"/>
          <w:i w:val="0"/>
          <w:iCs w:val="0"/>
          <w:color w:val="auto"/>
          <w:sz w:val="20"/>
          <w:szCs w:val="20"/>
        </w:rPr>
        <w:t>6</w:t>
      </w:r>
      <w:r w:rsidR="005B6117">
        <w:rPr>
          <w:rFonts w:ascii="Arial" w:hAnsi="Arial" w:cs="Arial"/>
          <w:i w:val="0"/>
          <w:iCs w:val="0"/>
          <w:color w:val="auto"/>
          <w:sz w:val="20"/>
          <w:szCs w:val="20"/>
        </w:rPr>
        <w:t xml:space="preserve"> - Janela de </w:t>
      </w:r>
      <w:r w:rsidR="00B35FCA">
        <w:rPr>
          <w:rFonts w:ascii="Arial" w:hAnsi="Arial" w:cs="Arial"/>
          <w:i w:val="0"/>
          <w:iCs w:val="0"/>
          <w:color w:val="auto"/>
          <w:sz w:val="20"/>
          <w:szCs w:val="20"/>
        </w:rPr>
        <w:t>a</w:t>
      </w:r>
      <w:r w:rsidR="005B6117">
        <w:rPr>
          <w:rFonts w:ascii="Arial" w:hAnsi="Arial" w:cs="Arial"/>
          <w:i w:val="0"/>
          <w:iCs w:val="0"/>
          <w:color w:val="auto"/>
          <w:sz w:val="20"/>
          <w:szCs w:val="20"/>
        </w:rPr>
        <w:t>lumínio</w:t>
      </w:r>
      <w:r w:rsidR="007433E1">
        <w:rPr>
          <w:rFonts w:ascii="Arial" w:hAnsi="Arial" w:cs="Arial"/>
          <w:i w:val="0"/>
          <w:iCs w:val="0"/>
          <w:color w:val="auto"/>
          <w:sz w:val="20"/>
          <w:szCs w:val="20"/>
        </w:rPr>
        <w:t xml:space="preserve"> de corre</w:t>
      </w:r>
      <w:r w:rsidR="00B35FCA">
        <w:rPr>
          <w:rFonts w:ascii="Arial" w:hAnsi="Arial" w:cs="Arial"/>
          <w:i w:val="0"/>
          <w:iCs w:val="0"/>
          <w:color w:val="auto"/>
          <w:sz w:val="20"/>
          <w:szCs w:val="20"/>
        </w:rPr>
        <w:t>r</w:t>
      </w:r>
      <w:r w:rsidR="007433E1">
        <w:rPr>
          <w:rFonts w:ascii="Arial" w:hAnsi="Arial" w:cs="Arial"/>
          <w:i w:val="0"/>
          <w:iCs w:val="0"/>
          <w:color w:val="auto"/>
          <w:sz w:val="20"/>
          <w:szCs w:val="20"/>
        </w:rPr>
        <w:t>.</w:t>
      </w:r>
    </w:p>
    <w:p w14:paraId="5836B500" w14:textId="76BA4873" w:rsidR="00203CD7" w:rsidRPr="00844B28" w:rsidRDefault="002B5D65" w:rsidP="00203CD7">
      <w:pPr>
        <w:pStyle w:val="Ttulo2"/>
        <w:ind w:firstLine="709"/>
        <w:rPr>
          <w:rFonts w:cs="Arial"/>
          <w:szCs w:val="24"/>
        </w:rPr>
      </w:pPr>
      <w:bookmarkStart w:id="113" w:name="_Toc199892131"/>
      <w:r>
        <w:rPr>
          <w:rFonts w:cs="Arial"/>
          <w:szCs w:val="24"/>
        </w:rPr>
        <w:t>Esquadria de alumínio b</w:t>
      </w:r>
      <w:r w:rsidR="00203CD7" w:rsidRPr="00844B28">
        <w:rPr>
          <w:rFonts w:cs="Arial"/>
          <w:szCs w:val="24"/>
        </w:rPr>
        <w:t>asculante</w:t>
      </w:r>
      <w:r w:rsidR="00C02BE1">
        <w:rPr>
          <w:rFonts w:cs="Arial"/>
          <w:szCs w:val="24"/>
        </w:rPr>
        <w:t>, com vidros e ferragens</w:t>
      </w:r>
      <w:bookmarkEnd w:id="113"/>
    </w:p>
    <w:p w14:paraId="45CAB477" w14:textId="77777777" w:rsidR="00203CD7" w:rsidRPr="00844B28" w:rsidRDefault="00203CD7" w:rsidP="00203CD7">
      <w:pPr>
        <w:spacing w:after="0" w:line="360" w:lineRule="auto"/>
        <w:rPr>
          <w:rFonts w:ascii="Arial" w:hAnsi="Arial" w:cs="Arial"/>
          <w:szCs w:val="24"/>
        </w:rPr>
      </w:pPr>
      <w:r w:rsidRPr="00844B28">
        <w:rPr>
          <w:rFonts w:ascii="Arial" w:hAnsi="Arial" w:cs="Arial"/>
          <w:szCs w:val="24"/>
        </w:rPr>
        <w:t xml:space="preserve">Manter folga em torno de 3 cm entre todo o contorno do quadro da janela e o vão presente na alvenaria. Introduzir no contorno do vão os nichos onde serão chumbadas as grapas da janela, observando a posição e o tamanho adequados. </w:t>
      </w:r>
    </w:p>
    <w:p w14:paraId="0C7A0F8D" w14:textId="77777777" w:rsidR="00203CD7" w:rsidRPr="00844B28" w:rsidRDefault="00203CD7" w:rsidP="00203CD7">
      <w:pPr>
        <w:spacing w:after="0" w:line="360" w:lineRule="auto"/>
        <w:rPr>
          <w:rFonts w:ascii="Arial" w:hAnsi="Arial" w:cs="Arial"/>
          <w:szCs w:val="24"/>
        </w:rPr>
      </w:pPr>
      <w:r w:rsidRPr="00844B28">
        <w:rPr>
          <w:rFonts w:ascii="Arial" w:hAnsi="Arial" w:cs="Arial"/>
          <w:szCs w:val="24"/>
        </w:rPr>
        <w:t>Com auxílio de alicate, dobrar as grapas soldadas ou rebitadas nos montantes laterais do quadro da janela, o suficiente para que se alojem perfeitamente nos nichos escarificados na alvenaria.</w:t>
      </w:r>
    </w:p>
    <w:p w14:paraId="41B3514A" w14:textId="77777777" w:rsidR="00203CD7" w:rsidRPr="00844B28" w:rsidRDefault="00203CD7" w:rsidP="00203CD7">
      <w:pPr>
        <w:spacing w:after="0" w:line="360" w:lineRule="auto"/>
        <w:rPr>
          <w:rFonts w:ascii="Arial" w:hAnsi="Arial" w:cs="Arial"/>
          <w:szCs w:val="24"/>
        </w:rPr>
      </w:pPr>
      <w:r w:rsidRPr="00844B28">
        <w:rPr>
          <w:rFonts w:ascii="Arial" w:hAnsi="Arial" w:cs="Arial"/>
          <w:szCs w:val="24"/>
        </w:rPr>
        <w:t xml:space="preserve"> Aplicar chapisco em todo o contorno do vão, inclusive no interior dos nichos mencionados. Preencher previamente com argamassa os perfis “U” das travessas inferior e superior do quadro da janela, aguardando o endurecimento da massa.</w:t>
      </w:r>
    </w:p>
    <w:p w14:paraId="17425F26" w14:textId="77777777" w:rsidR="00203CD7" w:rsidRPr="00844B28" w:rsidRDefault="00203CD7" w:rsidP="00203CD7">
      <w:pPr>
        <w:spacing w:after="0" w:line="360" w:lineRule="auto"/>
        <w:rPr>
          <w:rFonts w:ascii="Arial" w:hAnsi="Arial" w:cs="Arial"/>
          <w:szCs w:val="24"/>
        </w:rPr>
      </w:pPr>
      <w:r w:rsidRPr="00844B28">
        <w:rPr>
          <w:rFonts w:ascii="Arial" w:hAnsi="Arial" w:cs="Arial"/>
          <w:szCs w:val="24"/>
        </w:rPr>
        <w:t xml:space="preserve"> Com auxílio de calços de madeira, instalados na base e nas laterais do quadro, posicionar a esquadria no vão, mantendo nivelamento com esquadrias laterais do mesmo pavimento e alinhamento com janelas da respectiva prumada do prédio (alinhamento com arames de fachada).</w:t>
      </w:r>
    </w:p>
    <w:p w14:paraId="6848F16B" w14:textId="77777777" w:rsidR="00203CD7" w:rsidRPr="00844B28" w:rsidRDefault="00203CD7" w:rsidP="00203CD7">
      <w:pPr>
        <w:spacing w:after="0" w:line="360" w:lineRule="auto"/>
        <w:rPr>
          <w:rFonts w:ascii="Arial" w:hAnsi="Arial" w:cs="Arial"/>
          <w:szCs w:val="24"/>
        </w:rPr>
      </w:pPr>
      <w:r w:rsidRPr="00844B28">
        <w:rPr>
          <w:rFonts w:ascii="Arial" w:hAnsi="Arial" w:cs="Arial"/>
          <w:szCs w:val="24"/>
        </w:rPr>
        <w:t>Facear o quadro da janela com taliscas que delimitarão a espessura do revestimento interno da parede, e imobilizá-la com as cunhas de madeira, após cuidadosa conferência da posição em relação à face da parede, cota do peitoril, esquadro, prumo e nivelamento da esquadria.</w:t>
      </w:r>
    </w:p>
    <w:p w14:paraId="6EB27DC0" w14:textId="77777777" w:rsidR="00C02BE1" w:rsidRDefault="00203CD7" w:rsidP="00C02BE1">
      <w:pPr>
        <w:spacing w:after="0" w:line="360" w:lineRule="auto"/>
        <w:ind w:firstLine="708"/>
        <w:rPr>
          <w:rFonts w:ascii="Arial" w:hAnsi="Arial" w:cs="Arial"/>
          <w:szCs w:val="24"/>
        </w:rPr>
      </w:pPr>
      <w:r w:rsidRPr="00844B28">
        <w:rPr>
          <w:rFonts w:ascii="Arial" w:hAnsi="Arial" w:cs="Arial"/>
          <w:szCs w:val="24"/>
        </w:rPr>
        <w:t xml:space="preserve"> Preencher com argamassa bem compactada todos os nichos onde se encontram as grapas (“chumbamento com argamassa”). Após secagem do chumbamento, retirar as cunhas de madeira e preencher com argamassa os respectivos vazios e todas as folgas no contorno do quadro. Após cura e secagem da </w:t>
      </w:r>
      <w:r w:rsidRPr="00844B28">
        <w:rPr>
          <w:rFonts w:ascii="Arial" w:hAnsi="Arial" w:cs="Arial"/>
          <w:szCs w:val="24"/>
        </w:rPr>
        <w:lastRenderedPageBreak/>
        <w:t>argamassa de revestimento, limpar bem a parede no contorno da janela, retirar as chapas de aglomerado que protegem a janela e verificar seu perfeito funcionamento.</w:t>
      </w:r>
      <w:r w:rsidR="00C02BE1">
        <w:rPr>
          <w:rFonts w:ascii="Arial" w:hAnsi="Arial" w:cs="Arial"/>
          <w:szCs w:val="24"/>
        </w:rPr>
        <w:t xml:space="preserve"> A esquadria deverá ser semelhante à existente na CMM, conforme a figura abaixo.</w:t>
      </w:r>
    </w:p>
    <w:p w14:paraId="4DD68C11" w14:textId="77777777" w:rsidR="00203CD7" w:rsidRDefault="00203CD7" w:rsidP="00203CD7">
      <w:pPr>
        <w:keepNext/>
        <w:spacing w:after="0" w:line="360" w:lineRule="auto"/>
        <w:ind w:firstLine="0"/>
        <w:jc w:val="center"/>
      </w:pPr>
      <w:r>
        <w:rPr>
          <w:rFonts w:ascii="Arial" w:hAnsi="Arial" w:cs="Arial"/>
          <w:noProof/>
          <w:lang w:eastAsia="pt-BR"/>
        </w:rPr>
        <w:drawing>
          <wp:inline distT="0" distB="0" distL="0" distR="0" wp14:anchorId="683F531D" wp14:editId="6FE4CDCC">
            <wp:extent cx="2965130" cy="2224585"/>
            <wp:effectExtent l="0" t="0" r="6985" b="4445"/>
            <wp:docPr id="12" name="Imagem 12" descr="Janela de vidr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2" descr="Janela de vidro&#10;&#10;Descrição gerada automaticamente com confiança baix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0663" cy="2236238"/>
                    </a:xfrm>
                    <a:prstGeom prst="rect">
                      <a:avLst/>
                    </a:prstGeom>
                    <a:noFill/>
                    <a:ln>
                      <a:noFill/>
                    </a:ln>
                  </pic:spPr>
                </pic:pic>
              </a:graphicData>
            </a:graphic>
          </wp:inline>
        </w:drawing>
      </w:r>
    </w:p>
    <w:p w14:paraId="3AC83DBF" w14:textId="239ADFB7" w:rsidR="00203CD7" w:rsidRPr="00B515ED" w:rsidRDefault="00203CD7" w:rsidP="00203CD7">
      <w:pPr>
        <w:pStyle w:val="Legenda"/>
        <w:ind w:firstLine="0"/>
        <w:jc w:val="center"/>
        <w:rPr>
          <w:rFonts w:ascii="Arial" w:hAnsi="Arial" w:cs="Arial"/>
          <w:i w:val="0"/>
          <w:iCs w:val="0"/>
          <w:color w:val="auto"/>
          <w:sz w:val="20"/>
          <w:szCs w:val="20"/>
        </w:rPr>
      </w:pPr>
      <w:r w:rsidRPr="00B515ED">
        <w:rPr>
          <w:rFonts w:ascii="Arial" w:hAnsi="Arial" w:cs="Arial"/>
          <w:i w:val="0"/>
          <w:iCs w:val="0"/>
          <w:color w:val="auto"/>
          <w:sz w:val="20"/>
          <w:szCs w:val="20"/>
        </w:rPr>
        <w:t xml:space="preserve">Figura </w:t>
      </w:r>
      <w:r w:rsidR="00A16F19">
        <w:rPr>
          <w:rFonts w:ascii="Arial" w:hAnsi="Arial" w:cs="Arial"/>
          <w:i w:val="0"/>
          <w:iCs w:val="0"/>
          <w:color w:val="auto"/>
          <w:sz w:val="20"/>
          <w:szCs w:val="20"/>
        </w:rPr>
        <w:t>7</w:t>
      </w:r>
      <w:r w:rsidR="007E58A9">
        <w:rPr>
          <w:rFonts w:ascii="Arial" w:hAnsi="Arial" w:cs="Arial"/>
          <w:i w:val="0"/>
          <w:iCs w:val="0"/>
          <w:color w:val="auto"/>
          <w:sz w:val="20"/>
          <w:szCs w:val="20"/>
        </w:rPr>
        <w:t xml:space="preserve"> - Janela </w:t>
      </w:r>
      <w:r w:rsidR="00293F28">
        <w:rPr>
          <w:rFonts w:ascii="Arial" w:hAnsi="Arial" w:cs="Arial"/>
          <w:i w:val="0"/>
          <w:iCs w:val="0"/>
          <w:color w:val="auto"/>
          <w:sz w:val="20"/>
          <w:szCs w:val="20"/>
        </w:rPr>
        <w:t>b</w:t>
      </w:r>
      <w:r w:rsidR="007E58A9">
        <w:rPr>
          <w:rFonts w:ascii="Arial" w:hAnsi="Arial" w:cs="Arial"/>
          <w:i w:val="0"/>
          <w:iCs w:val="0"/>
          <w:color w:val="auto"/>
          <w:sz w:val="20"/>
          <w:szCs w:val="20"/>
        </w:rPr>
        <w:t>asculante dos lavabos</w:t>
      </w:r>
      <w:r w:rsidR="00293F28">
        <w:rPr>
          <w:rFonts w:ascii="Arial" w:hAnsi="Arial" w:cs="Arial"/>
          <w:i w:val="0"/>
          <w:iCs w:val="0"/>
          <w:color w:val="auto"/>
          <w:sz w:val="20"/>
          <w:szCs w:val="20"/>
        </w:rPr>
        <w:t xml:space="preserve"> e depósitos</w:t>
      </w:r>
      <w:r w:rsidR="007E58A9">
        <w:rPr>
          <w:rFonts w:ascii="Arial" w:hAnsi="Arial" w:cs="Arial"/>
          <w:i w:val="0"/>
          <w:iCs w:val="0"/>
          <w:color w:val="auto"/>
          <w:sz w:val="20"/>
          <w:szCs w:val="20"/>
        </w:rPr>
        <w:t>.</w:t>
      </w:r>
    </w:p>
    <w:p w14:paraId="79BF4964" w14:textId="240D0839" w:rsidR="008F3801" w:rsidRPr="00844B28" w:rsidRDefault="00E35908" w:rsidP="004E280F">
      <w:pPr>
        <w:pStyle w:val="Ttulo2"/>
        <w:ind w:firstLine="709"/>
        <w:jc w:val="both"/>
        <w:rPr>
          <w:rFonts w:cs="Arial"/>
          <w:szCs w:val="24"/>
        </w:rPr>
      </w:pPr>
      <w:bookmarkStart w:id="114" w:name="_Toc199892132"/>
      <w:r w:rsidRPr="00E35908">
        <w:rPr>
          <w:rFonts w:cs="Arial"/>
          <w:szCs w:val="24"/>
        </w:rPr>
        <w:t>KIT DE PORTA EM MADEIRA DE LEI ALMOFADADA PARA VERNIZ</w:t>
      </w:r>
      <w:r w:rsidR="005D462B">
        <w:rPr>
          <w:rFonts w:cs="Arial"/>
          <w:szCs w:val="24"/>
        </w:rPr>
        <w:t>, 90x210CMM</w:t>
      </w:r>
      <w:r w:rsidR="00265F90">
        <w:rPr>
          <w:rFonts w:cs="Arial"/>
          <w:szCs w:val="24"/>
        </w:rPr>
        <w:t>, E=3,5CM</w:t>
      </w:r>
      <w:r w:rsidR="004E280F">
        <w:rPr>
          <w:rFonts w:cs="Arial"/>
          <w:szCs w:val="24"/>
        </w:rPr>
        <w:t xml:space="preserve">, INCLUSO: </w:t>
      </w:r>
      <w:r w:rsidR="004E280F" w:rsidRPr="004E280F">
        <w:rPr>
          <w:rFonts w:cs="Arial"/>
          <w:szCs w:val="24"/>
        </w:rPr>
        <w:t>DOBRADIÇAS, MONTAGEM E INSTALAÇÃO DE</w:t>
      </w:r>
      <w:r w:rsidR="004E280F">
        <w:rPr>
          <w:rFonts w:cs="Arial"/>
          <w:szCs w:val="24"/>
        </w:rPr>
        <w:t xml:space="preserve"> </w:t>
      </w:r>
      <w:r w:rsidR="004E280F" w:rsidRPr="004E280F">
        <w:rPr>
          <w:rFonts w:cs="Arial"/>
          <w:szCs w:val="24"/>
        </w:rPr>
        <w:t>BATENTE, FECHADURA COM EXECUÇÃO DO FURO - FORNECIMENTO E</w:t>
      </w:r>
      <w:r w:rsidR="004E280F">
        <w:rPr>
          <w:rFonts w:cs="Arial"/>
          <w:szCs w:val="24"/>
        </w:rPr>
        <w:t xml:space="preserve"> </w:t>
      </w:r>
      <w:r w:rsidR="004E280F" w:rsidRPr="004E280F">
        <w:rPr>
          <w:rFonts w:cs="Arial"/>
          <w:szCs w:val="24"/>
        </w:rPr>
        <w:t>INSTALAÇÃO</w:t>
      </w:r>
      <w:bookmarkEnd w:id="114"/>
    </w:p>
    <w:p w14:paraId="3A6F6B0D" w14:textId="77777777" w:rsidR="008F3801" w:rsidRPr="00844B28" w:rsidRDefault="008F3801" w:rsidP="008F3801">
      <w:pPr>
        <w:spacing w:after="0" w:line="360" w:lineRule="auto"/>
        <w:rPr>
          <w:rFonts w:ascii="Arial" w:hAnsi="Arial" w:cs="Arial"/>
          <w:szCs w:val="24"/>
        </w:rPr>
      </w:pPr>
      <w:r w:rsidRPr="00844B28">
        <w:rPr>
          <w:rFonts w:ascii="Arial" w:hAnsi="Arial" w:cs="Arial"/>
          <w:szCs w:val="24"/>
        </w:rPr>
        <w:t>Posicionar a folha de porta no marco / batente para marcar (riscar) os trechos que devem ser ajustados. O ajuste deve ser feito deixando-se folga de 3 mm em relação a todo o contorno do marco / batente e de 8mm em relação ao nível final do piso acabado. Os cortes, se necessários, devem ser feitos com plaina e formão.</w:t>
      </w:r>
    </w:p>
    <w:p w14:paraId="5F6AB6F3" w14:textId="77777777" w:rsidR="008F3801" w:rsidRPr="00844B28" w:rsidRDefault="008F3801" w:rsidP="008F3801">
      <w:pPr>
        <w:spacing w:after="0" w:line="360" w:lineRule="auto"/>
        <w:rPr>
          <w:rFonts w:ascii="Arial" w:hAnsi="Arial" w:cs="Arial"/>
          <w:szCs w:val="24"/>
        </w:rPr>
      </w:pPr>
      <w:r w:rsidRPr="00844B28">
        <w:rPr>
          <w:rFonts w:ascii="Arial" w:hAnsi="Arial" w:cs="Arial"/>
          <w:szCs w:val="24"/>
        </w:rPr>
        <w:t>Marcar a posição das dobradiças. Marcar, com auxílio do traçador de altura (graminho), a profundidade do corte para a instalação das dobradiças. Nas posições marcadas, executar os encaixes das dobradiças com o auxílio de formão bem afiado.</w:t>
      </w:r>
    </w:p>
    <w:p w14:paraId="1BF97154" w14:textId="628FE561" w:rsidR="008F3801" w:rsidRDefault="008F3801" w:rsidP="008F3801">
      <w:pPr>
        <w:spacing w:after="0" w:line="360" w:lineRule="auto"/>
        <w:rPr>
          <w:rFonts w:ascii="Arial" w:hAnsi="Arial" w:cs="Arial"/>
          <w:szCs w:val="24"/>
        </w:rPr>
      </w:pPr>
      <w:r w:rsidRPr="00844B28">
        <w:rPr>
          <w:rFonts w:ascii="Arial" w:hAnsi="Arial" w:cs="Arial"/>
          <w:szCs w:val="24"/>
        </w:rPr>
        <w:t>Parafusar as dobradiças na folha de porta. Posicionar a folha de porta corretamente no vão, apoiá-la convenientemente e parafusar as dobradiças no batente.</w:t>
      </w:r>
      <w:bookmarkStart w:id="115" w:name="_Toc106174777"/>
      <w:bookmarkStart w:id="116" w:name="_Toc109896909"/>
      <w:bookmarkStart w:id="117" w:name="_Toc129794554"/>
      <w:bookmarkStart w:id="118" w:name="_Toc129795097"/>
      <w:bookmarkStart w:id="119" w:name="_Toc129795417"/>
      <w:bookmarkEnd w:id="115"/>
      <w:bookmarkEnd w:id="116"/>
      <w:bookmarkEnd w:id="117"/>
      <w:bookmarkEnd w:id="118"/>
      <w:bookmarkEnd w:id="119"/>
      <w:r>
        <w:rPr>
          <w:rFonts w:ascii="Arial" w:hAnsi="Arial" w:cs="Arial"/>
          <w:szCs w:val="24"/>
        </w:rPr>
        <w:t xml:space="preserve"> </w:t>
      </w:r>
      <w:r w:rsidR="00E2319A">
        <w:rPr>
          <w:rFonts w:ascii="Arial" w:hAnsi="Arial" w:cs="Arial"/>
          <w:szCs w:val="24"/>
        </w:rPr>
        <w:t>Executar o furo e i</w:t>
      </w:r>
      <w:r>
        <w:rPr>
          <w:rFonts w:ascii="Arial" w:hAnsi="Arial" w:cs="Arial"/>
          <w:szCs w:val="24"/>
        </w:rPr>
        <w:t>nstalar a fechadura da porta.</w:t>
      </w:r>
    </w:p>
    <w:p w14:paraId="4B7D7051" w14:textId="77777777" w:rsidR="008F3801" w:rsidRDefault="008F3801" w:rsidP="008F3801">
      <w:pPr>
        <w:keepNext/>
        <w:spacing w:after="0" w:line="360" w:lineRule="auto"/>
        <w:ind w:firstLine="0"/>
        <w:jc w:val="center"/>
      </w:pPr>
      <w:r>
        <w:rPr>
          <w:rFonts w:ascii="Arial" w:hAnsi="Arial" w:cs="Arial"/>
          <w:noProof/>
          <w:lang w:eastAsia="pt-BR"/>
        </w:rPr>
        <w:lastRenderedPageBreak/>
        <w:drawing>
          <wp:inline distT="0" distB="0" distL="0" distR="0" wp14:anchorId="01F05C89" wp14:editId="25E34118">
            <wp:extent cx="3851717" cy="2889744"/>
            <wp:effectExtent l="4763" t="0" r="1587" b="1588"/>
            <wp:docPr id="9" name="Imagem 9" descr="Cozinha com armários de madeir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descr="Cozinha com armários de madeira&#10;&#10;Descrição gerada automaticament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886259" cy="2915659"/>
                    </a:xfrm>
                    <a:prstGeom prst="rect">
                      <a:avLst/>
                    </a:prstGeom>
                    <a:noFill/>
                    <a:ln>
                      <a:noFill/>
                    </a:ln>
                  </pic:spPr>
                </pic:pic>
              </a:graphicData>
            </a:graphic>
          </wp:inline>
        </w:drawing>
      </w:r>
    </w:p>
    <w:p w14:paraId="264AB43C" w14:textId="54909DBA" w:rsidR="008F3801" w:rsidRDefault="008F3801" w:rsidP="008F3801">
      <w:pPr>
        <w:pStyle w:val="Legenda"/>
        <w:jc w:val="center"/>
        <w:rPr>
          <w:rFonts w:ascii="Arial" w:hAnsi="Arial" w:cs="Arial"/>
          <w:i w:val="0"/>
          <w:iCs w:val="0"/>
          <w:color w:val="auto"/>
          <w:sz w:val="20"/>
          <w:szCs w:val="20"/>
        </w:rPr>
      </w:pPr>
      <w:r w:rsidRPr="0032693B">
        <w:rPr>
          <w:rFonts w:ascii="Arial" w:hAnsi="Arial" w:cs="Arial"/>
          <w:i w:val="0"/>
          <w:iCs w:val="0"/>
          <w:color w:val="auto"/>
          <w:sz w:val="20"/>
          <w:szCs w:val="20"/>
        </w:rPr>
        <w:t xml:space="preserve">Figura </w:t>
      </w:r>
      <w:r w:rsidR="00A16F19">
        <w:rPr>
          <w:rFonts w:ascii="Arial" w:hAnsi="Arial" w:cs="Arial"/>
          <w:i w:val="0"/>
          <w:iCs w:val="0"/>
          <w:color w:val="auto"/>
          <w:sz w:val="20"/>
          <w:szCs w:val="20"/>
        </w:rPr>
        <w:t>8</w:t>
      </w:r>
      <w:r w:rsidR="009B0587">
        <w:rPr>
          <w:rFonts w:ascii="Arial" w:hAnsi="Arial" w:cs="Arial"/>
          <w:i w:val="0"/>
          <w:iCs w:val="0"/>
          <w:color w:val="auto"/>
          <w:sz w:val="20"/>
          <w:szCs w:val="20"/>
        </w:rPr>
        <w:t xml:space="preserve"> - Porta </w:t>
      </w:r>
      <w:r>
        <w:rPr>
          <w:rFonts w:ascii="Arial" w:hAnsi="Arial" w:cs="Arial"/>
          <w:i w:val="0"/>
          <w:iCs w:val="0"/>
          <w:color w:val="auto"/>
          <w:sz w:val="20"/>
          <w:szCs w:val="20"/>
        </w:rPr>
        <w:t>e</w:t>
      </w:r>
      <w:r w:rsidR="009B0587">
        <w:rPr>
          <w:rFonts w:ascii="Arial" w:hAnsi="Arial" w:cs="Arial"/>
          <w:i w:val="0"/>
          <w:iCs w:val="0"/>
          <w:color w:val="auto"/>
          <w:sz w:val="20"/>
          <w:szCs w:val="20"/>
        </w:rPr>
        <w:t>m</w:t>
      </w:r>
      <w:r>
        <w:rPr>
          <w:rFonts w:ascii="Arial" w:hAnsi="Arial" w:cs="Arial"/>
          <w:i w:val="0"/>
          <w:iCs w:val="0"/>
          <w:color w:val="auto"/>
          <w:sz w:val="20"/>
          <w:szCs w:val="20"/>
        </w:rPr>
        <w:t xml:space="preserve"> Madeira de Lei,</w:t>
      </w:r>
      <w:r w:rsidR="00E9367D">
        <w:rPr>
          <w:rFonts w:ascii="Arial" w:hAnsi="Arial" w:cs="Arial"/>
          <w:i w:val="0"/>
          <w:iCs w:val="0"/>
          <w:color w:val="auto"/>
          <w:sz w:val="20"/>
          <w:szCs w:val="20"/>
        </w:rPr>
        <w:t xml:space="preserve"> almofadada,</w:t>
      </w:r>
      <w:r>
        <w:rPr>
          <w:rFonts w:ascii="Arial" w:hAnsi="Arial" w:cs="Arial"/>
          <w:i w:val="0"/>
          <w:iCs w:val="0"/>
          <w:color w:val="auto"/>
          <w:sz w:val="20"/>
          <w:szCs w:val="20"/>
        </w:rPr>
        <w:t xml:space="preserve"> 0,90x2,10m – entrada do gabinete</w:t>
      </w:r>
      <w:r w:rsidR="00E9367D">
        <w:rPr>
          <w:rFonts w:ascii="Arial" w:hAnsi="Arial" w:cs="Arial"/>
          <w:i w:val="0"/>
          <w:iCs w:val="0"/>
          <w:color w:val="auto"/>
          <w:sz w:val="20"/>
          <w:szCs w:val="20"/>
        </w:rPr>
        <w:t>.</w:t>
      </w:r>
    </w:p>
    <w:p w14:paraId="7AB083AA" w14:textId="07BF9C02" w:rsidR="00A26AE8" w:rsidRPr="00844B28" w:rsidRDefault="00A26AE8" w:rsidP="00A26AE8">
      <w:pPr>
        <w:pStyle w:val="Ttulo2"/>
        <w:ind w:firstLine="709"/>
        <w:jc w:val="both"/>
        <w:rPr>
          <w:rFonts w:cs="Arial"/>
          <w:szCs w:val="24"/>
        </w:rPr>
      </w:pPr>
      <w:bookmarkStart w:id="120" w:name="_Toc199892133"/>
      <w:r w:rsidRPr="00E35908">
        <w:rPr>
          <w:rFonts w:cs="Arial"/>
          <w:szCs w:val="24"/>
        </w:rPr>
        <w:t>KIT DE PORTA EM MADEIRA DE LEI ALMOFADADA PARA VERNIZ</w:t>
      </w:r>
      <w:r>
        <w:rPr>
          <w:rFonts w:cs="Arial"/>
          <w:szCs w:val="24"/>
        </w:rPr>
        <w:t xml:space="preserve">, </w:t>
      </w:r>
      <w:r w:rsidR="001A1F66">
        <w:rPr>
          <w:rFonts w:cs="Arial"/>
          <w:szCs w:val="24"/>
        </w:rPr>
        <w:t>7</w:t>
      </w:r>
      <w:r>
        <w:rPr>
          <w:rFonts w:cs="Arial"/>
          <w:szCs w:val="24"/>
        </w:rPr>
        <w:t xml:space="preserve">0x210CMM, E=3,5CM, INCLUSO: </w:t>
      </w:r>
      <w:r w:rsidRPr="004E280F">
        <w:rPr>
          <w:rFonts w:cs="Arial"/>
          <w:szCs w:val="24"/>
        </w:rPr>
        <w:t>DOBRADIÇAS, MONTAGEM E INSTALAÇÃO DE</w:t>
      </w:r>
      <w:r>
        <w:rPr>
          <w:rFonts w:cs="Arial"/>
          <w:szCs w:val="24"/>
        </w:rPr>
        <w:t xml:space="preserve"> </w:t>
      </w:r>
      <w:r w:rsidRPr="004E280F">
        <w:rPr>
          <w:rFonts w:cs="Arial"/>
          <w:szCs w:val="24"/>
        </w:rPr>
        <w:t>BATENTE, FECHADURA COM EXECUÇÃO DO FURO - FORNECIMENTO E</w:t>
      </w:r>
      <w:r>
        <w:rPr>
          <w:rFonts w:cs="Arial"/>
          <w:szCs w:val="24"/>
        </w:rPr>
        <w:t xml:space="preserve"> </w:t>
      </w:r>
      <w:r w:rsidRPr="004E280F">
        <w:rPr>
          <w:rFonts w:cs="Arial"/>
          <w:szCs w:val="24"/>
        </w:rPr>
        <w:t>INSTALAÇÃO</w:t>
      </w:r>
      <w:bookmarkEnd w:id="120"/>
    </w:p>
    <w:p w14:paraId="60B80EDC" w14:textId="77777777" w:rsidR="00A26AE8" w:rsidRPr="00844B28" w:rsidRDefault="00A26AE8" w:rsidP="00A26AE8">
      <w:pPr>
        <w:spacing w:after="0" w:line="360" w:lineRule="auto"/>
        <w:rPr>
          <w:rFonts w:ascii="Arial" w:hAnsi="Arial" w:cs="Arial"/>
          <w:szCs w:val="24"/>
        </w:rPr>
      </w:pPr>
      <w:r w:rsidRPr="00844B28">
        <w:rPr>
          <w:rFonts w:ascii="Arial" w:hAnsi="Arial" w:cs="Arial"/>
          <w:szCs w:val="24"/>
        </w:rPr>
        <w:t>Posicionar a folha de porta no marco / batente para marcar (riscar) os trechos que devem ser ajustados. O ajuste deve ser feito deixando-se folga de 3 mm em relação a todo o contorno do marco / batente e de 8mm em relação ao nível final do piso acabado. Os cortes, se necessários, devem ser feitos com plaina e formão.</w:t>
      </w:r>
    </w:p>
    <w:p w14:paraId="101F02BD" w14:textId="77777777" w:rsidR="00A26AE8" w:rsidRPr="00844B28" w:rsidRDefault="00A26AE8" w:rsidP="00A26AE8">
      <w:pPr>
        <w:spacing w:after="0" w:line="360" w:lineRule="auto"/>
        <w:rPr>
          <w:rFonts w:ascii="Arial" w:hAnsi="Arial" w:cs="Arial"/>
          <w:szCs w:val="24"/>
        </w:rPr>
      </w:pPr>
      <w:r w:rsidRPr="00844B28">
        <w:rPr>
          <w:rFonts w:ascii="Arial" w:hAnsi="Arial" w:cs="Arial"/>
          <w:szCs w:val="24"/>
        </w:rPr>
        <w:t>Marcar a posição das dobradiças. Marcar, com auxílio do traçador de altura (graminho), a profundidade do corte para a instalação das dobradiças. Nas posições marcadas, executar os encaixes das dobradiças com o auxílio de formão bem afiado.</w:t>
      </w:r>
    </w:p>
    <w:p w14:paraId="10B8C6F5" w14:textId="77777777" w:rsidR="00A26AE8" w:rsidRDefault="00A26AE8" w:rsidP="00A26AE8">
      <w:pPr>
        <w:spacing w:after="0" w:line="360" w:lineRule="auto"/>
        <w:rPr>
          <w:rFonts w:ascii="Arial" w:hAnsi="Arial" w:cs="Arial"/>
          <w:szCs w:val="24"/>
        </w:rPr>
      </w:pPr>
      <w:r w:rsidRPr="00844B28">
        <w:rPr>
          <w:rFonts w:ascii="Arial" w:hAnsi="Arial" w:cs="Arial"/>
          <w:szCs w:val="24"/>
        </w:rPr>
        <w:t>Parafusar as dobradiças na folha de porta. Posicionar a folha de porta corretamente no vão, apoiá-la convenientemente e parafusar as dobradiças no batente.</w:t>
      </w:r>
      <w:r>
        <w:rPr>
          <w:rFonts w:ascii="Arial" w:hAnsi="Arial" w:cs="Arial"/>
          <w:szCs w:val="24"/>
        </w:rPr>
        <w:t xml:space="preserve"> Executar o furo e instalar a fechadura da porta.</w:t>
      </w:r>
    </w:p>
    <w:p w14:paraId="1AF12F5A" w14:textId="77777777" w:rsidR="008F3801" w:rsidRDefault="008F3801" w:rsidP="00A26AE8">
      <w:pPr>
        <w:ind w:firstLine="0"/>
      </w:pPr>
    </w:p>
    <w:p w14:paraId="31B24319" w14:textId="77777777" w:rsidR="008F3801" w:rsidRDefault="008F3801" w:rsidP="008F3801">
      <w:pPr>
        <w:keepNext/>
        <w:spacing w:after="0" w:line="360" w:lineRule="auto"/>
        <w:ind w:firstLine="0"/>
        <w:jc w:val="center"/>
      </w:pPr>
      <w:r>
        <w:rPr>
          <w:rFonts w:ascii="Arial" w:hAnsi="Arial" w:cs="Arial"/>
          <w:noProof/>
          <w:lang w:eastAsia="pt-BR"/>
        </w:rPr>
        <w:lastRenderedPageBreak/>
        <w:drawing>
          <wp:inline distT="0" distB="0" distL="0" distR="0" wp14:anchorId="00C30242" wp14:editId="268CE0AA">
            <wp:extent cx="3629027" cy="2722674"/>
            <wp:effectExtent l="0" t="3810" r="5715" b="5715"/>
            <wp:docPr id="15" name="Imagem 15" descr="Janela de madeira abert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descr="Janela de madeira aberta&#10;&#10;Descrição gerada automa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655257" cy="2742353"/>
                    </a:xfrm>
                    <a:prstGeom prst="rect">
                      <a:avLst/>
                    </a:prstGeom>
                    <a:noFill/>
                    <a:ln>
                      <a:noFill/>
                    </a:ln>
                  </pic:spPr>
                </pic:pic>
              </a:graphicData>
            </a:graphic>
          </wp:inline>
        </w:drawing>
      </w:r>
    </w:p>
    <w:p w14:paraId="4919EADF" w14:textId="6BAE257F" w:rsidR="00D60FFD" w:rsidRDefault="008F3801" w:rsidP="007D67AC">
      <w:pPr>
        <w:pStyle w:val="Legenda"/>
        <w:jc w:val="center"/>
        <w:rPr>
          <w:rFonts w:ascii="Arial" w:hAnsi="Arial" w:cs="Arial"/>
          <w:i w:val="0"/>
          <w:iCs w:val="0"/>
          <w:color w:val="auto"/>
          <w:sz w:val="20"/>
          <w:szCs w:val="20"/>
        </w:rPr>
      </w:pPr>
      <w:r w:rsidRPr="0032693B">
        <w:rPr>
          <w:rFonts w:ascii="Arial" w:hAnsi="Arial" w:cs="Arial"/>
          <w:i w:val="0"/>
          <w:iCs w:val="0"/>
          <w:color w:val="auto"/>
          <w:sz w:val="20"/>
          <w:szCs w:val="20"/>
        </w:rPr>
        <w:t xml:space="preserve">Figura </w:t>
      </w:r>
      <w:r w:rsidR="00A16F19">
        <w:rPr>
          <w:rFonts w:ascii="Arial" w:hAnsi="Arial" w:cs="Arial"/>
          <w:i w:val="0"/>
          <w:iCs w:val="0"/>
          <w:color w:val="auto"/>
          <w:sz w:val="20"/>
          <w:szCs w:val="20"/>
        </w:rPr>
        <w:t>9</w:t>
      </w:r>
      <w:r w:rsidR="009B0587">
        <w:rPr>
          <w:rFonts w:ascii="Arial" w:hAnsi="Arial" w:cs="Arial"/>
          <w:i w:val="0"/>
          <w:iCs w:val="0"/>
          <w:color w:val="auto"/>
          <w:sz w:val="20"/>
          <w:szCs w:val="20"/>
        </w:rPr>
        <w:t xml:space="preserve"> - Porta </w:t>
      </w:r>
      <w:r>
        <w:rPr>
          <w:rFonts w:ascii="Arial" w:hAnsi="Arial" w:cs="Arial"/>
          <w:i w:val="0"/>
          <w:iCs w:val="0"/>
          <w:color w:val="auto"/>
          <w:sz w:val="20"/>
          <w:szCs w:val="20"/>
        </w:rPr>
        <w:t>e</w:t>
      </w:r>
      <w:r w:rsidR="009B0587">
        <w:rPr>
          <w:rFonts w:ascii="Arial" w:hAnsi="Arial" w:cs="Arial"/>
          <w:i w:val="0"/>
          <w:iCs w:val="0"/>
          <w:color w:val="auto"/>
          <w:sz w:val="20"/>
          <w:szCs w:val="20"/>
        </w:rPr>
        <w:t>m</w:t>
      </w:r>
      <w:r>
        <w:rPr>
          <w:rFonts w:ascii="Arial" w:hAnsi="Arial" w:cs="Arial"/>
          <w:i w:val="0"/>
          <w:iCs w:val="0"/>
          <w:color w:val="auto"/>
          <w:sz w:val="20"/>
          <w:szCs w:val="20"/>
        </w:rPr>
        <w:t xml:space="preserve"> Madeira de Lei</w:t>
      </w:r>
      <w:r w:rsidR="00E9367D">
        <w:rPr>
          <w:rFonts w:ascii="Arial" w:hAnsi="Arial" w:cs="Arial"/>
          <w:i w:val="0"/>
          <w:iCs w:val="0"/>
          <w:color w:val="auto"/>
          <w:sz w:val="20"/>
          <w:szCs w:val="20"/>
        </w:rPr>
        <w:t>, almofadada,</w:t>
      </w:r>
      <w:r>
        <w:rPr>
          <w:rFonts w:ascii="Arial" w:hAnsi="Arial" w:cs="Arial"/>
          <w:i w:val="0"/>
          <w:iCs w:val="0"/>
          <w:color w:val="auto"/>
          <w:sz w:val="20"/>
          <w:szCs w:val="20"/>
        </w:rPr>
        <w:t xml:space="preserve"> 0,70x2,10m – entrada do lavabo</w:t>
      </w:r>
      <w:r w:rsidR="001A1F66">
        <w:rPr>
          <w:rFonts w:ascii="Arial" w:hAnsi="Arial" w:cs="Arial"/>
          <w:i w:val="0"/>
          <w:iCs w:val="0"/>
          <w:color w:val="auto"/>
          <w:sz w:val="20"/>
          <w:szCs w:val="20"/>
        </w:rPr>
        <w:t xml:space="preserve"> e depósito</w:t>
      </w:r>
      <w:r>
        <w:rPr>
          <w:rFonts w:ascii="Arial" w:hAnsi="Arial" w:cs="Arial"/>
          <w:i w:val="0"/>
          <w:iCs w:val="0"/>
          <w:color w:val="auto"/>
          <w:sz w:val="20"/>
          <w:szCs w:val="20"/>
        </w:rPr>
        <w:t>.</w:t>
      </w:r>
    </w:p>
    <w:p w14:paraId="30F7DA6E" w14:textId="32A92006" w:rsidR="007D67AC" w:rsidRPr="00844B28" w:rsidRDefault="007D67AC" w:rsidP="007D67AC">
      <w:pPr>
        <w:pStyle w:val="Ttulo2"/>
        <w:ind w:firstLine="709"/>
        <w:jc w:val="both"/>
        <w:rPr>
          <w:rFonts w:cs="Arial"/>
          <w:szCs w:val="24"/>
        </w:rPr>
      </w:pPr>
      <w:bookmarkStart w:id="121" w:name="_Toc199892134"/>
      <w:r w:rsidRPr="00E35908">
        <w:rPr>
          <w:rFonts w:cs="Arial"/>
          <w:szCs w:val="24"/>
        </w:rPr>
        <w:t xml:space="preserve">KIT DE PORTA </w:t>
      </w:r>
      <w:r w:rsidR="00F900DA">
        <w:rPr>
          <w:rFonts w:cs="Arial"/>
          <w:szCs w:val="24"/>
        </w:rPr>
        <w:t>DE</w:t>
      </w:r>
      <w:r w:rsidRPr="00E35908">
        <w:rPr>
          <w:rFonts w:cs="Arial"/>
          <w:szCs w:val="24"/>
        </w:rPr>
        <w:t xml:space="preserve"> MADEIRA PARA VERNIZ</w:t>
      </w:r>
      <w:r>
        <w:rPr>
          <w:rFonts w:cs="Arial"/>
          <w:szCs w:val="24"/>
        </w:rPr>
        <w:t xml:space="preserve">, </w:t>
      </w:r>
      <w:r w:rsidR="00DA4989">
        <w:rPr>
          <w:rFonts w:cs="Arial"/>
          <w:szCs w:val="24"/>
        </w:rPr>
        <w:t>9</w:t>
      </w:r>
      <w:r>
        <w:rPr>
          <w:rFonts w:cs="Arial"/>
          <w:szCs w:val="24"/>
        </w:rPr>
        <w:t xml:space="preserve">0x210CMM, E=3,5CM, INCLUSO: </w:t>
      </w:r>
      <w:r w:rsidRPr="004E280F">
        <w:rPr>
          <w:rFonts w:cs="Arial"/>
          <w:szCs w:val="24"/>
        </w:rPr>
        <w:t>DOBRADIÇAS, MONTAGEM E INSTALAÇÃO DE</w:t>
      </w:r>
      <w:r>
        <w:rPr>
          <w:rFonts w:cs="Arial"/>
          <w:szCs w:val="24"/>
        </w:rPr>
        <w:t xml:space="preserve"> </w:t>
      </w:r>
      <w:r w:rsidRPr="004E280F">
        <w:rPr>
          <w:rFonts w:cs="Arial"/>
          <w:szCs w:val="24"/>
        </w:rPr>
        <w:t>BATENTE, FECHADURA COM EXECUÇÃO DO FURO - FORNECIMENTO E</w:t>
      </w:r>
      <w:r>
        <w:rPr>
          <w:rFonts w:cs="Arial"/>
          <w:szCs w:val="24"/>
        </w:rPr>
        <w:t xml:space="preserve"> </w:t>
      </w:r>
      <w:r w:rsidRPr="004E280F">
        <w:rPr>
          <w:rFonts w:cs="Arial"/>
          <w:szCs w:val="24"/>
        </w:rPr>
        <w:t>INSTALAÇÃO</w:t>
      </w:r>
      <w:bookmarkEnd w:id="121"/>
    </w:p>
    <w:p w14:paraId="2F838135" w14:textId="77777777" w:rsidR="007D67AC" w:rsidRDefault="007D67AC" w:rsidP="007D67AC">
      <w:pPr>
        <w:spacing w:after="0" w:line="360" w:lineRule="auto"/>
        <w:rPr>
          <w:rFonts w:ascii="Arial" w:hAnsi="Arial" w:cs="Arial"/>
          <w:szCs w:val="24"/>
        </w:rPr>
      </w:pPr>
      <w:r w:rsidRPr="00844B28">
        <w:rPr>
          <w:rFonts w:ascii="Arial" w:hAnsi="Arial" w:cs="Arial"/>
          <w:szCs w:val="24"/>
        </w:rPr>
        <w:t>Posicionar a folha de porta no marco / batente para marcar (riscar) os trechos que devem ser ajustados. O ajuste deve ser feito deixando-se folga de 3 mm em relação a todo o contorno do marco / batente e de 8mm em relação ao nível final do piso acabado. Os cortes, se necessários, devem ser feitos com plaina e formão.</w:t>
      </w:r>
    </w:p>
    <w:p w14:paraId="68369695" w14:textId="77777777" w:rsidR="00F900DA" w:rsidRPr="00844B28" w:rsidRDefault="00F900DA" w:rsidP="00F900DA">
      <w:pPr>
        <w:spacing w:after="0" w:line="360" w:lineRule="auto"/>
        <w:rPr>
          <w:rFonts w:ascii="Arial" w:hAnsi="Arial" w:cs="Arial"/>
          <w:szCs w:val="24"/>
        </w:rPr>
      </w:pPr>
      <w:r w:rsidRPr="00844B28">
        <w:rPr>
          <w:rFonts w:ascii="Arial" w:hAnsi="Arial" w:cs="Arial"/>
          <w:szCs w:val="24"/>
        </w:rPr>
        <w:t>Marcar a posição das dobradiças. Marcar, com auxílio do traçador de altura (graminho), a profundidade do corte para a instalação das dobradiças. Nas posições marcadas, executar os encaixes das dobradiças com o auxílio de formão bem afiado.</w:t>
      </w:r>
    </w:p>
    <w:p w14:paraId="6DB610B9" w14:textId="72CD62B3" w:rsidR="00F900DA" w:rsidRPr="00844B28" w:rsidRDefault="00F900DA" w:rsidP="00F900DA">
      <w:pPr>
        <w:spacing w:after="0" w:line="360" w:lineRule="auto"/>
        <w:rPr>
          <w:rFonts w:ascii="Arial" w:hAnsi="Arial" w:cs="Arial"/>
          <w:szCs w:val="24"/>
        </w:rPr>
      </w:pPr>
      <w:r w:rsidRPr="00844B28">
        <w:rPr>
          <w:rFonts w:ascii="Arial" w:hAnsi="Arial" w:cs="Arial"/>
          <w:szCs w:val="24"/>
        </w:rPr>
        <w:t>Parafusar as dobradiças na folha de porta. Posicionar a folha de porta corretamente no vão, apoiá-la convenientemente e parafusar as dobradiças no batente.</w:t>
      </w:r>
      <w:r>
        <w:rPr>
          <w:rFonts w:ascii="Arial" w:hAnsi="Arial" w:cs="Arial"/>
          <w:szCs w:val="24"/>
        </w:rPr>
        <w:t xml:space="preserve"> Executar o furo e instalar a fechadura da porta.</w:t>
      </w:r>
    </w:p>
    <w:p w14:paraId="71FD9E9C" w14:textId="4DD51A60" w:rsidR="00AD1807" w:rsidRDefault="00AD1807" w:rsidP="00AD1807">
      <w:pPr>
        <w:keepNext/>
        <w:spacing w:after="0" w:line="360" w:lineRule="auto"/>
        <w:ind w:firstLine="0"/>
        <w:jc w:val="center"/>
      </w:pPr>
      <w:r>
        <w:rPr>
          <w:rFonts w:ascii="Arial" w:eastAsia="Arial" w:hAnsi="Arial" w:cs="Arial"/>
          <w:noProof/>
          <w:color w:val="000000"/>
          <w:lang w:eastAsia="pt-BR"/>
        </w:rPr>
        <w:lastRenderedPageBreak/>
        <w:drawing>
          <wp:inline distT="0" distB="0" distL="0" distR="0" wp14:anchorId="4F98C8C8" wp14:editId="7B8DCC84">
            <wp:extent cx="2094501" cy="2806574"/>
            <wp:effectExtent l="0" t="0" r="1270" b="0"/>
            <wp:docPr id="11" name="Imagem 11" descr="20230307_110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30307_1108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5461" cy="2821261"/>
                    </a:xfrm>
                    <a:prstGeom prst="rect">
                      <a:avLst/>
                    </a:prstGeom>
                    <a:noFill/>
                    <a:ln>
                      <a:noFill/>
                    </a:ln>
                  </pic:spPr>
                </pic:pic>
              </a:graphicData>
            </a:graphic>
          </wp:inline>
        </w:drawing>
      </w:r>
    </w:p>
    <w:p w14:paraId="3B34AD8A" w14:textId="4EF9329B" w:rsidR="0045698A" w:rsidRPr="0045698A" w:rsidRDefault="00AD1807" w:rsidP="0045698A">
      <w:pPr>
        <w:pStyle w:val="Legenda"/>
        <w:jc w:val="center"/>
        <w:rPr>
          <w:rFonts w:ascii="Arial" w:hAnsi="Arial" w:cs="Arial"/>
          <w:i w:val="0"/>
          <w:iCs w:val="0"/>
          <w:color w:val="auto"/>
          <w:sz w:val="20"/>
          <w:szCs w:val="20"/>
        </w:rPr>
      </w:pPr>
      <w:r w:rsidRPr="0032693B">
        <w:rPr>
          <w:rFonts w:ascii="Arial" w:hAnsi="Arial" w:cs="Arial"/>
          <w:i w:val="0"/>
          <w:iCs w:val="0"/>
          <w:color w:val="auto"/>
          <w:sz w:val="20"/>
          <w:szCs w:val="20"/>
        </w:rPr>
        <w:t xml:space="preserve">Figura </w:t>
      </w:r>
      <w:r w:rsidR="00B27A54">
        <w:rPr>
          <w:rFonts w:ascii="Arial" w:hAnsi="Arial" w:cs="Arial"/>
          <w:i w:val="0"/>
          <w:iCs w:val="0"/>
          <w:color w:val="auto"/>
          <w:sz w:val="20"/>
          <w:szCs w:val="20"/>
        </w:rPr>
        <w:t>10</w:t>
      </w:r>
      <w:r>
        <w:rPr>
          <w:rFonts w:ascii="Arial" w:hAnsi="Arial" w:cs="Arial"/>
          <w:i w:val="0"/>
          <w:iCs w:val="0"/>
          <w:color w:val="auto"/>
          <w:sz w:val="20"/>
          <w:szCs w:val="20"/>
        </w:rPr>
        <w:t xml:space="preserve"> - Porta de Madeira, 0,90x2,10m – sala do vereador</w:t>
      </w:r>
      <w:r w:rsidR="005E7C61">
        <w:rPr>
          <w:rFonts w:ascii="Arial" w:hAnsi="Arial" w:cs="Arial"/>
          <w:i w:val="0"/>
          <w:iCs w:val="0"/>
          <w:color w:val="auto"/>
          <w:sz w:val="20"/>
          <w:szCs w:val="20"/>
        </w:rPr>
        <w:t xml:space="preserve"> </w:t>
      </w:r>
      <w:r w:rsidR="00DA4989">
        <w:rPr>
          <w:rFonts w:ascii="Arial" w:hAnsi="Arial" w:cs="Arial"/>
          <w:i w:val="0"/>
          <w:iCs w:val="0"/>
          <w:color w:val="auto"/>
          <w:sz w:val="20"/>
          <w:szCs w:val="20"/>
        </w:rPr>
        <w:t xml:space="preserve">(em parede de </w:t>
      </w:r>
      <w:r w:rsidR="005E7C61">
        <w:rPr>
          <w:rFonts w:ascii="Arial" w:hAnsi="Arial" w:cs="Arial"/>
          <w:i w:val="0"/>
          <w:iCs w:val="0"/>
          <w:color w:val="auto"/>
          <w:sz w:val="20"/>
          <w:szCs w:val="20"/>
        </w:rPr>
        <w:t>drywall)</w:t>
      </w:r>
      <w:r>
        <w:rPr>
          <w:rFonts w:ascii="Arial" w:hAnsi="Arial" w:cs="Arial"/>
          <w:i w:val="0"/>
          <w:iCs w:val="0"/>
          <w:color w:val="auto"/>
          <w:sz w:val="20"/>
          <w:szCs w:val="20"/>
        </w:rPr>
        <w:t>.</w:t>
      </w:r>
    </w:p>
    <w:p w14:paraId="4FC3BB22" w14:textId="3A60E713" w:rsidR="0045698A" w:rsidRPr="00844B28" w:rsidRDefault="00A01FEB" w:rsidP="0045698A">
      <w:pPr>
        <w:pStyle w:val="Ttulo2"/>
        <w:spacing w:before="0"/>
        <w:ind w:firstLine="709"/>
        <w:rPr>
          <w:rFonts w:cs="Arial"/>
          <w:szCs w:val="24"/>
        </w:rPr>
      </w:pPr>
      <w:bookmarkStart w:id="122" w:name="_Toc199892135"/>
      <w:r>
        <w:rPr>
          <w:rFonts w:cs="Arial"/>
          <w:szCs w:val="24"/>
        </w:rPr>
        <w:t>Fechadura das portas</w:t>
      </w:r>
      <w:bookmarkEnd w:id="122"/>
    </w:p>
    <w:p w14:paraId="530A59D3" w14:textId="4D7CF387" w:rsidR="00997F05" w:rsidRPr="00A61CAA" w:rsidRDefault="00315D0F" w:rsidP="00997F05">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As fechaduras a serem instaladas nas portas devem ser</w:t>
      </w:r>
      <w:r w:rsidR="006657E2">
        <w:rPr>
          <w:rFonts w:ascii="Arial" w:eastAsia="Arial" w:hAnsi="Arial" w:cs="Arial"/>
          <w:color w:val="000000"/>
          <w:lang w:eastAsia="pt-BR"/>
        </w:rPr>
        <w:t xml:space="preserve"> </w:t>
      </w:r>
      <w:r w:rsidR="00174FB2">
        <w:rPr>
          <w:rFonts w:ascii="Arial" w:eastAsia="Arial" w:hAnsi="Arial" w:cs="Arial"/>
          <w:color w:val="000000"/>
          <w:lang w:eastAsia="pt-BR"/>
        </w:rPr>
        <w:t xml:space="preserve">preferencialmente </w:t>
      </w:r>
      <w:r>
        <w:rPr>
          <w:rFonts w:ascii="Arial" w:eastAsia="Arial" w:hAnsi="Arial" w:cs="Arial"/>
          <w:color w:val="000000"/>
          <w:lang w:eastAsia="pt-BR"/>
        </w:rPr>
        <w:t>da marca Papariz modelo MZ400 cromada 40mm com espelho,</w:t>
      </w:r>
      <w:r w:rsidR="000E377B">
        <w:rPr>
          <w:rFonts w:ascii="Arial" w:eastAsia="Arial" w:hAnsi="Arial" w:cs="Arial"/>
          <w:color w:val="000000"/>
          <w:lang w:eastAsia="pt-BR"/>
        </w:rPr>
        <w:t xml:space="preserve"> ou modelo equivalente,</w:t>
      </w:r>
      <w:r>
        <w:rPr>
          <w:rFonts w:ascii="Arial" w:eastAsia="Arial" w:hAnsi="Arial" w:cs="Arial"/>
          <w:color w:val="000000"/>
          <w:lang w:eastAsia="pt-BR"/>
        </w:rPr>
        <w:t xml:space="preserve"> conforme existente no prédio.</w:t>
      </w:r>
    </w:p>
    <w:p w14:paraId="54B2D79F" w14:textId="04ABD9AA" w:rsidR="0045698A" w:rsidRDefault="0045698A" w:rsidP="0045698A">
      <w:pPr>
        <w:ind w:firstLine="0"/>
        <w:jc w:val="center"/>
      </w:pPr>
      <w:r w:rsidRPr="0045698A">
        <w:rPr>
          <w:noProof/>
          <w:lang w:eastAsia="pt-BR"/>
        </w:rPr>
        <w:drawing>
          <wp:inline distT="0" distB="0" distL="0" distR="0" wp14:anchorId="3D6B498D" wp14:editId="48AB357C">
            <wp:extent cx="1186004" cy="1674488"/>
            <wp:effectExtent l="0" t="0" r="0" b="254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245168" cy="1758020"/>
                    </a:xfrm>
                    <a:prstGeom prst="rect">
                      <a:avLst/>
                    </a:prstGeom>
                  </pic:spPr>
                </pic:pic>
              </a:graphicData>
            </a:graphic>
          </wp:inline>
        </w:drawing>
      </w:r>
    </w:p>
    <w:p w14:paraId="1925F86A" w14:textId="19BE2388" w:rsidR="0045698A" w:rsidRDefault="0045698A" w:rsidP="0045698A">
      <w:pPr>
        <w:pStyle w:val="Legenda"/>
        <w:ind w:firstLine="0"/>
        <w:jc w:val="center"/>
        <w:rPr>
          <w:rFonts w:ascii="Arial" w:hAnsi="Arial" w:cs="Arial"/>
          <w:i w:val="0"/>
          <w:iCs w:val="0"/>
          <w:color w:val="auto"/>
          <w:sz w:val="20"/>
          <w:szCs w:val="20"/>
        </w:rPr>
      </w:pPr>
      <w:r w:rsidRPr="0032693B">
        <w:rPr>
          <w:rFonts w:ascii="Arial" w:hAnsi="Arial" w:cs="Arial"/>
          <w:i w:val="0"/>
          <w:iCs w:val="0"/>
          <w:color w:val="auto"/>
          <w:sz w:val="20"/>
          <w:szCs w:val="20"/>
        </w:rPr>
        <w:t xml:space="preserve">Figura </w:t>
      </w:r>
      <w:r w:rsidR="00095073">
        <w:rPr>
          <w:rFonts w:ascii="Arial" w:hAnsi="Arial" w:cs="Arial"/>
          <w:i w:val="0"/>
          <w:iCs w:val="0"/>
          <w:color w:val="auto"/>
          <w:sz w:val="20"/>
          <w:szCs w:val="20"/>
        </w:rPr>
        <w:t>11</w:t>
      </w:r>
      <w:r>
        <w:rPr>
          <w:rFonts w:ascii="Arial" w:hAnsi="Arial" w:cs="Arial"/>
          <w:i w:val="0"/>
          <w:iCs w:val="0"/>
          <w:color w:val="auto"/>
          <w:sz w:val="20"/>
          <w:szCs w:val="20"/>
        </w:rPr>
        <w:t xml:space="preserve"> – Fechadura </w:t>
      </w:r>
      <w:r w:rsidR="00A01FEB">
        <w:rPr>
          <w:rFonts w:ascii="Arial" w:hAnsi="Arial" w:cs="Arial"/>
          <w:i w:val="0"/>
          <w:iCs w:val="0"/>
          <w:color w:val="auto"/>
          <w:sz w:val="20"/>
          <w:szCs w:val="20"/>
        </w:rPr>
        <w:t xml:space="preserve">Papaiz </w:t>
      </w:r>
      <w:r>
        <w:rPr>
          <w:rFonts w:ascii="Arial" w:hAnsi="Arial" w:cs="Arial"/>
          <w:i w:val="0"/>
          <w:iCs w:val="0"/>
          <w:color w:val="auto"/>
          <w:sz w:val="20"/>
          <w:szCs w:val="20"/>
        </w:rPr>
        <w:t>MZ400 Cromada 40mm c</w:t>
      </w:r>
      <w:r w:rsidRPr="0045698A">
        <w:rPr>
          <w:rFonts w:ascii="Arial" w:hAnsi="Arial" w:cs="Arial"/>
          <w:i w:val="0"/>
          <w:iCs w:val="0"/>
          <w:color w:val="auto"/>
          <w:sz w:val="20"/>
          <w:szCs w:val="20"/>
        </w:rPr>
        <w:t>om Espelho</w:t>
      </w:r>
      <w:r>
        <w:rPr>
          <w:rFonts w:ascii="Arial" w:hAnsi="Arial" w:cs="Arial"/>
          <w:i w:val="0"/>
          <w:iCs w:val="0"/>
          <w:color w:val="auto"/>
          <w:sz w:val="20"/>
          <w:szCs w:val="20"/>
        </w:rPr>
        <w:t>.</w:t>
      </w:r>
    </w:p>
    <w:p w14:paraId="6059F7B2" w14:textId="4612EF97" w:rsidR="008F3801" w:rsidRPr="00844B28" w:rsidRDefault="008F3801" w:rsidP="008F3801">
      <w:pPr>
        <w:pStyle w:val="Ttulo2"/>
        <w:spacing w:before="0"/>
        <w:ind w:firstLine="709"/>
        <w:rPr>
          <w:rFonts w:cs="Arial"/>
          <w:szCs w:val="24"/>
        </w:rPr>
      </w:pPr>
      <w:bookmarkStart w:id="123" w:name="_Toc199892136"/>
      <w:r>
        <w:rPr>
          <w:rFonts w:cs="Arial"/>
          <w:szCs w:val="24"/>
        </w:rPr>
        <w:t>Peitoril em granito</w:t>
      </w:r>
      <w:bookmarkEnd w:id="123"/>
    </w:p>
    <w:p w14:paraId="430D34A6" w14:textId="080B5EC2" w:rsidR="00203CD7" w:rsidRPr="000D3B55" w:rsidRDefault="00A61CAA" w:rsidP="000D3B55">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Os peitoris deverão ser</w:t>
      </w:r>
      <w:r w:rsidR="00993000">
        <w:rPr>
          <w:rFonts w:ascii="Arial" w:eastAsia="Arial" w:hAnsi="Arial" w:cs="Arial"/>
          <w:color w:val="000000"/>
          <w:lang w:eastAsia="pt-BR"/>
        </w:rPr>
        <w:t xml:space="preserve"> em granito na cor</w:t>
      </w:r>
      <w:r>
        <w:rPr>
          <w:rFonts w:ascii="Arial" w:eastAsia="Arial" w:hAnsi="Arial" w:cs="Arial"/>
          <w:color w:val="000000"/>
          <w:lang w:eastAsia="pt-BR"/>
        </w:rPr>
        <w:t xml:space="preserve"> cinza andorinha, conforme existente no prédio da Câmara Municipal de Marabá.</w:t>
      </w:r>
      <w:r w:rsidR="000D3B55">
        <w:rPr>
          <w:rFonts w:ascii="Arial" w:eastAsia="Arial" w:hAnsi="Arial" w:cs="Arial"/>
          <w:color w:val="000000"/>
          <w:lang w:eastAsia="pt-BR"/>
        </w:rPr>
        <w:t xml:space="preserve"> O peitoril </w:t>
      </w:r>
      <w:r w:rsidR="000D3B55">
        <w:rPr>
          <w:rFonts w:ascii="Arial" w:hAnsi="Arial" w:cs="Arial"/>
          <w:szCs w:val="24"/>
        </w:rPr>
        <w:t>d</w:t>
      </w:r>
      <w:r w:rsidR="008F3801">
        <w:rPr>
          <w:rFonts w:ascii="Arial" w:hAnsi="Arial" w:cs="Arial"/>
          <w:szCs w:val="24"/>
        </w:rPr>
        <w:t xml:space="preserve">everá ser assentado </w:t>
      </w:r>
      <w:r w:rsidR="00D57C7B">
        <w:rPr>
          <w:rFonts w:ascii="Arial" w:hAnsi="Arial" w:cs="Arial"/>
          <w:szCs w:val="24"/>
        </w:rPr>
        <w:t xml:space="preserve">com argamassa </w:t>
      </w:r>
      <w:r w:rsidR="000D3B55">
        <w:rPr>
          <w:rFonts w:ascii="Arial" w:hAnsi="Arial" w:cs="Arial"/>
          <w:szCs w:val="24"/>
        </w:rPr>
        <w:t xml:space="preserve">1:6 com aditivo </w:t>
      </w:r>
      <w:r w:rsidR="008F3801">
        <w:rPr>
          <w:rFonts w:ascii="Arial" w:hAnsi="Arial" w:cs="Arial"/>
          <w:szCs w:val="24"/>
        </w:rPr>
        <w:t>sob os vãos das janelas</w:t>
      </w:r>
      <w:r w:rsidR="00286653">
        <w:rPr>
          <w:rFonts w:ascii="Arial" w:hAnsi="Arial" w:cs="Arial"/>
          <w:szCs w:val="24"/>
        </w:rPr>
        <w:t xml:space="preserve"> embutido</w:t>
      </w:r>
      <w:r w:rsidR="008F3801">
        <w:rPr>
          <w:rFonts w:ascii="Arial" w:hAnsi="Arial" w:cs="Arial"/>
          <w:szCs w:val="24"/>
        </w:rPr>
        <w:t xml:space="preserve"> 5cm de cada lado</w:t>
      </w:r>
      <w:r w:rsidR="00BD6F21">
        <w:rPr>
          <w:rFonts w:ascii="Arial" w:hAnsi="Arial" w:cs="Arial"/>
          <w:szCs w:val="24"/>
        </w:rPr>
        <w:t xml:space="preserve">, de forma </w:t>
      </w:r>
      <w:r w:rsidR="00AF7FFD">
        <w:rPr>
          <w:rFonts w:ascii="Arial" w:hAnsi="Arial" w:cs="Arial"/>
          <w:szCs w:val="24"/>
        </w:rPr>
        <w:t xml:space="preserve">ficar firmemente fixado e </w:t>
      </w:r>
      <w:r w:rsidR="00BD6F21">
        <w:rPr>
          <w:rFonts w:ascii="Arial" w:hAnsi="Arial" w:cs="Arial"/>
          <w:szCs w:val="24"/>
        </w:rPr>
        <w:t>evitar infiltrações.</w:t>
      </w:r>
    </w:p>
    <w:p w14:paraId="0CC313C0" w14:textId="5077DE77" w:rsidR="00AB18E8" w:rsidRPr="00844B28" w:rsidRDefault="00AB18E8" w:rsidP="00AB18E8">
      <w:pPr>
        <w:pStyle w:val="Ttulo2"/>
        <w:spacing w:before="0"/>
        <w:ind w:firstLine="709"/>
        <w:rPr>
          <w:rFonts w:cs="Arial"/>
          <w:szCs w:val="24"/>
        </w:rPr>
      </w:pPr>
      <w:bookmarkStart w:id="124" w:name="_Toc199892137"/>
      <w:r w:rsidRPr="00AB18E8">
        <w:rPr>
          <w:rFonts w:cs="Arial"/>
          <w:szCs w:val="24"/>
        </w:rPr>
        <w:t>Película G5 - Aplicada</w:t>
      </w:r>
      <w:bookmarkEnd w:id="124"/>
    </w:p>
    <w:p w14:paraId="61917118" w14:textId="19DCFEBC" w:rsidR="00AB18E8" w:rsidRPr="0087755A" w:rsidRDefault="00AB18E8" w:rsidP="00AB18E8">
      <w:pPr>
        <w:spacing w:after="0" w:line="360" w:lineRule="auto"/>
        <w:ind w:left="-15" w:right="-1" w:firstLine="701"/>
        <w:rPr>
          <w:rFonts w:ascii="Arial" w:eastAsia="Arial" w:hAnsi="Arial" w:cs="Arial"/>
          <w:color w:val="000000"/>
          <w:lang w:eastAsia="pt-BR"/>
        </w:rPr>
      </w:pPr>
      <w:r>
        <w:rPr>
          <w:rFonts w:ascii="Arial" w:hAnsi="Arial" w:cs="Arial"/>
          <w:szCs w:val="24"/>
        </w:rPr>
        <w:t>Aplicar a película nas janelas da guarita, de forma a preservar a segurança do vigilante. A película deverá permitir a visibilidade do exterior da guarita pelo vigilante e a quem estiver do lado de fora não poderá vê-lo.</w:t>
      </w:r>
    </w:p>
    <w:p w14:paraId="3123BDF4" w14:textId="5569A233" w:rsidR="0042176E" w:rsidRPr="00441F5F" w:rsidRDefault="0042176E" w:rsidP="00441F5F">
      <w:pPr>
        <w:pStyle w:val="Ttulo2"/>
        <w:numPr>
          <w:ilvl w:val="1"/>
          <w:numId w:val="20"/>
        </w:numPr>
        <w:spacing w:before="0" w:after="0" w:line="360" w:lineRule="auto"/>
        <w:ind w:left="0" w:firstLine="0"/>
        <w:rPr>
          <w:rFonts w:cs="Arial"/>
        </w:rPr>
      </w:pPr>
      <w:bookmarkStart w:id="125" w:name="_Toc199892138"/>
      <w:r w:rsidRPr="00441F5F">
        <w:rPr>
          <w:rFonts w:cs="Arial"/>
        </w:rPr>
        <w:lastRenderedPageBreak/>
        <w:t>REVESTIMENTO</w:t>
      </w:r>
      <w:r w:rsidR="00623E71">
        <w:rPr>
          <w:rFonts w:cs="Arial"/>
        </w:rPr>
        <w:t xml:space="preserve"> DE PAREDES</w:t>
      </w:r>
      <w:bookmarkEnd w:id="125"/>
    </w:p>
    <w:p w14:paraId="5B3A759E" w14:textId="0AC1B87F" w:rsidR="00F94E5F" w:rsidRPr="00844B28" w:rsidRDefault="00743042" w:rsidP="0012445C">
      <w:pPr>
        <w:pStyle w:val="Ttulo2"/>
        <w:spacing w:before="0"/>
        <w:ind w:firstLine="709"/>
        <w:rPr>
          <w:rFonts w:cs="Arial"/>
          <w:szCs w:val="24"/>
        </w:rPr>
      </w:pPr>
      <w:bookmarkStart w:id="126" w:name="_Toc109896904"/>
      <w:bookmarkStart w:id="127" w:name="_Toc199892139"/>
      <w:r w:rsidRPr="00844B28">
        <w:rPr>
          <w:rFonts w:cs="Arial"/>
          <w:szCs w:val="24"/>
        </w:rPr>
        <w:t>Chapisco</w:t>
      </w:r>
      <w:bookmarkEnd w:id="126"/>
      <w:bookmarkEnd w:id="127"/>
    </w:p>
    <w:p w14:paraId="6CBF265B" w14:textId="77777777" w:rsidR="00F94E5F" w:rsidRPr="00844B28" w:rsidRDefault="00F94E5F" w:rsidP="00743042">
      <w:pPr>
        <w:spacing w:after="0" w:line="360" w:lineRule="auto"/>
        <w:rPr>
          <w:rFonts w:ascii="Arial" w:hAnsi="Arial" w:cs="Arial"/>
          <w:szCs w:val="24"/>
        </w:rPr>
      </w:pPr>
      <w:r w:rsidRPr="00844B28">
        <w:rPr>
          <w:rFonts w:ascii="Arial" w:hAnsi="Arial" w:cs="Arial"/>
          <w:szCs w:val="24"/>
        </w:rPr>
        <w:t>Chapisco aplicado em alvenaria (com presença de vãos) e estruturas de concreto de fachada, com colher de pedreiro. Argamassa traço 1:3 com preparo em betoneira 400l. Utilizar a área total da alvenaria (com presença de vãos) e estruturas de concreto de fachada onde será executado o chapisco. Todos os vãos deverão ser descontados (portas, janelas etc.).</w:t>
      </w:r>
    </w:p>
    <w:p w14:paraId="7C2F69D7" w14:textId="732B5CD5" w:rsidR="00F94E5F" w:rsidRPr="00844B28" w:rsidRDefault="00F94E5F" w:rsidP="00743042">
      <w:pPr>
        <w:spacing w:after="0" w:line="360" w:lineRule="auto"/>
        <w:rPr>
          <w:rFonts w:ascii="Arial" w:hAnsi="Arial" w:cs="Arial"/>
          <w:szCs w:val="24"/>
        </w:rPr>
      </w:pPr>
      <w:r w:rsidRPr="00844B28">
        <w:rPr>
          <w:rFonts w:ascii="Arial" w:hAnsi="Arial" w:cs="Arial"/>
          <w:szCs w:val="24"/>
        </w:rPr>
        <w:t xml:space="preserve">Foram consideradas as perdas incorporadas e por entulho na aplicação; foi considerado o acesso à fachada com balancim a tração manual ou andaime, sendo possível o uso dos mesmos coeficientes para </w:t>
      </w:r>
      <w:r w:rsidR="0042176E" w:rsidRPr="00844B28">
        <w:rPr>
          <w:rFonts w:ascii="Arial" w:hAnsi="Arial" w:cs="Arial"/>
          <w:szCs w:val="24"/>
        </w:rPr>
        <w:t>ambas as situações</w:t>
      </w:r>
      <w:r w:rsidRPr="00844B28">
        <w:rPr>
          <w:rFonts w:ascii="Arial" w:hAnsi="Arial" w:cs="Arial"/>
          <w:szCs w:val="24"/>
        </w:rPr>
        <w:t>. No caso de uso de balancim elétrico, deve ser subtraída dos coeficientes do pedreiro e servente uma porcentagem de 5%; O esforço para colocação de escadas ou montagem das plataformas de trabalho e guarda-corpos está contemplado na composição.</w:t>
      </w:r>
    </w:p>
    <w:p w14:paraId="5B27C2B2" w14:textId="30413485" w:rsidR="0042176E" w:rsidRPr="00844B28" w:rsidRDefault="00F94E5F" w:rsidP="0012445C">
      <w:pPr>
        <w:spacing w:after="0" w:line="360" w:lineRule="auto"/>
        <w:rPr>
          <w:rFonts w:ascii="Arial" w:hAnsi="Arial" w:cs="Arial"/>
          <w:szCs w:val="24"/>
        </w:rPr>
      </w:pPr>
      <w:r w:rsidRPr="00844B28">
        <w:rPr>
          <w:rFonts w:ascii="Arial" w:hAnsi="Arial" w:cs="Arial"/>
          <w:szCs w:val="24"/>
        </w:rPr>
        <w:t>Umedecer a base para evitar ressecamento da argamassa; com a argamassa preparada conforme especificado pelo projetista, aplicar com colher de pedreiro vigorosamente, formando uma camada uniforme de espessura de 3 a 5 mm.</w:t>
      </w:r>
    </w:p>
    <w:p w14:paraId="0874FE62" w14:textId="67066EB8" w:rsidR="00F94E5F" w:rsidRPr="00844B28" w:rsidRDefault="0012445C" w:rsidP="0012445C">
      <w:pPr>
        <w:pStyle w:val="Ttulo2"/>
        <w:ind w:firstLine="709"/>
        <w:rPr>
          <w:rFonts w:cs="Arial"/>
          <w:szCs w:val="24"/>
        </w:rPr>
      </w:pPr>
      <w:bookmarkStart w:id="128" w:name="_Toc109896905"/>
      <w:bookmarkStart w:id="129" w:name="_Toc199892140"/>
      <w:r w:rsidRPr="00844B28">
        <w:rPr>
          <w:rFonts w:cs="Arial"/>
          <w:szCs w:val="24"/>
        </w:rPr>
        <w:t>Emboço</w:t>
      </w:r>
      <w:bookmarkEnd w:id="128"/>
      <w:r w:rsidR="00734EB1">
        <w:rPr>
          <w:rFonts w:cs="Arial"/>
          <w:szCs w:val="24"/>
        </w:rPr>
        <w:t xml:space="preserve"> ou massa única</w:t>
      </w:r>
      <w:bookmarkEnd w:id="129"/>
    </w:p>
    <w:p w14:paraId="0B4FA5B6" w14:textId="77777777" w:rsidR="00F94E5F" w:rsidRPr="00844B28" w:rsidRDefault="00F94E5F" w:rsidP="0012445C">
      <w:pPr>
        <w:spacing w:after="0" w:line="360" w:lineRule="auto"/>
        <w:rPr>
          <w:rFonts w:ascii="Arial" w:hAnsi="Arial" w:cs="Arial"/>
          <w:szCs w:val="24"/>
        </w:rPr>
      </w:pPr>
      <w:r w:rsidRPr="00844B28">
        <w:rPr>
          <w:rFonts w:ascii="Arial" w:hAnsi="Arial" w:cs="Arial"/>
          <w:szCs w:val="24"/>
        </w:rPr>
        <w:t>Emboço ou massa única em argamassa traço 1:2:8, preparo manual, aplicada manualmente em panos cegos de fachada (sem presença de vãos), espessura de 25 mm. Utilizar a área de revestimento efetivamente executada.</w:t>
      </w:r>
    </w:p>
    <w:p w14:paraId="0994DBC3" w14:textId="103F812F" w:rsidR="00F94E5F" w:rsidRPr="00844B28" w:rsidRDefault="00F94E5F" w:rsidP="0012445C">
      <w:pPr>
        <w:spacing w:after="0" w:line="360" w:lineRule="auto"/>
        <w:rPr>
          <w:rFonts w:ascii="Arial" w:hAnsi="Arial" w:cs="Arial"/>
          <w:szCs w:val="24"/>
        </w:rPr>
      </w:pPr>
      <w:r w:rsidRPr="00844B28">
        <w:rPr>
          <w:rFonts w:ascii="Arial" w:hAnsi="Arial" w:cs="Arial"/>
          <w:szCs w:val="24"/>
        </w:rPr>
        <w:t xml:space="preserve">Considerado o acesso à fachada através de balancim de tração manual ou andaime, sendo possível o uso dos mesmos coeficientes para ambas </w:t>
      </w:r>
      <w:r w:rsidR="0042176E" w:rsidRPr="00844B28">
        <w:rPr>
          <w:rFonts w:ascii="Arial" w:hAnsi="Arial" w:cs="Arial"/>
          <w:szCs w:val="24"/>
        </w:rPr>
        <w:t xml:space="preserve">as </w:t>
      </w:r>
      <w:r w:rsidRPr="00844B28">
        <w:rPr>
          <w:rFonts w:ascii="Arial" w:hAnsi="Arial" w:cs="Arial"/>
          <w:szCs w:val="24"/>
        </w:rPr>
        <w:t>situações</w:t>
      </w:r>
      <w:r w:rsidR="0042176E" w:rsidRPr="00844B28">
        <w:rPr>
          <w:rFonts w:ascii="Arial" w:hAnsi="Arial" w:cs="Arial"/>
          <w:szCs w:val="24"/>
        </w:rPr>
        <w:t>,</w:t>
      </w:r>
      <w:r w:rsidRPr="00844B28">
        <w:rPr>
          <w:rFonts w:ascii="Arial" w:hAnsi="Arial" w:cs="Arial"/>
          <w:szCs w:val="24"/>
        </w:rPr>
        <w:t xml:space="preserve"> considerados detalhes construtivos existentes como juntas, frisos, quinas, cantos, peitoris, pingadeiras e reforços. Para o consumo de argamassa, considera-se a espessura média real de 25 mm, incluindo as perdas (incorporadas e por resíduos).</w:t>
      </w:r>
    </w:p>
    <w:p w14:paraId="2EBF7480" w14:textId="77777777" w:rsidR="00F94E5F" w:rsidRPr="00844B28" w:rsidRDefault="00F94E5F" w:rsidP="0012445C">
      <w:pPr>
        <w:spacing w:after="0" w:line="360" w:lineRule="auto"/>
        <w:rPr>
          <w:rFonts w:ascii="Arial" w:hAnsi="Arial" w:cs="Arial"/>
          <w:szCs w:val="24"/>
        </w:rPr>
      </w:pPr>
      <w:r w:rsidRPr="00844B28">
        <w:rPr>
          <w:rFonts w:ascii="Arial" w:hAnsi="Arial" w:cs="Arial"/>
          <w:szCs w:val="24"/>
        </w:rPr>
        <w:t>Reforçar encontros da estrutura com alvenaria com tela metálica eletrossoldada, fixando-a com pinos. Aplicar a argamassa com colher de pedreiro. Com régua, comprimir e alisar a camada de argamassa. Retirar o excesso. Acabamento superficial: Sarrafeamento e posterior desempeno. Detalhes construtivos como juntas, frisos, quinas, cantos, peitoris, pingadeiras e reforços: realizados antes, durante ou logo após a Execução do revestimento.</w:t>
      </w:r>
    </w:p>
    <w:p w14:paraId="6F74AA34" w14:textId="2BF935C2" w:rsidR="00B11930" w:rsidRDefault="00B11930" w:rsidP="00B11930">
      <w:pPr>
        <w:pStyle w:val="Ttulo2"/>
        <w:ind w:firstLine="709"/>
        <w:rPr>
          <w:rFonts w:cs="Arial"/>
          <w:szCs w:val="24"/>
        </w:rPr>
      </w:pPr>
      <w:bookmarkStart w:id="130" w:name="_Toc199892141"/>
      <w:r>
        <w:rPr>
          <w:rFonts w:cs="Arial"/>
          <w:szCs w:val="24"/>
        </w:rPr>
        <w:lastRenderedPageBreak/>
        <w:t xml:space="preserve">Revestimento </w:t>
      </w:r>
      <w:r w:rsidR="00BE4F0F">
        <w:rPr>
          <w:rFonts w:cs="Arial"/>
          <w:szCs w:val="24"/>
        </w:rPr>
        <w:t>c</w:t>
      </w:r>
      <w:r>
        <w:rPr>
          <w:rFonts w:cs="Arial"/>
          <w:szCs w:val="24"/>
        </w:rPr>
        <w:t>erâmico</w:t>
      </w:r>
      <w:r w:rsidR="00BE4F0F">
        <w:rPr>
          <w:rFonts w:cs="Arial"/>
          <w:szCs w:val="24"/>
        </w:rPr>
        <w:t xml:space="preserve"> para paredes internas</w:t>
      </w:r>
      <w:bookmarkEnd w:id="130"/>
    </w:p>
    <w:p w14:paraId="7F8CF868" w14:textId="77777777" w:rsidR="00B11930" w:rsidRDefault="00B11930" w:rsidP="00B11930">
      <w:pPr>
        <w:spacing w:after="0" w:line="360" w:lineRule="auto"/>
        <w:rPr>
          <w:rFonts w:ascii="Arial" w:hAnsi="Arial" w:cs="Arial"/>
          <w:szCs w:val="24"/>
        </w:rPr>
      </w:pPr>
      <w:r w:rsidRPr="00B11930">
        <w:rPr>
          <w:rFonts w:ascii="Arial" w:hAnsi="Arial" w:cs="Arial"/>
          <w:szCs w:val="24"/>
        </w:rPr>
        <w:t>Aplicar e estender a argamassa de assentamento, sobre a base totalmente limpa, seca e curada, com o lado liso da desempenadeira formando uma camada uniforme de 3mm a 4mm sobre a área de forma que facilite a colocação das placas cerâmicas e que seja possível respeitar o tempo de abertura, de acordo com as condições atmosféricas e o tipo de argamassa utilizada</w:t>
      </w:r>
      <w:r>
        <w:rPr>
          <w:rFonts w:ascii="Arial" w:hAnsi="Arial" w:cs="Arial"/>
          <w:szCs w:val="24"/>
        </w:rPr>
        <w:t>.</w:t>
      </w:r>
    </w:p>
    <w:p w14:paraId="2E2245F0" w14:textId="77777777" w:rsidR="00B11930" w:rsidRDefault="00B11930" w:rsidP="00B11930">
      <w:pPr>
        <w:spacing w:after="0" w:line="360" w:lineRule="auto"/>
        <w:rPr>
          <w:rFonts w:ascii="Arial" w:hAnsi="Arial" w:cs="Arial"/>
          <w:szCs w:val="24"/>
        </w:rPr>
      </w:pPr>
      <w:r w:rsidRPr="00B11930">
        <w:rPr>
          <w:rFonts w:ascii="Arial" w:hAnsi="Arial" w:cs="Arial"/>
          <w:szCs w:val="24"/>
        </w:rPr>
        <w:t>Aplicar o lado denteado da desempenadeira, com ângulo de aproximadamente 60 graus em relação à superfície do substrato, de tal modo a formar, cordões e, sulcos</w:t>
      </w:r>
      <w:r>
        <w:rPr>
          <w:rFonts w:ascii="Arial" w:hAnsi="Arial" w:cs="Arial"/>
          <w:szCs w:val="24"/>
        </w:rPr>
        <w:t xml:space="preserve">. </w:t>
      </w:r>
      <w:r w:rsidRPr="00B11930">
        <w:rPr>
          <w:rFonts w:ascii="Arial" w:hAnsi="Arial" w:cs="Arial"/>
          <w:szCs w:val="24"/>
        </w:rPr>
        <w:t>Assentar cada placa cerâmica, comprimindo manualmente ou aplicando pequenos impactos com martelo de borracha</w:t>
      </w:r>
      <w:r>
        <w:rPr>
          <w:rFonts w:ascii="Arial" w:hAnsi="Arial" w:cs="Arial"/>
          <w:szCs w:val="24"/>
        </w:rPr>
        <w:t>.</w:t>
      </w:r>
    </w:p>
    <w:p w14:paraId="401C0E45" w14:textId="77777777" w:rsidR="00B11930" w:rsidRDefault="00B11930" w:rsidP="00B11930">
      <w:pPr>
        <w:spacing w:after="0" w:line="360" w:lineRule="auto"/>
        <w:rPr>
          <w:rFonts w:ascii="Arial" w:hAnsi="Arial" w:cs="Arial"/>
          <w:szCs w:val="24"/>
        </w:rPr>
      </w:pPr>
      <w:r w:rsidRPr="00B11930">
        <w:rPr>
          <w:rFonts w:ascii="Arial" w:hAnsi="Arial" w:cs="Arial"/>
          <w:szCs w:val="24"/>
        </w:rPr>
        <w:t>Garantir a especificidade da espessura de juntas para o tipo de placa cerâmica podendo-se empregar, para tanto, espaçadores do tipo cruzeta previamente gabaritados</w:t>
      </w:r>
      <w:r>
        <w:rPr>
          <w:rFonts w:ascii="Arial" w:hAnsi="Arial" w:cs="Arial"/>
          <w:szCs w:val="24"/>
        </w:rPr>
        <w:t>.</w:t>
      </w:r>
      <w:r w:rsidRPr="00B11930">
        <w:rPr>
          <w:rFonts w:ascii="Arial" w:hAnsi="Arial" w:cs="Arial"/>
          <w:szCs w:val="24"/>
        </w:rPr>
        <w:t xml:space="preserve"> </w:t>
      </w:r>
    </w:p>
    <w:p w14:paraId="60DC1DB5" w14:textId="653021F3" w:rsidR="00B11930" w:rsidRDefault="00B11930" w:rsidP="00B11930">
      <w:pPr>
        <w:spacing w:after="0" w:line="360" w:lineRule="auto"/>
        <w:rPr>
          <w:rFonts w:ascii="Arial" w:hAnsi="Arial" w:cs="Arial"/>
          <w:szCs w:val="24"/>
        </w:rPr>
      </w:pPr>
      <w:r w:rsidRPr="00B11930">
        <w:rPr>
          <w:rFonts w:ascii="Arial" w:hAnsi="Arial" w:cs="Arial"/>
          <w:szCs w:val="24"/>
        </w:rPr>
        <w:t>Aplicar a argamassa para rejuntamento com auxílio de uma desempenadeira de EVA ou borracha em movimentos contínuos de vai e vem, após no mínimo 72 horas da aplicação das placas</w:t>
      </w:r>
      <w:r>
        <w:rPr>
          <w:rFonts w:ascii="Arial" w:hAnsi="Arial" w:cs="Arial"/>
          <w:szCs w:val="24"/>
        </w:rPr>
        <w:t xml:space="preserve">. </w:t>
      </w:r>
      <w:r w:rsidRPr="00B11930">
        <w:rPr>
          <w:rFonts w:ascii="Arial" w:hAnsi="Arial" w:cs="Arial"/>
          <w:szCs w:val="24"/>
        </w:rPr>
        <w:t>Limpar a área com pano umedecido.</w:t>
      </w:r>
    </w:p>
    <w:p w14:paraId="2D6926DE" w14:textId="4828B3B6" w:rsidR="006F780E" w:rsidRDefault="006F780E" w:rsidP="006F780E">
      <w:pPr>
        <w:pStyle w:val="Ttulo2"/>
        <w:ind w:firstLine="709"/>
        <w:rPr>
          <w:rFonts w:cs="Arial"/>
          <w:szCs w:val="24"/>
        </w:rPr>
      </w:pPr>
      <w:bookmarkStart w:id="131" w:name="_Toc199892142"/>
      <w:r>
        <w:rPr>
          <w:rFonts w:cs="Arial"/>
          <w:szCs w:val="24"/>
        </w:rPr>
        <w:t>Cerâmica 10x10cm</w:t>
      </w:r>
      <w:bookmarkEnd w:id="131"/>
    </w:p>
    <w:p w14:paraId="029352CE" w14:textId="46A0B3BA" w:rsidR="00FE4CD1" w:rsidRDefault="006F780E" w:rsidP="006F780E">
      <w:pPr>
        <w:spacing w:after="0" w:line="360" w:lineRule="auto"/>
        <w:rPr>
          <w:rFonts w:ascii="Arial" w:hAnsi="Arial" w:cs="Arial"/>
          <w:szCs w:val="24"/>
        </w:rPr>
      </w:pPr>
      <w:r>
        <w:rPr>
          <w:rFonts w:ascii="Arial" w:hAnsi="Arial" w:cs="Arial"/>
          <w:szCs w:val="24"/>
        </w:rPr>
        <w:t>As cerâmicas da fachada deverão seguir as especificações do projeto arquitetônico. No assentamento deverá ser utilizada argamassa AC-III e o rejuntamento deverá ser adequado para fachadas</w:t>
      </w:r>
      <w:r w:rsidR="0074637C">
        <w:rPr>
          <w:rFonts w:ascii="Arial" w:hAnsi="Arial" w:cs="Arial"/>
          <w:szCs w:val="24"/>
        </w:rPr>
        <w:t xml:space="preserve"> de forma a evitar surgimento de infiltrações</w:t>
      </w:r>
      <w:r w:rsidR="004E7023">
        <w:rPr>
          <w:rFonts w:ascii="Arial" w:hAnsi="Arial" w:cs="Arial"/>
          <w:szCs w:val="24"/>
        </w:rPr>
        <w:t xml:space="preserve"> e pa</w:t>
      </w:r>
      <w:r w:rsidR="007021D2">
        <w:rPr>
          <w:rFonts w:ascii="Arial" w:hAnsi="Arial" w:cs="Arial"/>
          <w:szCs w:val="24"/>
        </w:rPr>
        <w:t>tologias</w:t>
      </w:r>
      <w:r w:rsidR="0009385B">
        <w:rPr>
          <w:rFonts w:ascii="Arial" w:hAnsi="Arial" w:cs="Arial"/>
          <w:szCs w:val="24"/>
        </w:rPr>
        <w:t xml:space="preserve"> como eflorescências</w:t>
      </w:r>
      <w:r>
        <w:rPr>
          <w:rFonts w:ascii="Arial" w:hAnsi="Arial" w:cs="Arial"/>
          <w:szCs w:val="24"/>
        </w:rPr>
        <w:t>.</w:t>
      </w:r>
    </w:p>
    <w:p w14:paraId="5DF84261" w14:textId="55AC1317" w:rsidR="00585214" w:rsidRDefault="00497D0E" w:rsidP="00585214">
      <w:pPr>
        <w:pStyle w:val="Legenda"/>
        <w:jc w:val="center"/>
        <w:rPr>
          <w:rFonts w:ascii="Arial" w:hAnsi="Arial" w:cs="Arial"/>
          <w:i w:val="0"/>
          <w:iCs w:val="0"/>
          <w:color w:val="auto"/>
          <w:sz w:val="20"/>
          <w:szCs w:val="20"/>
        </w:rPr>
      </w:pPr>
      <w:r>
        <w:rPr>
          <w:rFonts w:ascii="Arial" w:hAnsi="Arial" w:cs="Arial"/>
          <w:szCs w:val="24"/>
        </w:rPr>
        <w:pict w14:anchorId="58C28A33">
          <v:shape id="_x0000_i1026" type="#_x0000_t75" style="width:190.65pt;height:190.65pt">
            <v:imagedata r:id="rId20" o:title="6"/>
          </v:shape>
        </w:pict>
      </w:r>
      <w:r w:rsidR="00585214" w:rsidRPr="00585214">
        <w:rPr>
          <w:rFonts w:ascii="Arial" w:hAnsi="Arial" w:cs="Arial"/>
          <w:i w:val="0"/>
          <w:iCs w:val="0"/>
          <w:color w:val="auto"/>
          <w:sz w:val="20"/>
          <w:szCs w:val="20"/>
        </w:rPr>
        <w:t xml:space="preserve"> </w:t>
      </w:r>
    </w:p>
    <w:p w14:paraId="451B8EE8" w14:textId="5E2AB103" w:rsidR="00585214" w:rsidRPr="0032693B" w:rsidRDefault="00585214" w:rsidP="00585214">
      <w:pPr>
        <w:pStyle w:val="Legenda"/>
        <w:jc w:val="center"/>
        <w:rPr>
          <w:rFonts w:ascii="Arial" w:hAnsi="Arial" w:cs="Arial"/>
          <w:i w:val="0"/>
          <w:iCs w:val="0"/>
          <w:color w:val="auto"/>
          <w:sz w:val="20"/>
          <w:szCs w:val="20"/>
        </w:rPr>
      </w:pPr>
      <w:r w:rsidRPr="0032693B">
        <w:rPr>
          <w:rFonts w:ascii="Arial" w:hAnsi="Arial" w:cs="Arial"/>
          <w:i w:val="0"/>
          <w:iCs w:val="0"/>
          <w:color w:val="auto"/>
          <w:sz w:val="20"/>
          <w:szCs w:val="20"/>
        </w:rPr>
        <w:t xml:space="preserve">Figura </w:t>
      </w:r>
      <w:r w:rsidR="00261A86">
        <w:rPr>
          <w:rFonts w:ascii="Arial" w:hAnsi="Arial" w:cs="Arial"/>
          <w:i w:val="0"/>
          <w:iCs w:val="0"/>
          <w:color w:val="auto"/>
          <w:sz w:val="20"/>
          <w:szCs w:val="20"/>
        </w:rPr>
        <w:t>1</w:t>
      </w:r>
      <w:r w:rsidR="00986CA2">
        <w:rPr>
          <w:rFonts w:ascii="Arial" w:hAnsi="Arial" w:cs="Arial"/>
          <w:i w:val="0"/>
          <w:iCs w:val="0"/>
          <w:color w:val="auto"/>
          <w:sz w:val="20"/>
          <w:szCs w:val="20"/>
        </w:rPr>
        <w:t>2</w:t>
      </w:r>
      <w:r>
        <w:rPr>
          <w:rFonts w:ascii="Arial" w:hAnsi="Arial" w:cs="Arial"/>
          <w:i w:val="0"/>
          <w:iCs w:val="0"/>
          <w:color w:val="auto"/>
          <w:sz w:val="20"/>
          <w:szCs w:val="20"/>
        </w:rPr>
        <w:t xml:space="preserve"> – Pastilha cerâmica, 10x10</w:t>
      </w:r>
      <w:r w:rsidR="004A6615">
        <w:rPr>
          <w:rFonts w:ascii="Arial" w:hAnsi="Arial" w:cs="Arial"/>
          <w:i w:val="0"/>
          <w:iCs w:val="0"/>
          <w:color w:val="auto"/>
          <w:sz w:val="20"/>
          <w:szCs w:val="20"/>
        </w:rPr>
        <w:t>cm</w:t>
      </w:r>
      <w:r>
        <w:rPr>
          <w:rFonts w:ascii="Arial" w:hAnsi="Arial" w:cs="Arial"/>
          <w:i w:val="0"/>
          <w:iCs w:val="0"/>
          <w:color w:val="auto"/>
          <w:sz w:val="20"/>
          <w:szCs w:val="20"/>
        </w:rPr>
        <w:t>, cinza médio.</w:t>
      </w:r>
    </w:p>
    <w:p w14:paraId="0B20CC30" w14:textId="7C15366B" w:rsidR="006903EC" w:rsidRPr="00441F5F" w:rsidRDefault="006903EC" w:rsidP="00441F5F">
      <w:pPr>
        <w:pStyle w:val="Ttulo2"/>
        <w:numPr>
          <w:ilvl w:val="1"/>
          <w:numId w:val="20"/>
        </w:numPr>
        <w:spacing w:before="0" w:after="0" w:line="360" w:lineRule="auto"/>
        <w:ind w:left="0" w:firstLine="0"/>
        <w:rPr>
          <w:rFonts w:cs="Arial"/>
        </w:rPr>
      </w:pPr>
      <w:bookmarkStart w:id="132" w:name="_Toc199892143"/>
      <w:r w:rsidRPr="00441F5F">
        <w:rPr>
          <w:rFonts w:cs="Arial"/>
        </w:rPr>
        <w:lastRenderedPageBreak/>
        <w:t>REVESTIMENTO DE PISO</w:t>
      </w:r>
      <w:bookmarkEnd w:id="132"/>
    </w:p>
    <w:p w14:paraId="253B42A0" w14:textId="6934631C" w:rsidR="00F94E5F" w:rsidRPr="00844B28" w:rsidRDefault="0012445C" w:rsidP="0012445C">
      <w:pPr>
        <w:pStyle w:val="Ttulo2"/>
        <w:spacing w:before="0"/>
        <w:ind w:firstLine="709"/>
        <w:jc w:val="both"/>
        <w:rPr>
          <w:rFonts w:cs="Arial"/>
          <w:szCs w:val="24"/>
        </w:rPr>
      </w:pPr>
      <w:bookmarkStart w:id="133" w:name="_Toc199892144"/>
      <w:r w:rsidRPr="00844B28">
        <w:rPr>
          <w:rFonts w:cs="Arial"/>
          <w:szCs w:val="24"/>
        </w:rPr>
        <w:t>Revestimento Cerâmico Para Piso Com Placas Tipo Porcelanato</w:t>
      </w:r>
      <w:bookmarkEnd w:id="133"/>
    </w:p>
    <w:p w14:paraId="00471BD1" w14:textId="1101E445" w:rsidR="00631987" w:rsidRDefault="00631987" w:rsidP="00631987">
      <w:pPr>
        <w:pStyle w:val="PargrafodaLista"/>
        <w:spacing w:after="0" w:line="360" w:lineRule="auto"/>
        <w:ind w:left="0"/>
        <w:rPr>
          <w:rFonts w:ascii="Arial" w:hAnsi="Arial" w:cs="Arial"/>
        </w:rPr>
      </w:pPr>
      <w:r>
        <w:rPr>
          <w:rFonts w:ascii="Arial" w:hAnsi="Arial" w:cs="Arial"/>
        </w:rPr>
        <w:t>Executar assentamento de piso do tipo p</w:t>
      </w:r>
      <w:r w:rsidRPr="00C65280">
        <w:rPr>
          <w:rFonts w:ascii="Arial" w:hAnsi="Arial" w:cs="Arial"/>
        </w:rPr>
        <w:t>orcelanato polido, dimensões 50x50cm, cor bege</w:t>
      </w:r>
      <w:r>
        <w:rPr>
          <w:rFonts w:ascii="Arial" w:hAnsi="Arial" w:cs="Arial"/>
        </w:rPr>
        <w:t xml:space="preserve">, </w:t>
      </w:r>
      <w:r w:rsidR="007E3C02">
        <w:rPr>
          <w:rFonts w:ascii="Arial" w:hAnsi="Arial" w:cs="Arial"/>
        </w:rPr>
        <w:t>em conformidade com</w:t>
      </w:r>
      <w:r>
        <w:rPr>
          <w:rFonts w:ascii="Arial" w:hAnsi="Arial" w:cs="Arial"/>
        </w:rPr>
        <w:t xml:space="preserve"> o existente na Câmara Municipal de Marabá. </w:t>
      </w:r>
      <w:r w:rsidR="00392BD0">
        <w:rPr>
          <w:rFonts w:ascii="Arial" w:hAnsi="Arial" w:cs="Arial"/>
        </w:rPr>
        <w:t xml:space="preserve">A dimensão 60x60cm poderá ser utilizada, desde que a </w:t>
      </w:r>
      <w:r w:rsidR="00882497">
        <w:rPr>
          <w:rFonts w:ascii="Arial" w:hAnsi="Arial" w:cs="Arial"/>
        </w:rPr>
        <w:t xml:space="preserve">CONTRATADA comprove à FISCALIZAÇÃO que não existe as dimensões </w:t>
      </w:r>
      <w:r w:rsidR="00CF2DDC">
        <w:rPr>
          <w:rFonts w:ascii="Arial" w:hAnsi="Arial" w:cs="Arial"/>
        </w:rPr>
        <w:t xml:space="preserve">de porcelanato bege polido de </w:t>
      </w:r>
      <w:r w:rsidR="00882497">
        <w:rPr>
          <w:rFonts w:ascii="Arial" w:hAnsi="Arial" w:cs="Arial"/>
        </w:rPr>
        <w:t xml:space="preserve">50x50cm no mercado. </w:t>
      </w:r>
      <w:r>
        <w:rPr>
          <w:rFonts w:ascii="Arial" w:hAnsi="Arial" w:cs="Arial"/>
        </w:rPr>
        <w:t>Os rodapés deverão ter altura de 7cm. Aplicar rejuntamento na cor bege. Utilizar a metodologia adequada para o assentamento, como a dupla colagem. Atentar para as normas técnicas pertinentes para uma execução de qualidade.</w:t>
      </w:r>
    </w:p>
    <w:p w14:paraId="014F522C" w14:textId="7A30034A" w:rsidR="002B083E" w:rsidRPr="00631987" w:rsidRDefault="002B083E" w:rsidP="00631987">
      <w:pPr>
        <w:pStyle w:val="PargrafodaLista"/>
        <w:spacing w:after="0" w:line="360" w:lineRule="auto"/>
        <w:ind w:left="0"/>
        <w:rPr>
          <w:rFonts w:ascii="Arial" w:hAnsi="Arial" w:cs="Arial"/>
        </w:rPr>
      </w:pPr>
      <w:r>
        <w:rPr>
          <w:rFonts w:ascii="Arial" w:hAnsi="Arial" w:cs="Arial"/>
        </w:rPr>
        <w:t xml:space="preserve">O assentamento deverá seguir </w:t>
      </w:r>
      <w:r w:rsidR="00E8282B">
        <w:rPr>
          <w:rFonts w:ascii="Arial" w:hAnsi="Arial" w:cs="Arial"/>
        </w:rPr>
        <w:t xml:space="preserve">a melhor paginação </w:t>
      </w:r>
      <w:r w:rsidR="00AC07B9">
        <w:rPr>
          <w:rFonts w:ascii="Arial" w:hAnsi="Arial" w:cs="Arial"/>
        </w:rPr>
        <w:t xml:space="preserve">para casa local, recomenda-se que se comece </w:t>
      </w:r>
      <w:r w:rsidR="00E30E68">
        <w:rPr>
          <w:rFonts w:ascii="Arial" w:hAnsi="Arial" w:cs="Arial"/>
        </w:rPr>
        <w:t>o assentamento</w:t>
      </w:r>
      <w:r w:rsidR="00AC07B9">
        <w:rPr>
          <w:rFonts w:ascii="Arial" w:hAnsi="Arial" w:cs="Arial"/>
        </w:rPr>
        <w:t xml:space="preserve"> a partir da porta de entrada</w:t>
      </w:r>
      <w:r w:rsidR="00FD5B8E">
        <w:rPr>
          <w:rFonts w:ascii="Arial" w:hAnsi="Arial" w:cs="Arial"/>
        </w:rPr>
        <w:t xml:space="preserve"> principal do ambiente, de forma </w:t>
      </w:r>
      <w:r w:rsidR="00ED70AE">
        <w:rPr>
          <w:rFonts w:ascii="Arial" w:hAnsi="Arial" w:cs="Arial"/>
        </w:rPr>
        <w:t>que as peças cerâmicas vistas na entrada não tenham recortes.</w:t>
      </w:r>
    </w:p>
    <w:p w14:paraId="5822DB60" w14:textId="7203364D" w:rsidR="00910EE8" w:rsidRPr="00844B28" w:rsidRDefault="00910EE8" w:rsidP="0012445C">
      <w:pPr>
        <w:spacing w:after="0" w:line="360" w:lineRule="auto"/>
        <w:rPr>
          <w:rFonts w:ascii="Arial" w:hAnsi="Arial" w:cs="Arial"/>
          <w:szCs w:val="24"/>
        </w:rPr>
      </w:pPr>
      <w:r w:rsidRPr="00844B28">
        <w:rPr>
          <w:rFonts w:ascii="Arial" w:hAnsi="Arial" w:cs="Arial"/>
          <w:szCs w:val="24"/>
        </w:rPr>
        <w:t>Aplicar e estender a argamassa de assentamento, sobre a base totalmente limpa, seca e curada, com o lado liso da desempenadeira formando uma camada uniforme de 3 mm a 4 mm sobre área tal que facilite a colocação das placas cerâmicas e que seja possível respeitar o tempo de abertura, de acordo com as condições atmosféricas e o tipo de argamassa utilizada.</w:t>
      </w:r>
    </w:p>
    <w:p w14:paraId="19847F92" w14:textId="77777777" w:rsidR="00910EE8" w:rsidRPr="00844B28" w:rsidRDefault="00910EE8" w:rsidP="0012445C">
      <w:pPr>
        <w:spacing w:after="0" w:line="360" w:lineRule="auto"/>
        <w:rPr>
          <w:rFonts w:ascii="Arial" w:hAnsi="Arial" w:cs="Arial"/>
          <w:szCs w:val="24"/>
        </w:rPr>
      </w:pPr>
      <w:r w:rsidRPr="00844B28">
        <w:rPr>
          <w:rFonts w:ascii="Arial" w:hAnsi="Arial" w:cs="Arial"/>
          <w:szCs w:val="24"/>
        </w:rPr>
        <w:t xml:space="preserve">Aplicar o lado denteado da desempenadeira sobre a camada de argamassa formando sulcos. Aplicar uma camada de argamassa colante no tardoz das peças. Assentar cada peça cerâmica, comprimindo manualmente ou aplicando pequenos impactos com martelo de borracha. </w:t>
      </w:r>
    </w:p>
    <w:p w14:paraId="52ED5A82" w14:textId="63B7922E" w:rsidR="00910EE8" w:rsidRDefault="00910EE8" w:rsidP="0012445C">
      <w:pPr>
        <w:spacing w:after="0" w:line="360" w:lineRule="auto"/>
        <w:rPr>
          <w:rFonts w:ascii="Arial" w:hAnsi="Arial" w:cs="Arial"/>
          <w:szCs w:val="24"/>
        </w:rPr>
      </w:pPr>
      <w:r w:rsidRPr="00844B28">
        <w:rPr>
          <w:rFonts w:ascii="Arial" w:hAnsi="Arial" w:cs="Arial"/>
          <w:szCs w:val="24"/>
        </w:rPr>
        <w:t>A espessura de juntas especificada para o tipo de cerâmica deverá ser observada podendo ser obtida empregando-se espaçadores previamente gabaritados. Após no mínimo 72 horas da aplicação das placas, aplicar a argamassa para rejuntamento com auxílio de uma desempenadeira de EVA ou borracha em movimentos contínuos de vai e vem. Limpar a área com pano umedecido.</w:t>
      </w:r>
    </w:p>
    <w:p w14:paraId="08025D5C" w14:textId="77777777" w:rsidR="00631987" w:rsidRDefault="00631987" w:rsidP="00631987">
      <w:pPr>
        <w:keepNext/>
        <w:spacing w:after="0" w:line="360" w:lineRule="auto"/>
        <w:ind w:firstLine="0"/>
        <w:jc w:val="center"/>
      </w:pPr>
      <w:r>
        <w:rPr>
          <w:rFonts w:ascii="Arial" w:hAnsi="Arial" w:cs="Arial"/>
          <w:noProof/>
          <w:lang w:eastAsia="pt-BR"/>
        </w:rPr>
        <w:lastRenderedPageBreak/>
        <w:drawing>
          <wp:inline distT="0" distB="0" distL="0" distR="0" wp14:anchorId="23C273F6" wp14:editId="224D9971">
            <wp:extent cx="3386138" cy="2539604"/>
            <wp:effectExtent l="0" t="0" r="5080" b="0"/>
            <wp:docPr id="25" name="Imagem 25" descr="Uma imagem contendo no interior, armário, geladeira, cozinh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m 25" descr="Uma imagem contendo no interior, armário, geladeira, cozinha&#10;&#10;Descrição gerada automaticament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91548" cy="2543661"/>
                    </a:xfrm>
                    <a:prstGeom prst="rect">
                      <a:avLst/>
                    </a:prstGeom>
                    <a:noFill/>
                    <a:ln>
                      <a:noFill/>
                    </a:ln>
                  </pic:spPr>
                </pic:pic>
              </a:graphicData>
            </a:graphic>
          </wp:inline>
        </w:drawing>
      </w:r>
    </w:p>
    <w:p w14:paraId="564574F7" w14:textId="698AC885" w:rsidR="00631987" w:rsidRPr="00631987" w:rsidRDefault="00631987" w:rsidP="00631987">
      <w:pPr>
        <w:pStyle w:val="Legenda"/>
        <w:ind w:firstLine="0"/>
        <w:jc w:val="center"/>
        <w:rPr>
          <w:rFonts w:ascii="Arial" w:hAnsi="Arial" w:cs="Arial"/>
          <w:i w:val="0"/>
          <w:iCs w:val="0"/>
          <w:color w:val="auto"/>
          <w:sz w:val="20"/>
          <w:szCs w:val="20"/>
        </w:rPr>
      </w:pPr>
      <w:r w:rsidRPr="00631987">
        <w:rPr>
          <w:rFonts w:ascii="Arial" w:hAnsi="Arial" w:cs="Arial"/>
          <w:i w:val="0"/>
          <w:iCs w:val="0"/>
          <w:color w:val="auto"/>
          <w:sz w:val="20"/>
          <w:szCs w:val="20"/>
        </w:rPr>
        <w:t xml:space="preserve">Figura </w:t>
      </w:r>
      <w:r w:rsidR="00986CA2">
        <w:rPr>
          <w:rFonts w:ascii="Arial" w:hAnsi="Arial" w:cs="Arial"/>
          <w:i w:val="0"/>
          <w:iCs w:val="0"/>
          <w:color w:val="auto"/>
          <w:sz w:val="20"/>
          <w:szCs w:val="20"/>
        </w:rPr>
        <w:t>13</w:t>
      </w:r>
      <w:r w:rsidRPr="00631987">
        <w:rPr>
          <w:rFonts w:ascii="Arial" w:hAnsi="Arial" w:cs="Arial"/>
          <w:i w:val="0"/>
          <w:iCs w:val="0"/>
          <w:color w:val="auto"/>
          <w:sz w:val="20"/>
          <w:szCs w:val="20"/>
        </w:rPr>
        <w:t xml:space="preserve"> - Porcelanato </w:t>
      </w:r>
      <w:r w:rsidR="00DE3420">
        <w:rPr>
          <w:rFonts w:ascii="Arial" w:hAnsi="Arial" w:cs="Arial"/>
          <w:i w:val="0"/>
          <w:iCs w:val="0"/>
          <w:color w:val="auto"/>
          <w:sz w:val="20"/>
          <w:szCs w:val="20"/>
        </w:rPr>
        <w:t xml:space="preserve">polido, </w:t>
      </w:r>
      <w:r w:rsidRPr="00631987">
        <w:rPr>
          <w:rFonts w:ascii="Arial" w:hAnsi="Arial" w:cs="Arial"/>
          <w:i w:val="0"/>
          <w:iCs w:val="0"/>
          <w:color w:val="auto"/>
          <w:sz w:val="20"/>
          <w:szCs w:val="20"/>
        </w:rPr>
        <w:t>50x50</w:t>
      </w:r>
      <w:r w:rsidR="00EB6056">
        <w:rPr>
          <w:rFonts w:ascii="Arial" w:hAnsi="Arial" w:cs="Arial"/>
          <w:i w:val="0"/>
          <w:iCs w:val="0"/>
          <w:color w:val="auto"/>
          <w:sz w:val="20"/>
          <w:szCs w:val="20"/>
        </w:rPr>
        <w:t>cm</w:t>
      </w:r>
      <w:r w:rsidRPr="00631987">
        <w:rPr>
          <w:rFonts w:ascii="Arial" w:hAnsi="Arial" w:cs="Arial"/>
          <w:i w:val="0"/>
          <w:iCs w:val="0"/>
          <w:color w:val="auto"/>
          <w:sz w:val="20"/>
          <w:szCs w:val="20"/>
        </w:rPr>
        <w:t>.</w:t>
      </w:r>
    </w:p>
    <w:p w14:paraId="2F0399C0" w14:textId="679A50B9" w:rsidR="006963C7" w:rsidRPr="00280DC6" w:rsidRDefault="006963C7" w:rsidP="006963C7">
      <w:pPr>
        <w:keepNext/>
        <w:keepLines/>
        <w:spacing w:after="0" w:line="360" w:lineRule="auto"/>
        <w:ind w:right="-1"/>
        <w:outlineLvl w:val="1"/>
        <w:rPr>
          <w:rFonts w:ascii="Arial" w:eastAsia="Arial" w:hAnsi="Arial" w:cs="Arial"/>
          <w:b/>
          <w:color w:val="000000"/>
          <w:lang w:eastAsia="pt-BR"/>
        </w:rPr>
      </w:pPr>
      <w:bookmarkStart w:id="134" w:name="_Toc157067399"/>
      <w:bookmarkStart w:id="135" w:name="_Toc199892145"/>
      <w:r w:rsidRPr="00280DC6">
        <w:rPr>
          <w:rFonts w:ascii="Arial" w:eastAsia="Arial" w:hAnsi="Arial" w:cs="Arial"/>
          <w:b/>
          <w:color w:val="000000"/>
          <w:lang w:eastAsia="pt-BR"/>
        </w:rPr>
        <w:t>Rodapé em porcelanato</w:t>
      </w:r>
      <w:bookmarkEnd w:id="134"/>
      <w:r w:rsidR="00873233">
        <w:rPr>
          <w:rFonts w:ascii="Arial" w:eastAsia="Arial" w:hAnsi="Arial" w:cs="Arial"/>
          <w:b/>
          <w:color w:val="000000"/>
          <w:lang w:eastAsia="pt-BR"/>
        </w:rPr>
        <w:t>, altura de 7cm</w:t>
      </w:r>
      <w:bookmarkEnd w:id="135"/>
      <w:r w:rsidRPr="00280DC6">
        <w:rPr>
          <w:rFonts w:ascii="Arial" w:eastAsia="Arial" w:hAnsi="Arial" w:cs="Arial"/>
          <w:b/>
          <w:color w:val="000000"/>
          <w:lang w:eastAsia="pt-BR"/>
        </w:rPr>
        <w:t xml:space="preserve"> </w:t>
      </w:r>
    </w:p>
    <w:p w14:paraId="382E18A4" w14:textId="77777777" w:rsidR="006963C7" w:rsidRPr="00280DC6" w:rsidRDefault="006963C7" w:rsidP="006963C7">
      <w:pPr>
        <w:spacing w:after="0" w:line="360" w:lineRule="auto"/>
        <w:ind w:left="-15" w:right="-1" w:firstLine="701"/>
        <w:rPr>
          <w:rFonts w:ascii="Arial" w:eastAsia="Arial" w:hAnsi="Arial" w:cs="Arial"/>
          <w:color w:val="000000"/>
          <w:lang w:eastAsia="pt-BR"/>
        </w:rPr>
      </w:pPr>
      <w:r w:rsidRPr="00280DC6">
        <w:rPr>
          <w:rFonts w:ascii="Arial" w:eastAsia="Arial" w:hAnsi="Arial" w:cs="Arial"/>
          <w:color w:val="000000"/>
          <w:lang w:eastAsia="pt-BR"/>
        </w:rPr>
        <w:t xml:space="preserve">A parede onde o rodapé será instalado deverá estar devidamente preparada, limpa e livre de umidade. Caso necessário, será feita a correção prévia de imperfeições. </w:t>
      </w:r>
    </w:p>
    <w:p w14:paraId="5B7426C4" w14:textId="77777777" w:rsidR="006963C7" w:rsidRPr="00280DC6" w:rsidRDefault="006963C7" w:rsidP="006963C7">
      <w:pPr>
        <w:spacing w:after="0" w:line="360" w:lineRule="auto"/>
        <w:ind w:left="-15" w:right="-1" w:firstLine="701"/>
        <w:rPr>
          <w:rFonts w:ascii="Arial" w:eastAsia="Arial" w:hAnsi="Arial" w:cs="Arial"/>
          <w:color w:val="000000"/>
          <w:lang w:eastAsia="pt-BR"/>
        </w:rPr>
      </w:pPr>
      <w:r w:rsidRPr="00280DC6">
        <w:rPr>
          <w:rFonts w:ascii="Arial" w:eastAsia="Arial" w:hAnsi="Arial" w:cs="Arial"/>
          <w:color w:val="000000"/>
          <w:lang w:eastAsia="pt-BR"/>
        </w:rPr>
        <w:t xml:space="preserve">O porcelanato será cortado em tiras ou peças com altura adequada para o rodapé, levando em consideração as dimensões do ambiente. Será feita a medição precisa da altura do rodapé em toda a extensão da parede, garantindo uma instalação uniforme e nivelada. </w:t>
      </w:r>
    </w:p>
    <w:p w14:paraId="12000938" w14:textId="77777777" w:rsidR="006963C7" w:rsidRPr="00280DC6" w:rsidRDefault="006963C7" w:rsidP="006963C7">
      <w:pPr>
        <w:spacing w:after="0" w:line="360" w:lineRule="auto"/>
        <w:ind w:left="-15" w:right="-1" w:firstLine="701"/>
        <w:rPr>
          <w:rFonts w:ascii="Arial" w:eastAsia="Arial" w:hAnsi="Arial" w:cs="Arial"/>
          <w:color w:val="000000"/>
          <w:lang w:eastAsia="pt-BR"/>
        </w:rPr>
      </w:pPr>
      <w:r w:rsidRPr="00280DC6">
        <w:rPr>
          <w:rFonts w:ascii="Arial" w:eastAsia="Arial" w:hAnsi="Arial" w:cs="Arial"/>
          <w:color w:val="000000"/>
          <w:lang w:eastAsia="pt-BR"/>
        </w:rPr>
        <w:t xml:space="preserve">A argamassa colante será aplicada na parte de trás do porcelanato, garantindo uma cobertura uniforme. O rodapé será fixado na parede, alinhando-o corretamente e pressionando-o para garantir uma boa aderência. Será utilizado um nível para verificar o nivelamento do rodapé e fazer ajustes, se necessário. </w:t>
      </w:r>
    </w:p>
    <w:p w14:paraId="266E5EEB" w14:textId="77777777" w:rsidR="006963C7" w:rsidRPr="00280DC6" w:rsidRDefault="006963C7" w:rsidP="006963C7">
      <w:pPr>
        <w:spacing w:after="0" w:line="360" w:lineRule="auto"/>
        <w:ind w:left="-15" w:right="-1" w:firstLine="701"/>
        <w:rPr>
          <w:rFonts w:ascii="Arial" w:eastAsia="Arial" w:hAnsi="Arial" w:cs="Arial"/>
          <w:color w:val="000000"/>
          <w:lang w:eastAsia="pt-BR"/>
        </w:rPr>
      </w:pPr>
      <w:r w:rsidRPr="00280DC6">
        <w:rPr>
          <w:rFonts w:ascii="Arial" w:eastAsia="Arial" w:hAnsi="Arial" w:cs="Arial"/>
          <w:color w:val="000000"/>
          <w:lang w:eastAsia="pt-BR"/>
        </w:rPr>
        <w:t xml:space="preserve">Após a secagem da argamassa colante, será realizado o rejuntamento entre as peças de porcelanato. O rejunte será aplicado com uma desempenadeira de borracha, preenchendo as juntas de maneira uniforme. O excesso de rejunte será removido com uma esponja úmida, garantindo um acabamento limpo e uniforme. </w:t>
      </w:r>
    </w:p>
    <w:p w14:paraId="733C3256" w14:textId="77777777" w:rsidR="006963C7" w:rsidRPr="00280DC6" w:rsidRDefault="006963C7" w:rsidP="006963C7">
      <w:pPr>
        <w:spacing w:after="0" w:line="360" w:lineRule="auto"/>
        <w:ind w:left="-15" w:right="-1" w:firstLine="701"/>
        <w:rPr>
          <w:rFonts w:ascii="Arial" w:eastAsia="Arial" w:hAnsi="Arial" w:cs="Arial"/>
          <w:color w:val="000000"/>
          <w:lang w:eastAsia="pt-BR"/>
        </w:rPr>
      </w:pPr>
      <w:r w:rsidRPr="00280DC6">
        <w:rPr>
          <w:rFonts w:ascii="Arial" w:eastAsia="Arial" w:hAnsi="Arial" w:cs="Arial"/>
          <w:color w:val="000000"/>
          <w:lang w:eastAsia="pt-BR"/>
        </w:rPr>
        <w:t xml:space="preserve">Após a completa secagem do rejunte, será feita a limpeza final do rodapé em porcelanato, removendo qualquer resíduo ou manchas deixadas durante o processo de instalação. Não é necessário aplicar impermeabilizante no porcelanato, uma vez que o próprio material já é resistente à umidade. </w:t>
      </w:r>
    </w:p>
    <w:p w14:paraId="67640CB1" w14:textId="29B9C5F7" w:rsidR="006963C7" w:rsidRPr="00280DC6" w:rsidRDefault="006963C7" w:rsidP="006963C7">
      <w:pPr>
        <w:keepNext/>
        <w:keepLines/>
        <w:spacing w:after="0" w:line="360" w:lineRule="auto"/>
        <w:ind w:right="-1"/>
        <w:outlineLvl w:val="1"/>
        <w:rPr>
          <w:rFonts w:ascii="Arial" w:eastAsia="Arial" w:hAnsi="Arial" w:cs="Arial"/>
          <w:b/>
          <w:color w:val="000000"/>
          <w:lang w:eastAsia="pt-BR"/>
        </w:rPr>
      </w:pPr>
      <w:bookmarkStart w:id="136" w:name="_Toc157067400"/>
      <w:bookmarkStart w:id="137" w:name="_Toc199892146"/>
      <w:r w:rsidRPr="00280DC6">
        <w:rPr>
          <w:rFonts w:ascii="Arial" w:eastAsia="Arial" w:hAnsi="Arial" w:cs="Arial"/>
          <w:b/>
          <w:color w:val="000000"/>
          <w:lang w:eastAsia="pt-BR"/>
        </w:rPr>
        <w:lastRenderedPageBreak/>
        <w:t>Soleira em granito</w:t>
      </w:r>
      <w:bookmarkEnd w:id="136"/>
      <w:r w:rsidR="001A41C0">
        <w:rPr>
          <w:rFonts w:ascii="Arial" w:eastAsia="Arial" w:hAnsi="Arial" w:cs="Arial"/>
          <w:b/>
          <w:color w:val="000000"/>
          <w:lang w:eastAsia="pt-BR"/>
        </w:rPr>
        <w:t xml:space="preserve">, </w:t>
      </w:r>
      <w:r w:rsidR="004A6B8C">
        <w:rPr>
          <w:rFonts w:ascii="Arial" w:eastAsia="Arial" w:hAnsi="Arial" w:cs="Arial"/>
          <w:b/>
          <w:color w:val="000000"/>
          <w:lang w:eastAsia="pt-BR"/>
        </w:rPr>
        <w:t>altura</w:t>
      </w:r>
      <w:r w:rsidR="001A41C0">
        <w:rPr>
          <w:rFonts w:ascii="Arial" w:eastAsia="Arial" w:hAnsi="Arial" w:cs="Arial"/>
          <w:b/>
          <w:color w:val="000000"/>
          <w:lang w:eastAsia="pt-BR"/>
        </w:rPr>
        <w:t xml:space="preserve"> de 15cm</w:t>
      </w:r>
      <w:r w:rsidR="004A6B8C">
        <w:rPr>
          <w:rFonts w:ascii="Arial" w:eastAsia="Arial" w:hAnsi="Arial" w:cs="Arial"/>
          <w:b/>
          <w:color w:val="000000"/>
          <w:lang w:eastAsia="pt-BR"/>
        </w:rPr>
        <w:t>, espessura de 2cm</w:t>
      </w:r>
      <w:bookmarkEnd w:id="137"/>
      <w:r w:rsidRPr="00280DC6">
        <w:rPr>
          <w:rFonts w:ascii="Arial" w:eastAsia="Arial" w:hAnsi="Arial" w:cs="Arial"/>
          <w:b/>
          <w:color w:val="000000"/>
          <w:lang w:eastAsia="pt-BR"/>
        </w:rPr>
        <w:t xml:space="preserve"> </w:t>
      </w:r>
    </w:p>
    <w:p w14:paraId="1B0037AC" w14:textId="474D1724" w:rsidR="00E56982" w:rsidRDefault="00E56982" w:rsidP="006963C7">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As soleiras deverão ser do tipo cinza andorinha, conforme existente no prédio da Câmara Municipal de Marabá.</w:t>
      </w:r>
    </w:p>
    <w:p w14:paraId="0447E175" w14:textId="1660CF5F" w:rsidR="006963C7" w:rsidRPr="00280DC6" w:rsidRDefault="006963C7" w:rsidP="006963C7">
      <w:pPr>
        <w:spacing w:after="0" w:line="360" w:lineRule="auto"/>
        <w:ind w:left="-15" w:right="-1" w:firstLine="701"/>
        <w:rPr>
          <w:rFonts w:ascii="Arial" w:eastAsia="Arial" w:hAnsi="Arial" w:cs="Arial"/>
          <w:color w:val="000000"/>
          <w:lang w:eastAsia="pt-BR"/>
        </w:rPr>
      </w:pPr>
      <w:r w:rsidRPr="00280DC6">
        <w:rPr>
          <w:rFonts w:ascii="Arial" w:eastAsia="Arial" w:hAnsi="Arial" w:cs="Arial"/>
          <w:color w:val="000000"/>
          <w:lang w:eastAsia="pt-BR"/>
        </w:rPr>
        <w:t xml:space="preserve">O contrapiso onde a soleira será instalada deverá estar devidamente preparado, limpo, nivelado e livre de umidade. Caso necessário, será feita a correção prévia de imperfeições. </w:t>
      </w:r>
    </w:p>
    <w:p w14:paraId="54A10258" w14:textId="77777777" w:rsidR="006963C7" w:rsidRPr="00280DC6" w:rsidRDefault="006963C7" w:rsidP="006963C7">
      <w:pPr>
        <w:spacing w:after="0" w:line="360" w:lineRule="auto"/>
        <w:ind w:left="-15" w:right="-1" w:firstLine="701"/>
        <w:rPr>
          <w:rFonts w:ascii="Arial" w:eastAsia="Arial" w:hAnsi="Arial" w:cs="Arial"/>
          <w:color w:val="000000"/>
          <w:lang w:eastAsia="pt-BR"/>
        </w:rPr>
      </w:pPr>
      <w:r w:rsidRPr="00280DC6">
        <w:rPr>
          <w:rFonts w:ascii="Arial" w:eastAsia="Arial" w:hAnsi="Arial" w:cs="Arial"/>
          <w:color w:val="000000"/>
          <w:lang w:eastAsia="pt-BR"/>
        </w:rPr>
        <w:t xml:space="preserve">O granito será cortado na dimensão adequada para a soleira, levando em consideração a largura da porta e as dimensões do ambiente. Será feita a medição precisa da largura e profundidade da soleira, garantindo uma instalação correta e alinhada com o piso e a porta. </w:t>
      </w:r>
    </w:p>
    <w:p w14:paraId="3FE3D6B1" w14:textId="77777777" w:rsidR="006963C7" w:rsidRPr="00280DC6" w:rsidRDefault="006963C7" w:rsidP="006963C7">
      <w:pPr>
        <w:spacing w:after="0" w:line="360" w:lineRule="auto"/>
        <w:ind w:left="-15" w:right="-1" w:firstLine="701"/>
        <w:rPr>
          <w:rFonts w:ascii="Arial" w:eastAsia="Arial" w:hAnsi="Arial" w:cs="Arial"/>
          <w:color w:val="000000"/>
          <w:lang w:eastAsia="pt-BR"/>
        </w:rPr>
      </w:pPr>
      <w:r w:rsidRPr="00280DC6">
        <w:rPr>
          <w:rFonts w:ascii="Arial" w:eastAsia="Arial" w:hAnsi="Arial" w:cs="Arial"/>
          <w:color w:val="000000"/>
          <w:lang w:eastAsia="pt-BR"/>
        </w:rPr>
        <w:t xml:space="preserve">A argamassa colante será aplicada no contrapiso, garantindo uma cobertura uniforme na área de instalação da soleira. A soleira será colocada no local previamente marcado, pressionando-a para garantir uma boa aderência. </w:t>
      </w:r>
    </w:p>
    <w:p w14:paraId="22B00D48" w14:textId="77777777" w:rsidR="006963C7" w:rsidRPr="00280DC6" w:rsidRDefault="006963C7" w:rsidP="006963C7">
      <w:pPr>
        <w:spacing w:after="0" w:line="360" w:lineRule="auto"/>
        <w:ind w:left="-15" w:right="-1" w:firstLine="701"/>
        <w:rPr>
          <w:rFonts w:ascii="Arial" w:eastAsia="Arial" w:hAnsi="Arial" w:cs="Arial"/>
          <w:color w:val="000000"/>
          <w:lang w:eastAsia="pt-BR"/>
        </w:rPr>
      </w:pPr>
      <w:r w:rsidRPr="00280DC6">
        <w:rPr>
          <w:rFonts w:ascii="Arial" w:eastAsia="Arial" w:hAnsi="Arial" w:cs="Arial"/>
          <w:color w:val="000000"/>
          <w:lang w:eastAsia="pt-BR"/>
        </w:rPr>
        <w:t xml:space="preserve">Será utilizado um nível para verificar o nivelamento da soleira e fazer ajustes, se necessário. Após a secagem da argamassa colante, será realizado o rejuntamento entre a soleira e o piso adjacente. O rejunte será aplicado com uma desempenadeira de borracha, preenchendo as juntas de maneira uniforme. O excesso de rejunte será removido com uma esponja úmida, garantindo um acabamento limpo e uniforme. </w:t>
      </w:r>
    </w:p>
    <w:p w14:paraId="56FA59D9" w14:textId="77777777" w:rsidR="006963C7" w:rsidRDefault="006963C7" w:rsidP="006963C7">
      <w:pPr>
        <w:spacing w:after="0" w:line="360" w:lineRule="auto"/>
        <w:ind w:right="-1"/>
        <w:rPr>
          <w:rFonts w:ascii="Arial" w:eastAsia="Arial" w:hAnsi="Arial" w:cs="Arial"/>
          <w:color w:val="000000"/>
          <w:lang w:eastAsia="pt-BR"/>
        </w:rPr>
      </w:pPr>
      <w:r w:rsidRPr="00280DC6">
        <w:rPr>
          <w:rFonts w:ascii="Arial" w:eastAsia="Arial" w:hAnsi="Arial" w:cs="Arial"/>
          <w:color w:val="000000"/>
          <w:lang w:eastAsia="pt-BR"/>
        </w:rPr>
        <w:t>Após a completa secagem do rejunte, será feita a limpeza final da soleira em granito, removendo qualquer resíduo ou manchas deixadas durante o processo de instalação. Recomenda-se a aplicação de um impermeabilizante específico para granito, garantindo a proteção e a durabilidade da soleira.</w:t>
      </w:r>
    </w:p>
    <w:p w14:paraId="0EAD9D85" w14:textId="3C40CD71" w:rsidR="00EB6C13" w:rsidRDefault="00EB6C13" w:rsidP="00EB6C13">
      <w:pPr>
        <w:keepNext/>
        <w:spacing w:after="0" w:line="360" w:lineRule="auto"/>
        <w:ind w:firstLine="0"/>
        <w:jc w:val="center"/>
      </w:pPr>
      <w:r>
        <w:rPr>
          <w:noProof/>
        </w:rPr>
        <w:drawing>
          <wp:inline distT="0" distB="0" distL="0" distR="0" wp14:anchorId="56BB0953" wp14:editId="0D3D9855">
            <wp:extent cx="3294371" cy="1958454"/>
            <wp:effectExtent l="0" t="0" r="0" b="0"/>
            <wp:docPr id="69439343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4615" b="12527"/>
                    <a:stretch/>
                  </pic:blipFill>
                  <pic:spPr bwMode="auto">
                    <a:xfrm>
                      <a:off x="0" y="0"/>
                      <a:ext cx="3415356" cy="2030378"/>
                    </a:xfrm>
                    <a:prstGeom prst="rect">
                      <a:avLst/>
                    </a:prstGeom>
                    <a:noFill/>
                    <a:ln>
                      <a:noFill/>
                    </a:ln>
                    <a:extLst>
                      <a:ext uri="{53640926-AAD7-44D8-BBD7-CCE9431645EC}">
                        <a14:shadowObscured xmlns:a14="http://schemas.microsoft.com/office/drawing/2010/main"/>
                      </a:ext>
                    </a:extLst>
                  </pic:spPr>
                </pic:pic>
              </a:graphicData>
            </a:graphic>
          </wp:inline>
        </w:drawing>
      </w:r>
    </w:p>
    <w:p w14:paraId="345CE902" w14:textId="3EEB6E65" w:rsidR="009E1C1E" w:rsidRPr="009E1C1E" w:rsidRDefault="00EB6C13" w:rsidP="009E1C1E">
      <w:pPr>
        <w:pStyle w:val="Legenda"/>
        <w:ind w:firstLine="0"/>
        <w:jc w:val="center"/>
        <w:rPr>
          <w:rFonts w:ascii="Arial" w:hAnsi="Arial" w:cs="Arial"/>
          <w:i w:val="0"/>
          <w:iCs w:val="0"/>
          <w:color w:val="auto"/>
          <w:sz w:val="20"/>
          <w:szCs w:val="20"/>
        </w:rPr>
      </w:pPr>
      <w:r w:rsidRPr="00631987">
        <w:rPr>
          <w:rFonts w:ascii="Arial" w:hAnsi="Arial" w:cs="Arial"/>
          <w:i w:val="0"/>
          <w:iCs w:val="0"/>
          <w:color w:val="auto"/>
          <w:sz w:val="20"/>
          <w:szCs w:val="20"/>
        </w:rPr>
        <w:t xml:space="preserve">Figura </w:t>
      </w:r>
      <w:r w:rsidRPr="00C500E7">
        <w:rPr>
          <w:rFonts w:ascii="Arial" w:hAnsi="Arial" w:cs="Arial"/>
          <w:i w:val="0"/>
          <w:iCs w:val="0"/>
          <w:color w:val="auto"/>
          <w:sz w:val="20"/>
          <w:szCs w:val="20"/>
        </w:rPr>
        <w:t>1</w:t>
      </w:r>
      <w:r w:rsidR="00C500E7" w:rsidRPr="00C500E7">
        <w:rPr>
          <w:rFonts w:ascii="Arial" w:hAnsi="Arial" w:cs="Arial"/>
          <w:i w:val="0"/>
          <w:iCs w:val="0"/>
          <w:color w:val="auto"/>
          <w:sz w:val="20"/>
          <w:szCs w:val="20"/>
        </w:rPr>
        <w:t>4</w:t>
      </w:r>
      <w:r w:rsidRPr="00C500E7">
        <w:rPr>
          <w:rFonts w:ascii="Arial" w:hAnsi="Arial" w:cs="Arial"/>
          <w:i w:val="0"/>
          <w:iCs w:val="0"/>
          <w:color w:val="auto"/>
          <w:sz w:val="20"/>
          <w:szCs w:val="20"/>
        </w:rPr>
        <w:t xml:space="preserve"> –</w:t>
      </w:r>
      <w:r w:rsidRPr="00631987">
        <w:rPr>
          <w:rFonts w:ascii="Arial" w:hAnsi="Arial" w:cs="Arial"/>
          <w:i w:val="0"/>
          <w:iCs w:val="0"/>
          <w:color w:val="auto"/>
          <w:sz w:val="20"/>
          <w:szCs w:val="20"/>
        </w:rPr>
        <w:t xml:space="preserve"> </w:t>
      </w:r>
      <w:r>
        <w:rPr>
          <w:rFonts w:ascii="Arial" w:hAnsi="Arial" w:cs="Arial"/>
          <w:i w:val="0"/>
          <w:iCs w:val="0"/>
          <w:color w:val="auto"/>
          <w:sz w:val="20"/>
          <w:szCs w:val="20"/>
        </w:rPr>
        <w:t>Soleira em granito cinza andorinha</w:t>
      </w:r>
      <w:r w:rsidRPr="00631987">
        <w:rPr>
          <w:rFonts w:ascii="Arial" w:hAnsi="Arial" w:cs="Arial"/>
          <w:i w:val="0"/>
          <w:iCs w:val="0"/>
          <w:color w:val="auto"/>
          <w:sz w:val="20"/>
          <w:szCs w:val="20"/>
        </w:rPr>
        <w:t>.</w:t>
      </w:r>
    </w:p>
    <w:p w14:paraId="10804B8A" w14:textId="77777777" w:rsidR="00217C79" w:rsidRPr="00844B28" w:rsidRDefault="00217C79" w:rsidP="00217C79">
      <w:pPr>
        <w:spacing w:after="0" w:line="360" w:lineRule="auto"/>
        <w:rPr>
          <w:rFonts w:ascii="Arial" w:hAnsi="Arial" w:cs="Arial"/>
          <w:szCs w:val="24"/>
        </w:rPr>
      </w:pPr>
    </w:p>
    <w:p w14:paraId="586CBE3E" w14:textId="3BD2D508" w:rsidR="00F94E5F" w:rsidRPr="00441F5F" w:rsidRDefault="004B163D" w:rsidP="00441F5F">
      <w:pPr>
        <w:pStyle w:val="Ttulo2"/>
        <w:numPr>
          <w:ilvl w:val="1"/>
          <w:numId w:val="20"/>
        </w:numPr>
        <w:spacing w:before="0" w:after="0" w:line="360" w:lineRule="auto"/>
        <w:ind w:left="0" w:firstLine="0"/>
        <w:rPr>
          <w:rFonts w:cs="Arial"/>
        </w:rPr>
      </w:pPr>
      <w:bookmarkStart w:id="138" w:name="_Toc199892147"/>
      <w:r>
        <w:rPr>
          <w:rFonts w:cs="Arial"/>
        </w:rPr>
        <w:lastRenderedPageBreak/>
        <w:t>REVESTIMENTO DE TETO</w:t>
      </w:r>
      <w:bookmarkEnd w:id="138"/>
    </w:p>
    <w:p w14:paraId="45DFC601" w14:textId="51EBF59B" w:rsidR="00D13854" w:rsidRPr="00844B28" w:rsidRDefault="0012445C" w:rsidP="0012445C">
      <w:pPr>
        <w:pStyle w:val="Ttulo2"/>
        <w:spacing w:before="0"/>
        <w:ind w:firstLine="709"/>
        <w:jc w:val="both"/>
        <w:rPr>
          <w:rFonts w:cs="Arial"/>
          <w:szCs w:val="24"/>
        </w:rPr>
      </w:pPr>
      <w:bookmarkStart w:id="139" w:name="_Toc199892148"/>
      <w:r w:rsidRPr="00844B28">
        <w:rPr>
          <w:rFonts w:cs="Arial"/>
          <w:szCs w:val="24"/>
        </w:rPr>
        <w:t>Forro Em Placas De Gesso</w:t>
      </w:r>
      <w:bookmarkEnd w:id="139"/>
    </w:p>
    <w:p w14:paraId="72D98E1D" w14:textId="77777777" w:rsidR="00FB588D" w:rsidRPr="00B515ED" w:rsidRDefault="00FB588D" w:rsidP="00B515ED">
      <w:pPr>
        <w:pStyle w:val="PargrafodaLista"/>
        <w:spacing w:after="0" w:line="360" w:lineRule="auto"/>
        <w:ind w:left="0"/>
        <w:rPr>
          <w:rFonts w:ascii="Arial" w:hAnsi="Arial" w:cs="Arial"/>
        </w:rPr>
      </w:pPr>
      <w:r w:rsidRPr="00844B28">
        <w:rPr>
          <w:rFonts w:ascii="Arial" w:hAnsi="Arial" w:cs="Arial"/>
          <w:szCs w:val="24"/>
        </w:rPr>
        <w:t xml:space="preserve">Determinar o nível em que será instalado o forro na estrutura periférica (paredes) do ambiente, com o auxílio da mangueira de nível ou nível a laser. Marcar nas paredes a posição exata para o forro, com o auxílio do cordão de marcação ou fio traçante, </w:t>
      </w:r>
      <w:r w:rsidRPr="00B515ED">
        <w:rPr>
          <w:rFonts w:ascii="Arial" w:hAnsi="Arial" w:cs="Arial"/>
        </w:rPr>
        <w:t>e instalar alguns pregos para suportar, temporariamente, os acabamentos em gesso e passar as linhas-guia.</w:t>
      </w:r>
    </w:p>
    <w:p w14:paraId="56BB5D60" w14:textId="77777777" w:rsidR="00FB588D" w:rsidRPr="00B515ED" w:rsidRDefault="00FB588D" w:rsidP="00B515ED">
      <w:pPr>
        <w:pStyle w:val="PargrafodaLista"/>
        <w:spacing w:after="0" w:line="360" w:lineRule="auto"/>
        <w:ind w:left="0"/>
        <w:rPr>
          <w:rFonts w:ascii="Arial" w:hAnsi="Arial" w:cs="Arial"/>
        </w:rPr>
      </w:pPr>
      <w:r w:rsidRPr="00B515ED">
        <w:rPr>
          <w:rFonts w:ascii="Arial" w:hAnsi="Arial" w:cs="Arial"/>
        </w:rPr>
        <w:t xml:space="preserve">Com o auxílio do cordão de marcação ou fio traçante, marcar no teto os pontos de fixação dos arames (tirantes), de acordo com o número de placas a serem instaladas: a primeira fiada exige 2 pontos de fixação e as demais, apenas 1 ponto. Fixar os rebites no teto, e prender os arames (tirantes) aos rebites. </w:t>
      </w:r>
    </w:p>
    <w:p w14:paraId="6942A12B" w14:textId="2E5DDE7A" w:rsidR="00F94E5F" w:rsidRDefault="00FB588D" w:rsidP="00B515ED">
      <w:pPr>
        <w:pStyle w:val="PargrafodaLista"/>
        <w:spacing w:after="0" w:line="360" w:lineRule="auto"/>
        <w:ind w:left="0"/>
        <w:rPr>
          <w:rFonts w:ascii="Arial" w:hAnsi="Arial" w:cs="Arial"/>
        </w:rPr>
      </w:pPr>
      <w:r w:rsidRPr="00B515ED">
        <w:rPr>
          <w:rFonts w:ascii="Arial" w:hAnsi="Arial" w:cs="Arial"/>
        </w:rPr>
        <w:t>Preparar a pasta de gesso de fundição. Fixar a primeira fiada de placas de gesso junto aos acabamentos ou juntas de dilatação, previamente instaladas na parede. A cada placa instalada, amarrar o respectivo arame (tirante). Aplicar a mistura de sisal com pasta de gesso de fundição na parte superior da instalação do forro, nas juntas entre as placas, para chumbamento das placas de gesso. Retirar os pregos instalados no perímetro do forro. Aplicar a pasta de gesso de fundição por sobre as juntas do forro já instalado, para dar acabamento.</w:t>
      </w:r>
    </w:p>
    <w:p w14:paraId="622CB6C6" w14:textId="45A41E72" w:rsidR="004B163D" w:rsidRPr="00493E70" w:rsidRDefault="004B163D" w:rsidP="00493E70">
      <w:pPr>
        <w:pStyle w:val="Ttulo2"/>
        <w:spacing w:before="0"/>
        <w:ind w:firstLine="709"/>
        <w:jc w:val="both"/>
        <w:rPr>
          <w:rFonts w:cs="Arial"/>
          <w:szCs w:val="24"/>
        </w:rPr>
      </w:pPr>
      <w:bookmarkStart w:id="140" w:name="_Toc199892149"/>
      <w:r>
        <w:rPr>
          <w:rFonts w:cs="Arial"/>
          <w:szCs w:val="24"/>
        </w:rPr>
        <w:t>Chapisco aplicado em teto</w:t>
      </w:r>
      <w:bookmarkEnd w:id="140"/>
    </w:p>
    <w:p w14:paraId="4B5A1BC3" w14:textId="203AD6D5" w:rsidR="00493E70" w:rsidRPr="00493E70" w:rsidRDefault="00493E70" w:rsidP="00493E70">
      <w:pPr>
        <w:pStyle w:val="PargrafodaLista"/>
        <w:spacing w:after="0" w:line="360" w:lineRule="auto"/>
        <w:ind w:left="0"/>
        <w:rPr>
          <w:rFonts w:ascii="Arial" w:hAnsi="Arial" w:cs="Arial"/>
          <w:szCs w:val="24"/>
        </w:rPr>
      </w:pPr>
      <w:r w:rsidRPr="00493E70">
        <w:rPr>
          <w:rFonts w:ascii="Arial" w:hAnsi="Arial" w:cs="Arial"/>
          <w:szCs w:val="24"/>
        </w:rPr>
        <w:t>Antes de começar a aplicação, a superfície da base deve estar limpa (livre de irregularidades,</w:t>
      </w:r>
      <w:r>
        <w:rPr>
          <w:rFonts w:ascii="Arial" w:hAnsi="Arial" w:cs="Arial"/>
          <w:szCs w:val="24"/>
        </w:rPr>
        <w:t xml:space="preserve"> </w:t>
      </w:r>
      <w:r w:rsidRPr="00493E70">
        <w:rPr>
          <w:rFonts w:ascii="Arial" w:hAnsi="Arial" w:cs="Arial"/>
          <w:szCs w:val="24"/>
        </w:rPr>
        <w:t>incrustações metálicas, poeira, graxas ou óleos);</w:t>
      </w:r>
      <w:r>
        <w:rPr>
          <w:rFonts w:ascii="Arial" w:hAnsi="Arial" w:cs="Arial"/>
          <w:szCs w:val="24"/>
        </w:rPr>
        <w:t xml:space="preserve"> </w:t>
      </w:r>
      <w:r w:rsidR="00557095" w:rsidRPr="00493E70">
        <w:rPr>
          <w:rFonts w:ascii="Arial" w:hAnsi="Arial" w:cs="Arial"/>
          <w:szCs w:val="24"/>
        </w:rPr>
        <w:t>umedecer</w:t>
      </w:r>
      <w:r w:rsidRPr="00493E70">
        <w:rPr>
          <w:rFonts w:ascii="Arial" w:hAnsi="Arial" w:cs="Arial"/>
          <w:szCs w:val="24"/>
        </w:rPr>
        <w:t xml:space="preserve"> a base para evitar ressecamento da argamassa;</w:t>
      </w:r>
      <w:r>
        <w:rPr>
          <w:rFonts w:ascii="Arial" w:hAnsi="Arial" w:cs="Arial"/>
          <w:szCs w:val="24"/>
        </w:rPr>
        <w:t xml:space="preserve"> </w:t>
      </w:r>
      <w:r w:rsidR="00557095" w:rsidRPr="00493E70">
        <w:rPr>
          <w:rFonts w:ascii="Arial" w:hAnsi="Arial" w:cs="Arial"/>
          <w:szCs w:val="24"/>
        </w:rPr>
        <w:t>com</w:t>
      </w:r>
      <w:r w:rsidRPr="00493E70">
        <w:rPr>
          <w:rFonts w:ascii="Arial" w:hAnsi="Arial" w:cs="Arial"/>
          <w:szCs w:val="24"/>
        </w:rPr>
        <w:t xml:space="preserve"> a argamassa preparada conforme especificado pelo projetista ou fornecedor, umedecer o rolo para</w:t>
      </w:r>
      <w:r>
        <w:rPr>
          <w:rFonts w:ascii="Arial" w:hAnsi="Arial" w:cs="Arial"/>
          <w:szCs w:val="24"/>
        </w:rPr>
        <w:t xml:space="preserve"> </w:t>
      </w:r>
      <w:r w:rsidRPr="00493E70">
        <w:rPr>
          <w:rFonts w:ascii="Arial" w:hAnsi="Arial" w:cs="Arial"/>
          <w:szCs w:val="24"/>
        </w:rPr>
        <w:t>aplicação de textura acrílica, mergulhando-o no recipiente de mistura e retirando o excesso de</w:t>
      </w:r>
      <w:r>
        <w:rPr>
          <w:rFonts w:ascii="Arial" w:hAnsi="Arial" w:cs="Arial"/>
          <w:szCs w:val="24"/>
        </w:rPr>
        <w:t xml:space="preserve"> </w:t>
      </w:r>
      <w:r w:rsidRPr="00493E70">
        <w:rPr>
          <w:rFonts w:ascii="Arial" w:hAnsi="Arial" w:cs="Arial"/>
          <w:szCs w:val="24"/>
        </w:rPr>
        <w:t>argamassa;</w:t>
      </w:r>
      <w:r>
        <w:rPr>
          <w:rFonts w:ascii="Arial" w:hAnsi="Arial" w:cs="Arial"/>
          <w:szCs w:val="24"/>
        </w:rPr>
        <w:t xml:space="preserve"> </w:t>
      </w:r>
      <w:r w:rsidR="00557095" w:rsidRPr="00493E70">
        <w:rPr>
          <w:rFonts w:ascii="Arial" w:hAnsi="Arial" w:cs="Arial"/>
          <w:szCs w:val="24"/>
        </w:rPr>
        <w:t>aplicar</w:t>
      </w:r>
      <w:r w:rsidRPr="00493E70">
        <w:rPr>
          <w:rFonts w:ascii="Arial" w:hAnsi="Arial" w:cs="Arial"/>
          <w:szCs w:val="24"/>
        </w:rPr>
        <w:t xml:space="preserve"> o chapisco utilizando o rolo com movimentos em sentido único.</w:t>
      </w:r>
    </w:p>
    <w:p w14:paraId="77590889" w14:textId="2DA6D55B" w:rsidR="004B163D" w:rsidRPr="00844B28" w:rsidRDefault="004B163D" w:rsidP="004B163D">
      <w:pPr>
        <w:pStyle w:val="Ttulo2"/>
        <w:spacing w:before="0"/>
        <w:ind w:firstLine="709"/>
        <w:jc w:val="both"/>
        <w:rPr>
          <w:rFonts w:cs="Arial"/>
          <w:szCs w:val="24"/>
        </w:rPr>
      </w:pPr>
      <w:bookmarkStart w:id="141" w:name="_Toc199892150"/>
      <w:r>
        <w:rPr>
          <w:rFonts w:cs="Arial"/>
          <w:szCs w:val="24"/>
        </w:rPr>
        <w:t>Reboco aplicado em teto</w:t>
      </w:r>
      <w:bookmarkEnd w:id="141"/>
    </w:p>
    <w:p w14:paraId="140FEAA4" w14:textId="79F9E0D6" w:rsidR="004B163D" w:rsidRDefault="004B163D" w:rsidP="004B163D">
      <w:pPr>
        <w:pStyle w:val="PargrafodaLista"/>
        <w:spacing w:after="0" w:line="360" w:lineRule="auto"/>
        <w:ind w:left="0"/>
        <w:rPr>
          <w:rFonts w:ascii="Arial" w:hAnsi="Arial" w:cs="Arial"/>
          <w:szCs w:val="24"/>
        </w:rPr>
      </w:pPr>
      <w:r>
        <w:rPr>
          <w:rFonts w:ascii="Arial" w:hAnsi="Arial" w:cs="Arial"/>
          <w:szCs w:val="24"/>
        </w:rPr>
        <w:t>Após cura do chapisco, iniciar a aplicação do reboco atentando para um traço de consistência adequada e para o perfeito nivelamento da camada aplicada.</w:t>
      </w:r>
    </w:p>
    <w:p w14:paraId="058AA5B0" w14:textId="1864B191" w:rsidR="004B163D" w:rsidRPr="00844B28" w:rsidRDefault="004B163D" w:rsidP="004B163D">
      <w:pPr>
        <w:pStyle w:val="Ttulo2"/>
        <w:spacing w:before="0"/>
        <w:ind w:firstLine="709"/>
        <w:jc w:val="both"/>
        <w:rPr>
          <w:rFonts w:cs="Arial"/>
          <w:szCs w:val="24"/>
        </w:rPr>
      </w:pPr>
      <w:bookmarkStart w:id="142" w:name="_Toc199892151"/>
      <w:r>
        <w:rPr>
          <w:rFonts w:cs="Arial"/>
          <w:szCs w:val="24"/>
        </w:rPr>
        <w:t>Emassamento aplicado em teto</w:t>
      </w:r>
      <w:bookmarkEnd w:id="142"/>
    </w:p>
    <w:p w14:paraId="5A6315B8" w14:textId="0A354E01" w:rsidR="00F047AD" w:rsidRPr="00B515ED" w:rsidRDefault="00F047AD" w:rsidP="00F047AD">
      <w:pPr>
        <w:pStyle w:val="PargrafodaLista"/>
        <w:spacing w:after="0" w:line="360" w:lineRule="auto"/>
        <w:ind w:left="0"/>
        <w:rPr>
          <w:rFonts w:ascii="Arial" w:hAnsi="Arial" w:cs="Arial"/>
        </w:rPr>
      </w:pPr>
      <w:r w:rsidRPr="00F047AD">
        <w:rPr>
          <w:rFonts w:ascii="Arial" w:hAnsi="Arial" w:cs="Arial"/>
        </w:rPr>
        <w:t>Observar a superfície: deve estar limpa, seca, sem poeira, gordura, graxa, sabão ou bolor antes de</w:t>
      </w:r>
      <w:r>
        <w:rPr>
          <w:rFonts w:ascii="Arial" w:hAnsi="Arial" w:cs="Arial"/>
        </w:rPr>
        <w:t xml:space="preserve"> </w:t>
      </w:r>
      <w:r w:rsidRPr="00F047AD">
        <w:rPr>
          <w:rFonts w:ascii="Arial" w:hAnsi="Arial" w:cs="Arial"/>
        </w:rPr>
        <w:t>qualquer aplicação;</w:t>
      </w:r>
      <w:r>
        <w:rPr>
          <w:rFonts w:ascii="Arial" w:hAnsi="Arial" w:cs="Arial"/>
        </w:rPr>
        <w:t xml:space="preserve"> </w:t>
      </w:r>
      <w:r w:rsidR="00557095" w:rsidRPr="00F047AD">
        <w:rPr>
          <w:rFonts w:ascii="Arial" w:hAnsi="Arial" w:cs="Arial"/>
        </w:rPr>
        <w:t>se</w:t>
      </w:r>
      <w:r w:rsidRPr="00F047AD">
        <w:rPr>
          <w:rFonts w:ascii="Arial" w:hAnsi="Arial" w:cs="Arial"/>
        </w:rPr>
        <w:t xml:space="preserve"> necessário, amolecer o produto em água potável, conforme fabricante;</w:t>
      </w:r>
      <w:r>
        <w:rPr>
          <w:rFonts w:ascii="Arial" w:hAnsi="Arial" w:cs="Arial"/>
        </w:rPr>
        <w:t xml:space="preserve"> </w:t>
      </w:r>
      <w:r w:rsidR="00557095" w:rsidRPr="00F047AD">
        <w:rPr>
          <w:rFonts w:ascii="Arial" w:hAnsi="Arial" w:cs="Arial"/>
        </w:rPr>
        <w:t>aplicar</w:t>
      </w:r>
      <w:r w:rsidRPr="00F047AD">
        <w:rPr>
          <w:rFonts w:ascii="Arial" w:hAnsi="Arial" w:cs="Arial"/>
        </w:rPr>
        <w:t xml:space="preserve"> em camadas finas com espátula ou </w:t>
      </w:r>
      <w:r w:rsidRPr="00F047AD">
        <w:rPr>
          <w:rFonts w:ascii="Arial" w:hAnsi="Arial" w:cs="Arial"/>
        </w:rPr>
        <w:lastRenderedPageBreak/>
        <w:t>desempenadeira até obter o nivelamento desejado;</w:t>
      </w:r>
      <w:r>
        <w:rPr>
          <w:rFonts w:ascii="Arial" w:hAnsi="Arial" w:cs="Arial"/>
        </w:rPr>
        <w:t xml:space="preserve"> </w:t>
      </w:r>
      <w:r w:rsidR="00557095" w:rsidRPr="00F047AD">
        <w:rPr>
          <w:rFonts w:ascii="Arial" w:hAnsi="Arial" w:cs="Arial"/>
        </w:rPr>
        <w:t>aguardar</w:t>
      </w:r>
      <w:r w:rsidRPr="00F047AD">
        <w:rPr>
          <w:rFonts w:ascii="Arial" w:hAnsi="Arial" w:cs="Arial"/>
        </w:rPr>
        <w:t xml:space="preserve"> a secagem da primeira demão e aplicar a segunda demão de massa;</w:t>
      </w:r>
      <w:r>
        <w:rPr>
          <w:rFonts w:ascii="Arial" w:hAnsi="Arial" w:cs="Arial"/>
        </w:rPr>
        <w:t xml:space="preserve"> </w:t>
      </w:r>
      <w:r w:rsidR="00557095" w:rsidRPr="00F047AD">
        <w:rPr>
          <w:rFonts w:ascii="Arial" w:hAnsi="Arial" w:cs="Arial"/>
        </w:rPr>
        <w:t>aguardar</w:t>
      </w:r>
      <w:r w:rsidRPr="00F047AD">
        <w:rPr>
          <w:rFonts w:ascii="Arial" w:hAnsi="Arial" w:cs="Arial"/>
        </w:rPr>
        <w:t xml:space="preserve"> a secagem final para efetuar o lixamento final com lixadeira elétrica e remoção do pó</w:t>
      </w:r>
      <w:r>
        <w:rPr>
          <w:rFonts w:ascii="Arial" w:hAnsi="Arial" w:cs="Arial"/>
        </w:rPr>
        <w:t>.</w:t>
      </w:r>
    </w:p>
    <w:p w14:paraId="0AD9B122" w14:textId="77777777" w:rsidR="00FB588D" w:rsidRPr="00844B28" w:rsidRDefault="00FB588D" w:rsidP="00FB588D">
      <w:pPr>
        <w:spacing w:after="0" w:line="360" w:lineRule="auto"/>
        <w:ind w:firstLine="708"/>
        <w:rPr>
          <w:rFonts w:ascii="Arial" w:hAnsi="Arial" w:cs="Arial"/>
          <w:szCs w:val="24"/>
        </w:rPr>
      </w:pPr>
    </w:p>
    <w:p w14:paraId="3C2DD832" w14:textId="6CBC407E" w:rsidR="00F94E5F" w:rsidRPr="00441F5F" w:rsidRDefault="00FB588D" w:rsidP="00441F5F">
      <w:pPr>
        <w:pStyle w:val="Ttulo2"/>
        <w:numPr>
          <w:ilvl w:val="1"/>
          <w:numId w:val="20"/>
        </w:numPr>
        <w:spacing w:before="0" w:after="0" w:line="360" w:lineRule="auto"/>
        <w:ind w:left="0" w:firstLine="0"/>
        <w:rPr>
          <w:rFonts w:cs="Arial"/>
        </w:rPr>
      </w:pPr>
      <w:bookmarkStart w:id="143" w:name="_Toc199892152"/>
      <w:r w:rsidRPr="00441F5F">
        <w:rPr>
          <w:rFonts w:cs="Arial"/>
        </w:rPr>
        <w:t>PINTURA</w:t>
      </w:r>
      <w:bookmarkEnd w:id="143"/>
    </w:p>
    <w:p w14:paraId="25AFECAC" w14:textId="7167A0AB" w:rsidR="00574E28" w:rsidRPr="00844B28" w:rsidRDefault="00BF06E5" w:rsidP="00BF06E5">
      <w:pPr>
        <w:pStyle w:val="Ttulo2"/>
        <w:ind w:firstLine="709"/>
        <w:rPr>
          <w:rFonts w:cs="Arial"/>
          <w:szCs w:val="24"/>
        </w:rPr>
      </w:pPr>
      <w:bookmarkStart w:id="144" w:name="_Toc199892153"/>
      <w:bookmarkStart w:id="145" w:name="_Toc157067405"/>
      <w:bookmarkStart w:id="146" w:name="_Toc109896917"/>
      <w:r w:rsidRPr="00BF06E5">
        <w:rPr>
          <w:rFonts w:cs="Arial"/>
          <w:szCs w:val="24"/>
        </w:rPr>
        <w:t>EMASSAMENTO COM MASSA LÁTEX, APLICAÇÃO EM PAREDE, DUAS</w:t>
      </w:r>
      <w:r>
        <w:rPr>
          <w:rFonts w:cs="Arial"/>
          <w:szCs w:val="24"/>
        </w:rPr>
        <w:t xml:space="preserve"> </w:t>
      </w:r>
      <w:r w:rsidRPr="00BF06E5">
        <w:rPr>
          <w:rFonts w:cs="Arial"/>
          <w:szCs w:val="24"/>
        </w:rPr>
        <w:t>DEMÃOS, LIXAMENTO MANUAL</w:t>
      </w:r>
      <w:bookmarkEnd w:id="144"/>
    </w:p>
    <w:p w14:paraId="327DD1B2" w14:textId="4A4DD44F" w:rsidR="000C709B" w:rsidRPr="00B515ED" w:rsidRDefault="000C709B" w:rsidP="000C709B">
      <w:pPr>
        <w:pStyle w:val="PargrafodaLista"/>
        <w:spacing w:after="0" w:line="360" w:lineRule="auto"/>
        <w:ind w:left="0"/>
        <w:rPr>
          <w:rFonts w:ascii="Arial" w:hAnsi="Arial" w:cs="Arial"/>
        </w:rPr>
      </w:pPr>
      <w:r w:rsidRPr="000C709B">
        <w:rPr>
          <w:rFonts w:ascii="Arial" w:hAnsi="Arial" w:cs="Arial"/>
        </w:rPr>
        <w:t>Observar a superfície: deve estar limpa, seca, sem poeira, gordura, graxa, sabão ou bolor antes de</w:t>
      </w:r>
      <w:r>
        <w:rPr>
          <w:rFonts w:ascii="Arial" w:hAnsi="Arial" w:cs="Arial"/>
        </w:rPr>
        <w:t xml:space="preserve"> </w:t>
      </w:r>
      <w:r w:rsidRPr="000C709B">
        <w:rPr>
          <w:rFonts w:ascii="Arial" w:hAnsi="Arial" w:cs="Arial"/>
        </w:rPr>
        <w:t>qualquer aplicação;</w:t>
      </w:r>
      <w:r>
        <w:rPr>
          <w:rFonts w:ascii="Arial" w:hAnsi="Arial" w:cs="Arial"/>
        </w:rPr>
        <w:t xml:space="preserve"> </w:t>
      </w:r>
      <w:r w:rsidR="004C321C" w:rsidRPr="000C709B">
        <w:rPr>
          <w:rFonts w:ascii="Arial" w:hAnsi="Arial" w:cs="Arial"/>
        </w:rPr>
        <w:t>se</w:t>
      </w:r>
      <w:r w:rsidRPr="000C709B">
        <w:rPr>
          <w:rFonts w:ascii="Arial" w:hAnsi="Arial" w:cs="Arial"/>
        </w:rPr>
        <w:t xml:space="preserve"> necessário, amolecer o produto em água potável, conforme fabricante;</w:t>
      </w:r>
      <w:r>
        <w:rPr>
          <w:rFonts w:ascii="Arial" w:hAnsi="Arial" w:cs="Arial"/>
        </w:rPr>
        <w:t xml:space="preserve"> </w:t>
      </w:r>
      <w:r w:rsidR="004C321C" w:rsidRPr="000C709B">
        <w:rPr>
          <w:rFonts w:ascii="Arial" w:hAnsi="Arial" w:cs="Arial"/>
        </w:rPr>
        <w:t>aplicar</w:t>
      </w:r>
      <w:r w:rsidRPr="000C709B">
        <w:rPr>
          <w:rFonts w:ascii="Arial" w:hAnsi="Arial" w:cs="Arial"/>
        </w:rPr>
        <w:t xml:space="preserve"> em camadas finas com espátula ou desempenadeira até obter o nivelamento desejado;</w:t>
      </w:r>
      <w:r>
        <w:rPr>
          <w:rFonts w:ascii="Arial" w:hAnsi="Arial" w:cs="Arial"/>
        </w:rPr>
        <w:t xml:space="preserve"> </w:t>
      </w:r>
      <w:r w:rsidR="004C321C" w:rsidRPr="000C709B">
        <w:rPr>
          <w:rFonts w:ascii="Arial" w:hAnsi="Arial" w:cs="Arial"/>
        </w:rPr>
        <w:t>aguardar</w:t>
      </w:r>
      <w:r w:rsidRPr="000C709B">
        <w:rPr>
          <w:rFonts w:ascii="Arial" w:hAnsi="Arial" w:cs="Arial"/>
        </w:rPr>
        <w:t xml:space="preserve"> a secagem da primeira demão e aplicar a segunda demão de massa;</w:t>
      </w:r>
      <w:r>
        <w:rPr>
          <w:rFonts w:ascii="Arial" w:hAnsi="Arial" w:cs="Arial"/>
        </w:rPr>
        <w:t xml:space="preserve"> </w:t>
      </w:r>
      <w:r w:rsidR="004C321C" w:rsidRPr="000C709B">
        <w:rPr>
          <w:rFonts w:ascii="Arial" w:hAnsi="Arial" w:cs="Arial"/>
        </w:rPr>
        <w:t>aguardar</w:t>
      </w:r>
      <w:r w:rsidRPr="000C709B">
        <w:rPr>
          <w:rFonts w:ascii="Arial" w:hAnsi="Arial" w:cs="Arial"/>
        </w:rPr>
        <w:t xml:space="preserve"> a secagem final para efetuar o lixamento manual final e remoção do pó.</w:t>
      </w:r>
    </w:p>
    <w:p w14:paraId="2A3E1C14" w14:textId="2A3C76E8" w:rsidR="002A6E64" w:rsidRDefault="00F807E8" w:rsidP="00F807E8">
      <w:pPr>
        <w:keepNext/>
        <w:keepLines/>
        <w:spacing w:after="0" w:line="360" w:lineRule="auto"/>
        <w:ind w:left="10" w:firstLine="699"/>
        <w:outlineLvl w:val="1"/>
        <w:rPr>
          <w:rFonts w:ascii="Arial" w:eastAsia="Arial" w:hAnsi="Arial" w:cs="Arial"/>
          <w:b/>
          <w:color w:val="000000"/>
          <w:lang w:eastAsia="pt-BR"/>
        </w:rPr>
      </w:pPr>
      <w:bookmarkStart w:id="147" w:name="_Toc199892154"/>
      <w:bookmarkEnd w:id="145"/>
      <w:r w:rsidRPr="00F807E8">
        <w:rPr>
          <w:rFonts w:ascii="Arial" w:eastAsia="Arial" w:hAnsi="Arial" w:cs="Arial"/>
          <w:b/>
          <w:color w:val="000000"/>
          <w:lang w:eastAsia="pt-BR"/>
        </w:rPr>
        <w:t>FUNDO SELADOR ACRÍLICO, APLICAÇÃO MANUAL EM</w:t>
      </w:r>
      <w:r>
        <w:rPr>
          <w:rFonts w:ascii="Arial" w:eastAsia="Arial" w:hAnsi="Arial" w:cs="Arial"/>
          <w:b/>
          <w:color w:val="000000"/>
          <w:lang w:eastAsia="pt-BR"/>
        </w:rPr>
        <w:t xml:space="preserve"> </w:t>
      </w:r>
      <w:r w:rsidRPr="00F807E8">
        <w:rPr>
          <w:rFonts w:ascii="Arial" w:eastAsia="Arial" w:hAnsi="Arial" w:cs="Arial"/>
          <w:b/>
          <w:color w:val="000000"/>
          <w:lang w:eastAsia="pt-BR"/>
        </w:rPr>
        <w:t>PAREDE, UMADEMÃO</w:t>
      </w:r>
      <w:bookmarkEnd w:id="147"/>
    </w:p>
    <w:p w14:paraId="2BC7F453" w14:textId="77777777" w:rsidR="002A6E64" w:rsidRPr="00E14602" w:rsidRDefault="002A6E64" w:rsidP="002A6E64">
      <w:pPr>
        <w:spacing w:after="0" w:line="360" w:lineRule="auto"/>
        <w:ind w:firstLine="708"/>
        <w:rPr>
          <w:rFonts w:ascii="Arial" w:eastAsia="Arial" w:hAnsi="Arial" w:cs="Arial"/>
          <w:b/>
          <w:color w:val="000000"/>
          <w:sz w:val="28"/>
          <w:lang w:eastAsia="pt-BR"/>
        </w:rPr>
      </w:pPr>
      <w:r w:rsidRPr="00E14602">
        <w:rPr>
          <w:rFonts w:ascii="Arial" w:hAnsi="Arial" w:cs="Arial"/>
        </w:rPr>
        <w:t>Observar a superfície: deve estar limpa, seca, sem poeira, gordura, graxa, sabão ou bolor antes de qualquer aplicação</w:t>
      </w:r>
      <w:r>
        <w:rPr>
          <w:rFonts w:ascii="Arial" w:hAnsi="Arial" w:cs="Arial"/>
        </w:rPr>
        <w:t xml:space="preserve">. </w:t>
      </w:r>
      <w:r w:rsidRPr="00E14602">
        <w:rPr>
          <w:rFonts w:ascii="Arial" w:hAnsi="Arial" w:cs="Arial"/>
        </w:rPr>
        <w:t>Diluir o selador em água potável, conforme fabricante</w:t>
      </w:r>
      <w:r>
        <w:rPr>
          <w:rFonts w:ascii="Arial" w:hAnsi="Arial" w:cs="Arial"/>
        </w:rPr>
        <w:t xml:space="preserve">. </w:t>
      </w:r>
      <w:r w:rsidRPr="00E14602">
        <w:rPr>
          <w:rFonts w:ascii="Arial" w:hAnsi="Arial" w:cs="Arial"/>
        </w:rPr>
        <w:t>Aplicar uma demão de fundo selador com rolo ou trincha.</w:t>
      </w:r>
    </w:p>
    <w:p w14:paraId="30F4CB73" w14:textId="14DE809F" w:rsidR="002A6E64" w:rsidRPr="00421BA2" w:rsidRDefault="009F2637" w:rsidP="009F2637">
      <w:pPr>
        <w:keepNext/>
        <w:keepLines/>
        <w:spacing w:after="0" w:line="360" w:lineRule="auto"/>
        <w:outlineLvl w:val="1"/>
        <w:rPr>
          <w:rFonts w:ascii="Arial" w:eastAsia="Arial" w:hAnsi="Arial" w:cs="Arial"/>
          <w:b/>
          <w:color w:val="000000"/>
          <w:lang w:eastAsia="pt-BR"/>
        </w:rPr>
      </w:pPr>
      <w:bookmarkStart w:id="148" w:name="_Toc199892155"/>
      <w:r w:rsidRPr="009F2637">
        <w:rPr>
          <w:rFonts w:ascii="Arial" w:eastAsia="Arial" w:hAnsi="Arial" w:cs="Arial"/>
          <w:b/>
          <w:color w:val="000000"/>
          <w:lang w:eastAsia="pt-BR"/>
        </w:rPr>
        <w:t>PINTURA LÁTEX ACRÍLICA PREMIUM, APLICAÇÃO MANUAL EM PAREDES,</w:t>
      </w:r>
      <w:r>
        <w:rPr>
          <w:rFonts w:ascii="Arial" w:eastAsia="Arial" w:hAnsi="Arial" w:cs="Arial"/>
          <w:b/>
          <w:color w:val="000000"/>
          <w:lang w:eastAsia="pt-BR"/>
        </w:rPr>
        <w:t xml:space="preserve"> </w:t>
      </w:r>
      <w:r w:rsidRPr="009F2637">
        <w:rPr>
          <w:rFonts w:ascii="Arial" w:eastAsia="Arial" w:hAnsi="Arial" w:cs="Arial"/>
          <w:b/>
          <w:color w:val="000000"/>
          <w:lang w:eastAsia="pt-BR"/>
        </w:rPr>
        <w:t>DUAS DEMÃOS</w:t>
      </w:r>
      <w:bookmarkEnd w:id="148"/>
    </w:p>
    <w:p w14:paraId="66F45831" w14:textId="46E84118" w:rsidR="008D7FC1" w:rsidRDefault="008D7FC1" w:rsidP="007A33CF">
      <w:pPr>
        <w:spacing w:after="0" w:line="360" w:lineRule="auto"/>
        <w:ind w:left="-15" w:right="-1" w:firstLine="701"/>
        <w:rPr>
          <w:rFonts w:ascii="Arial" w:eastAsia="Arial" w:hAnsi="Arial" w:cs="Arial"/>
          <w:color w:val="000000"/>
          <w:lang w:eastAsia="pt-BR"/>
        </w:rPr>
      </w:pPr>
      <w:r w:rsidRPr="00421BA2">
        <w:rPr>
          <w:rFonts w:ascii="Arial" w:eastAsia="Arial" w:hAnsi="Arial" w:cs="Arial"/>
          <w:color w:val="000000"/>
          <w:lang w:eastAsia="pt-BR"/>
        </w:rPr>
        <w:t>A superfície deve estar limpa, seca, sem poeira, gordura, graxa, sabão ou bolor antes de qualquer aplicação. Diluir a tinta em água potável, conforme</w:t>
      </w:r>
      <w:r>
        <w:rPr>
          <w:rFonts w:ascii="Arial" w:eastAsia="Arial" w:hAnsi="Arial" w:cs="Arial"/>
          <w:color w:val="000000"/>
          <w:lang w:eastAsia="pt-BR"/>
        </w:rPr>
        <w:t xml:space="preserve"> </w:t>
      </w:r>
      <w:r w:rsidRPr="00421BA2">
        <w:rPr>
          <w:rFonts w:ascii="Arial" w:eastAsia="Arial" w:hAnsi="Arial" w:cs="Arial"/>
          <w:color w:val="000000"/>
          <w:lang w:eastAsia="pt-BR"/>
        </w:rPr>
        <w:t>fabricante. Aplicar duas demãos de tinta com rolo ou trincha. Respeitar o intervalo de tempo entre as duas aplicações.</w:t>
      </w:r>
    </w:p>
    <w:p w14:paraId="44D1E416" w14:textId="2EDCC813" w:rsidR="002A6E64" w:rsidRDefault="002A6E64" w:rsidP="007A33CF">
      <w:pPr>
        <w:spacing w:after="0" w:line="360" w:lineRule="auto"/>
        <w:ind w:left="-15" w:right="-1" w:firstLine="701"/>
        <w:rPr>
          <w:rFonts w:ascii="Arial" w:eastAsia="Arial" w:hAnsi="Arial" w:cs="Arial"/>
          <w:color w:val="000000"/>
          <w:sz w:val="20"/>
          <w:lang w:eastAsia="pt-BR"/>
        </w:rPr>
      </w:pPr>
      <w:r w:rsidRPr="00421BA2">
        <w:rPr>
          <w:rFonts w:ascii="Arial" w:eastAsia="Arial" w:hAnsi="Arial" w:cs="Arial"/>
          <w:color w:val="000000"/>
          <w:lang w:eastAsia="pt-BR"/>
        </w:rPr>
        <w:t>As paredes internas devem rece</w:t>
      </w:r>
      <w:r w:rsidR="007A33CF">
        <w:rPr>
          <w:rFonts w:ascii="Arial" w:eastAsia="Arial" w:hAnsi="Arial" w:cs="Arial"/>
          <w:color w:val="000000"/>
          <w:lang w:eastAsia="pt-BR"/>
        </w:rPr>
        <w:t>ber pintura na cor branco gelo, conforme figura a seguir.</w:t>
      </w:r>
    </w:p>
    <w:p w14:paraId="4327F7F5" w14:textId="77777777" w:rsidR="002A6E64" w:rsidRDefault="002A6E64" w:rsidP="00A00B4D">
      <w:pPr>
        <w:spacing w:after="0" w:line="360" w:lineRule="auto"/>
        <w:ind w:hanging="10"/>
        <w:jc w:val="center"/>
        <w:rPr>
          <w:rFonts w:ascii="Arial" w:eastAsia="Arial" w:hAnsi="Arial" w:cs="Arial"/>
          <w:color w:val="000000"/>
          <w:lang w:eastAsia="pt-BR"/>
        </w:rPr>
      </w:pPr>
      <w:r>
        <w:rPr>
          <w:noProof/>
          <w:lang w:eastAsia="pt-BR"/>
        </w:rPr>
        <w:lastRenderedPageBreak/>
        <w:drawing>
          <wp:inline distT="0" distB="0" distL="0" distR="0" wp14:anchorId="15C42E14" wp14:editId="790450C4">
            <wp:extent cx="4737545" cy="2663595"/>
            <wp:effectExtent l="0" t="0" r="6350" b="381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00454" cy="2698964"/>
                    </a:xfrm>
                    <a:prstGeom prst="rect">
                      <a:avLst/>
                    </a:prstGeom>
                  </pic:spPr>
                </pic:pic>
              </a:graphicData>
            </a:graphic>
          </wp:inline>
        </w:drawing>
      </w:r>
    </w:p>
    <w:p w14:paraId="6F605548" w14:textId="5037E36F" w:rsidR="002A6E64" w:rsidRDefault="00986CA2" w:rsidP="00A00B4D">
      <w:pPr>
        <w:spacing w:after="0" w:line="360" w:lineRule="auto"/>
        <w:ind w:hanging="10"/>
        <w:jc w:val="center"/>
        <w:rPr>
          <w:rFonts w:ascii="Arial" w:eastAsia="Arial" w:hAnsi="Arial" w:cs="Arial"/>
          <w:color w:val="000000"/>
          <w:sz w:val="20"/>
          <w:lang w:eastAsia="pt-BR"/>
        </w:rPr>
      </w:pPr>
      <w:r>
        <w:rPr>
          <w:rFonts w:ascii="Arial" w:eastAsia="Arial" w:hAnsi="Arial" w:cs="Arial"/>
          <w:color w:val="000000"/>
          <w:sz w:val="20"/>
          <w:lang w:eastAsia="pt-BR"/>
        </w:rPr>
        <w:t>Figura 1</w:t>
      </w:r>
      <w:r w:rsidR="000602C6">
        <w:rPr>
          <w:rFonts w:ascii="Arial" w:eastAsia="Arial" w:hAnsi="Arial" w:cs="Arial"/>
          <w:color w:val="000000"/>
          <w:sz w:val="20"/>
          <w:lang w:eastAsia="pt-BR"/>
        </w:rPr>
        <w:t>5</w:t>
      </w:r>
      <w:r w:rsidR="002A6E64" w:rsidRPr="0005200A">
        <w:rPr>
          <w:rFonts w:ascii="Arial" w:eastAsia="Arial" w:hAnsi="Arial" w:cs="Arial"/>
          <w:color w:val="000000"/>
          <w:sz w:val="20"/>
          <w:lang w:eastAsia="pt-BR"/>
        </w:rPr>
        <w:t xml:space="preserve"> –</w:t>
      </w:r>
      <w:r w:rsidR="002A6E64" w:rsidRPr="00421BA2">
        <w:rPr>
          <w:rFonts w:ascii="Arial" w:eastAsia="Arial" w:hAnsi="Arial" w:cs="Arial"/>
          <w:color w:val="000000"/>
          <w:sz w:val="20"/>
          <w:lang w:eastAsia="pt-BR"/>
        </w:rPr>
        <w:t xml:space="preserve"> </w:t>
      </w:r>
      <w:r w:rsidR="002A6E64">
        <w:rPr>
          <w:rFonts w:ascii="Arial" w:eastAsia="Arial" w:hAnsi="Arial" w:cs="Arial"/>
          <w:color w:val="000000"/>
          <w:sz w:val="20"/>
          <w:lang w:eastAsia="pt-BR"/>
        </w:rPr>
        <w:t>Cor das paredes internas: branco gelo</w:t>
      </w:r>
      <w:r w:rsidR="002A6E64" w:rsidRPr="00421BA2">
        <w:rPr>
          <w:rFonts w:ascii="Arial" w:eastAsia="Arial" w:hAnsi="Arial" w:cs="Arial"/>
          <w:color w:val="000000"/>
          <w:sz w:val="20"/>
          <w:lang w:eastAsia="pt-BR"/>
        </w:rPr>
        <w:t>.</w:t>
      </w:r>
    </w:p>
    <w:p w14:paraId="2CE748CC" w14:textId="289FF0F8" w:rsidR="004355A9" w:rsidRDefault="001D48BF" w:rsidP="004355A9">
      <w:pPr>
        <w:spacing w:after="0" w:line="360" w:lineRule="auto"/>
        <w:ind w:left="-15" w:right="-1" w:firstLine="701"/>
        <w:rPr>
          <w:rFonts w:ascii="Arial" w:eastAsia="Arial" w:hAnsi="Arial" w:cs="Arial"/>
          <w:color w:val="000000"/>
          <w:sz w:val="20"/>
          <w:lang w:eastAsia="pt-BR"/>
        </w:rPr>
      </w:pPr>
      <w:r>
        <w:rPr>
          <w:rFonts w:ascii="Arial" w:eastAsia="Arial" w:hAnsi="Arial" w:cs="Arial"/>
          <w:color w:val="000000"/>
          <w:lang w:eastAsia="pt-BR"/>
        </w:rPr>
        <w:t>Para maior segurança</w:t>
      </w:r>
      <w:r w:rsidR="001C00D5">
        <w:rPr>
          <w:rFonts w:ascii="Arial" w:eastAsia="Arial" w:hAnsi="Arial" w:cs="Arial"/>
          <w:color w:val="000000"/>
          <w:lang w:eastAsia="pt-BR"/>
        </w:rPr>
        <w:t xml:space="preserve"> contra colisões</w:t>
      </w:r>
      <w:r>
        <w:rPr>
          <w:rFonts w:ascii="Arial" w:eastAsia="Arial" w:hAnsi="Arial" w:cs="Arial"/>
          <w:color w:val="000000"/>
          <w:lang w:eastAsia="pt-BR"/>
        </w:rPr>
        <w:t>, o</w:t>
      </w:r>
      <w:r w:rsidR="004355A9">
        <w:rPr>
          <w:rFonts w:ascii="Arial" w:eastAsia="Arial" w:hAnsi="Arial" w:cs="Arial"/>
          <w:color w:val="000000"/>
          <w:lang w:eastAsia="pt-BR"/>
        </w:rPr>
        <w:t>s pilares aparentes do estacionamento deverão receber pintura em contraste branco, preto e amarelo, conforme figura a seguir.</w:t>
      </w:r>
    </w:p>
    <w:p w14:paraId="3FE084F7" w14:textId="07AAD2EA" w:rsidR="004355A9" w:rsidRDefault="00D86E9F" w:rsidP="004355A9">
      <w:pPr>
        <w:spacing w:after="0" w:line="360" w:lineRule="auto"/>
        <w:ind w:hanging="10"/>
        <w:jc w:val="center"/>
        <w:rPr>
          <w:rFonts w:ascii="Arial" w:eastAsia="Arial" w:hAnsi="Arial" w:cs="Arial"/>
          <w:color w:val="000000"/>
          <w:lang w:eastAsia="pt-BR"/>
        </w:rPr>
      </w:pPr>
      <w:r w:rsidRPr="00D86E9F">
        <w:rPr>
          <w:rFonts w:ascii="Arial" w:eastAsia="Arial" w:hAnsi="Arial" w:cs="Arial"/>
          <w:noProof/>
          <w:color w:val="000000"/>
          <w:lang w:eastAsia="pt-BR"/>
        </w:rPr>
        <w:drawing>
          <wp:inline distT="0" distB="0" distL="0" distR="0" wp14:anchorId="3F6A129B" wp14:editId="499992C6">
            <wp:extent cx="3558171" cy="2056165"/>
            <wp:effectExtent l="0" t="0" r="4445" b="1270"/>
            <wp:docPr id="1536794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79438" name=""/>
                    <pic:cNvPicPr/>
                  </pic:nvPicPr>
                  <pic:blipFill rotWithShape="1">
                    <a:blip r:embed="rId24"/>
                    <a:srcRect l="13207" t="16811" r="9699" b="16363"/>
                    <a:stretch/>
                  </pic:blipFill>
                  <pic:spPr bwMode="auto">
                    <a:xfrm>
                      <a:off x="0" y="0"/>
                      <a:ext cx="3597189" cy="2078712"/>
                    </a:xfrm>
                    <a:prstGeom prst="rect">
                      <a:avLst/>
                    </a:prstGeom>
                    <a:ln>
                      <a:noFill/>
                    </a:ln>
                    <a:extLst>
                      <a:ext uri="{53640926-AAD7-44D8-BBD7-CCE9431645EC}">
                        <a14:shadowObscured xmlns:a14="http://schemas.microsoft.com/office/drawing/2010/main"/>
                      </a:ext>
                    </a:extLst>
                  </pic:spPr>
                </pic:pic>
              </a:graphicData>
            </a:graphic>
          </wp:inline>
        </w:drawing>
      </w:r>
    </w:p>
    <w:p w14:paraId="2359BCD1" w14:textId="0A3051D3" w:rsidR="004355A9" w:rsidRDefault="004355A9" w:rsidP="004355A9">
      <w:pPr>
        <w:spacing w:after="0" w:line="360" w:lineRule="auto"/>
        <w:ind w:hanging="10"/>
        <w:jc w:val="center"/>
        <w:rPr>
          <w:rFonts w:ascii="Arial" w:eastAsia="Arial" w:hAnsi="Arial" w:cs="Arial"/>
          <w:color w:val="000000"/>
          <w:sz w:val="20"/>
          <w:lang w:eastAsia="pt-BR"/>
        </w:rPr>
      </w:pPr>
      <w:r>
        <w:rPr>
          <w:rFonts w:ascii="Arial" w:eastAsia="Arial" w:hAnsi="Arial" w:cs="Arial"/>
          <w:color w:val="000000"/>
          <w:sz w:val="20"/>
          <w:lang w:eastAsia="pt-BR"/>
        </w:rPr>
        <w:t>Figura 16</w:t>
      </w:r>
      <w:r w:rsidRPr="0005200A">
        <w:rPr>
          <w:rFonts w:ascii="Arial" w:eastAsia="Arial" w:hAnsi="Arial" w:cs="Arial"/>
          <w:color w:val="000000"/>
          <w:sz w:val="20"/>
          <w:lang w:eastAsia="pt-BR"/>
        </w:rPr>
        <w:t xml:space="preserve"> –</w:t>
      </w:r>
      <w:r w:rsidRPr="00421BA2">
        <w:rPr>
          <w:rFonts w:ascii="Arial" w:eastAsia="Arial" w:hAnsi="Arial" w:cs="Arial"/>
          <w:color w:val="000000"/>
          <w:sz w:val="20"/>
          <w:lang w:eastAsia="pt-BR"/>
        </w:rPr>
        <w:t xml:space="preserve"> </w:t>
      </w:r>
      <w:r>
        <w:rPr>
          <w:rFonts w:ascii="Arial" w:eastAsia="Arial" w:hAnsi="Arial" w:cs="Arial"/>
          <w:color w:val="000000"/>
          <w:sz w:val="20"/>
          <w:lang w:eastAsia="pt-BR"/>
        </w:rPr>
        <w:t xml:space="preserve">Cor dos pilares </w:t>
      </w:r>
      <w:r w:rsidR="00D86E9F">
        <w:rPr>
          <w:rFonts w:ascii="Arial" w:eastAsia="Arial" w:hAnsi="Arial" w:cs="Arial"/>
          <w:color w:val="000000"/>
          <w:sz w:val="20"/>
          <w:lang w:eastAsia="pt-BR"/>
        </w:rPr>
        <w:t xml:space="preserve">aparentes </w:t>
      </w:r>
      <w:r>
        <w:rPr>
          <w:rFonts w:ascii="Arial" w:eastAsia="Arial" w:hAnsi="Arial" w:cs="Arial"/>
          <w:color w:val="000000"/>
          <w:sz w:val="20"/>
          <w:lang w:eastAsia="pt-BR"/>
        </w:rPr>
        <w:t>do estacionamento: branco, preto e amarelo</w:t>
      </w:r>
      <w:r w:rsidRPr="00421BA2">
        <w:rPr>
          <w:rFonts w:ascii="Arial" w:eastAsia="Arial" w:hAnsi="Arial" w:cs="Arial"/>
          <w:color w:val="000000"/>
          <w:sz w:val="20"/>
          <w:lang w:eastAsia="pt-BR"/>
        </w:rPr>
        <w:t>.</w:t>
      </w:r>
    </w:p>
    <w:p w14:paraId="753EAFB0" w14:textId="37601CD1" w:rsidR="002A6E64" w:rsidRDefault="00007B9C" w:rsidP="002A6E64">
      <w:pPr>
        <w:keepNext/>
        <w:keepLines/>
        <w:spacing w:after="0" w:line="360" w:lineRule="auto"/>
        <w:ind w:left="10" w:hanging="10"/>
        <w:outlineLvl w:val="1"/>
        <w:rPr>
          <w:rFonts w:ascii="Arial" w:eastAsia="Arial" w:hAnsi="Arial" w:cs="Arial"/>
          <w:b/>
          <w:color w:val="000000"/>
          <w:lang w:eastAsia="pt-BR"/>
        </w:rPr>
      </w:pPr>
      <w:bookmarkStart w:id="149" w:name="_Toc199892156"/>
      <w:r w:rsidRPr="00007B9C">
        <w:rPr>
          <w:rFonts w:ascii="Arial" w:eastAsia="Arial" w:hAnsi="Arial" w:cs="Arial"/>
          <w:b/>
          <w:color w:val="000000"/>
          <w:lang w:eastAsia="pt-BR"/>
        </w:rPr>
        <w:t>FUNDO SELADOR ACRÍLICO, APLICAÇÃO MANUAL EM TETO, UMA DEMÃO</w:t>
      </w:r>
      <w:bookmarkEnd w:id="149"/>
    </w:p>
    <w:p w14:paraId="00E6F05F" w14:textId="77777777" w:rsidR="002A6E64" w:rsidRDefault="002A6E64" w:rsidP="002A6E64">
      <w:pPr>
        <w:spacing w:after="0" w:line="360" w:lineRule="auto"/>
        <w:ind w:right="-1" w:firstLine="708"/>
        <w:rPr>
          <w:rFonts w:ascii="Arial" w:hAnsi="Arial" w:cs="Arial"/>
        </w:rPr>
      </w:pPr>
      <w:r w:rsidRPr="00E14602">
        <w:rPr>
          <w:rFonts w:ascii="Arial" w:hAnsi="Arial" w:cs="Arial"/>
        </w:rPr>
        <w:t>Observar a superfície: deve estar limpa, seca, sem poeira, gordura,</w:t>
      </w:r>
      <w:r>
        <w:rPr>
          <w:rFonts w:ascii="Arial" w:hAnsi="Arial" w:cs="Arial"/>
        </w:rPr>
        <w:t xml:space="preserve"> </w:t>
      </w:r>
      <w:r w:rsidRPr="00E14602">
        <w:rPr>
          <w:rFonts w:ascii="Arial" w:hAnsi="Arial" w:cs="Arial"/>
        </w:rPr>
        <w:t>graxa, sabão ou bolor antes de qualquer aplicação</w:t>
      </w:r>
      <w:r>
        <w:rPr>
          <w:rFonts w:ascii="Arial" w:hAnsi="Arial" w:cs="Arial"/>
        </w:rPr>
        <w:t xml:space="preserve">. </w:t>
      </w:r>
      <w:r w:rsidRPr="00E14602">
        <w:rPr>
          <w:rFonts w:ascii="Arial" w:hAnsi="Arial" w:cs="Arial"/>
        </w:rPr>
        <w:t>Diluir o selador em água</w:t>
      </w:r>
      <w:r>
        <w:rPr>
          <w:rFonts w:ascii="Arial" w:hAnsi="Arial" w:cs="Arial"/>
        </w:rPr>
        <w:t xml:space="preserve"> </w:t>
      </w:r>
      <w:r w:rsidRPr="00E14602">
        <w:rPr>
          <w:rFonts w:ascii="Arial" w:hAnsi="Arial" w:cs="Arial"/>
        </w:rPr>
        <w:t>potável, conforme fabricante</w:t>
      </w:r>
      <w:r>
        <w:rPr>
          <w:rFonts w:ascii="Arial" w:hAnsi="Arial" w:cs="Arial"/>
        </w:rPr>
        <w:t xml:space="preserve">. </w:t>
      </w:r>
      <w:r w:rsidRPr="00E14602">
        <w:rPr>
          <w:rFonts w:ascii="Arial" w:hAnsi="Arial" w:cs="Arial"/>
        </w:rPr>
        <w:t>Aplicar uma demão de fundo selador com rolo ou</w:t>
      </w:r>
      <w:r>
        <w:rPr>
          <w:rFonts w:ascii="Arial" w:hAnsi="Arial" w:cs="Arial"/>
        </w:rPr>
        <w:t xml:space="preserve"> </w:t>
      </w:r>
      <w:r w:rsidRPr="00E14602">
        <w:rPr>
          <w:rFonts w:ascii="Arial" w:hAnsi="Arial" w:cs="Arial"/>
        </w:rPr>
        <w:t>trincha.</w:t>
      </w:r>
    </w:p>
    <w:p w14:paraId="36A022B0" w14:textId="77777777" w:rsidR="002A6E64" w:rsidRDefault="002A6E64" w:rsidP="002A6E64">
      <w:pPr>
        <w:keepNext/>
        <w:keepLines/>
        <w:spacing w:after="0" w:line="360" w:lineRule="auto"/>
        <w:ind w:left="10" w:hanging="10"/>
        <w:outlineLvl w:val="1"/>
        <w:rPr>
          <w:rFonts w:ascii="Arial" w:eastAsia="Arial" w:hAnsi="Arial" w:cs="Arial"/>
          <w:b/>
          <w:color w:val="000000"/>
          <w:lang w:eastAsia="pt-BR"/>
        </w:rPr>
      </w:pPr>
      <w:bookmarkStart w:id="150" w:name="_Toc157067408"/>
      <w:bookmarkStart w:id="151" w:name="_Toc199892157"/>
      <w:r w:rsidRPr="00482450">
        <w:rPr>
          <w:rFonts w:ascii="Arial" w:eastAsia="Arial" w:hAnsi="Arial" w:cs="Arial"/>
          <w:b/>
          <w:color w:val="000000"/>
          <w:lang w:eastAsia="pt-BR"/>
        </w:rPr>
        <w:t>Aplicação manual de pintura com tinta látex acrílica em teto, duas demãos</w:t>
      </w:r>
      <w:bookmarkEnd w:id="150"/>
      <w:bookmarkEnd w:id="151"/>
    </w:p>
    <w:p w14:paraId="73DBB154" w14:textId="4E2EEBE2" w:rsidR="003F3899" w:rsidRDefault="003F3899" w:rsidP="002A6E64">
      <w:pPr>
        <w:spacing w:after="0" w:line="360" w:lineRule="auto"/>
        <w:ind w:firstLine="708"/>
        <w:rPr>
          <w:rFonts w:ascii="Arial" w:eastAsia="Arial" w:hAnsi="Arial" w:cs="Arial"/>
          <w:color w:val="000000"/>
          <w:lang w:eastAsia="pt-BR"/>
        </w:rPr>
      </w:pPr>
      <w:r w:rsidRPr="00421BA2">
        <w:rPr>
          <w:rFonts w:ascii="Arial" w:eastAsia="Arial" w:hAnsi="Arial" w:cs="Arial"/>
          <w:color w:val="000000"/>
          <w:lang w:eastAsia="pt-BR"/>
        </w:rPr>
        <w:t>A superfície deve estar limpa, seca, sem poeira, gordura, graxa, sabão ou bolor antes de qualquer aplicação. Diluir a tinta em água potável, conforme</w:t>
      </w:r>
      <w:r>
        <w:rPr>
          <w:rFonts w:ascii="Arial" w:eastAsia="Arial" w:hAnsi="Arial" w:cs="Arial"/>
          <w:color w:val="000000"/>
          <w:lang w:eastAsia="pt-BR"/>
        </w:rPr>
        <w:t xml:space="preserve"> </w:t>
      </w:r>
      <w:r w:rsidRPr="00421BA2">
        <w:rPr>
          <w:rFonts w:ascii="Arial" w:eastAsia="Arial" w:hAnsi="Arial" w:cs="Arial"/>
          <w:color w:val="000000"/>
          <w:lang w:eastAsia="pt-BR"/>
        </w:rPr>
        <w:t>fabricante. Aplicar duas demãos de tinta com rolo ou trincha. Respeitar o intervalo de tempo entre as duas aplicações.</w:t>
      </w:r>
    </w:p>
    <w:p w14:paraId="385F79EE" w14:textId="3F712D17" w:rsidR="002A6E64" w:rsidRDefault="002A6E64" w:rsidP="002A6E64">
      <w:pPr>
        <w:spacing w:after="0" w:line="360" w:lineRule="auto"/>
        <w:ind w:firstLine="708"/>
        <w:rPr>
          <w:rFonts w:ascii="Arial" w:eastAsia="Arial" w:hAnsi="Arial" w:cs="Arial"/>
          <w:color w:val="000000"/>
          <w:lang w:eastAsia="pt-BR"/>
        </w:rPr>
      </w:pPr>
      <w:r w:rsidRPr="00421BA2">
        <w:rPr>
          <w:rFonts w:ascii="Arial" w:eastAsia="Arial" w:hAnsi="Arial" w:cs="Arial"/>
          <w:color w:val="000000"/>
          <w:lang w:eastAsia="pt-BR"/>
        </w:rPr>
        <w:lastRenderedPageBreak/>
        <w:t xml:space="preserve">Para </w:t>
      </w:r>
      <w:r>
        <w:rPr>
          <w:rFonts w:ascii="Arial" w:eastAsia="Arial" w:hAnsi="Arial" w:cs="Arial"/>
          <w:color w:val="000000"/>
          <w:lang w:eastAsia="pt-BR"/>
        </w:rPr>
        <w:t xml:space="preserve">a </w:t>
      </w:r>
      <w:r w:rsidRPr="00421BA2">
        <w:rPr>
          <w:rFonts w:ascii="Arial" w:eastAsia="Arial" w:hAnsi="Arial" w:cs="Arial"/>
          <w:color w:val="000000"/>
          <w:lang w:eastAsia="pt-BR"/>
        </w:rPr>
        <w:t>pintura de forro</w:t>
      </w:r>
      <w:r w:rsidR="001251F7">
        <w:rPr>
          <w:rFonts w:ascii="Arial" w:eastAsia="Arial" w:hAnsi="Arial" w:cs="Arial"/>
          <w:color w:val="000000"/>
          <w:lang w:eastAsia="pt-BR"/>
        </w:rPr>
        <w:t xml:space="preserve"> de gesso</w:t>
      </w:r>
      <w:r w:rsidR="00B339D6">
        <w:rPr>
          <w:rFonts w:ascii="Arial" w:eastAsia="Arial" w:hAnsi="Arial" w:cs="Arial"/>
          <w:color w:val="000000"/>
          <w:lang w:eastAsia="pt-BR"/>
        </w:rPr>
        <w:t xml:space="preserve"> e da platibanda do telhado</w:t>
      </w:r>
      <w:r w:rsidRPr="00421BA2">
        <w:rPr>
          <w:rFonts w:ascii="Arial" w:eastAsia="Arial" w:hAnsi="Arial" w:cs="Arial"/>
          <w:color w:val="000000"/>
          <w:lang w:eastAsia="pt-BR"/>
        </w:rPr>
        <w:t>,</w:t>
      </w:r>
      <w:r>
        <w:rPr>
          <w:rFonts w:ascii="Arial" w:eastAsia="Arial" w:hAnsi="Arial" w:cs="Arial"/>
          <w:color w:val="000000"/>
          <w:lang w:eastAsia="pt-BR"/>
        </w:rPr>
        <w:t xml:space="preserve"> </w:t>
      </w:r>
      <w:r w:rsidRPr="00421BA2">
        <w:rPr>
          <w:rFonts w:ascii="Arial" w:eastAsia="Arial" w:hAnsi="Arial" w:cs="Arial"/>
          <w:color w:val="000000"/>
          <w:lang w:eastAsia="pt-BR"/>
        </w:rPr>
        <w:t>deverá ser utilizada a cor branco neve</w:t>
      </w:r>
      <w:r>
        <w:rPr>
          <w:rFonts w:ascii="Arial" w:eastAsia="Arial" w:hAnsi="Arial" w:cs="Arial"/>
          <w:color w:val="000000"/>
          <w:lang w:eastAsia="pt-BR"/>
        </w:rPr>
        <w:t>, conforme figura abaixo</w:t>
      </w:r>
      <w:r w:rsidRPr="00421BA2">
        <w:rPr>
          <w:rFonts w:ascii="Arial" w:eastAsia="Arial" w:hAnsi="Arial" w:cs="Arial"/>
          <w:color w:val="000000"/>
          <w:lang w:eastAsia="pt-BR"/>
        </w:rPr>
        <w:t>.</w:t>
      </w:r>
    </w:p>
    <w:p w14:paraId="41D5630C" w14:textId="77777777" w:rsidR="002A6E64" w:rsidRDefault="002A6E64" w:rsidP="00A00B4D">
      <w:pPr>
        <w:spacing w:after="218"/>
        <w:ind w:hanging="10"/>
        <w:jc w:val="center"/>
        <w:rPr>
          <w:rFonts w:ascii="Arial" w:eastAsia="Arial" w:hAnsi="Arial" w:cs="Arial"/>
          <w:color w:val="000000"/>
          <w:lang w:eastAsia="pt-BR"/>
        </w:rPr>
      </w:pPr>
      <w:r w:rsidRPr="00C4442D">
        <w:rPr>
          <w:rFonts w:ascii="Arial" w:eastAsia="Arial" w:hAnsi="Arial" w:cs="Arial"/>
          <w:noProof/>
          <w:color w:val="000000"/>
          <w:lang w:eastAsia="pt-BR"/>
        </w:rPr>
        <w:drawing>
          <wp:inline distT="0" distB="0" distL="0" distR="0" wp14:anchorId="07324590" wp14:editId="67618F8D">
            <wp:extent cx="2177726" cy="2512366"/>
            <wp:effectExtent l="0" t="0" r="0" b="254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242572" cy="2587177"/>
                    </a:xfrm>
                    <a:prstGeom prst="rect">
                      <a:avLst/>
                    </a:prstGeom>
                  </pic:spPr>
                </pic:pic>
              </a:graphicData>
            </a:graphic>
          </wp:inline>
        </w:drawing>
      </w:r>
    </w:p>
    <w:p w14:paraId="3245970E" w14:textId="1C04587E" w:rsidR="002A6E64" w:rsidRPr="0009094D" w:rsidRDefault="00986CA2" w:rsidP="00A00B4D">
      <w:pPr>
        <w:spacing w:after="218"/>
        <w:ind w:hanging="10"/>
        <w:jc w:val="center"/>
        <w:rPr>
          <w:rFonts w:ascii="Arial" w:eastAsia="Arial" w:hAnsi="Arial" w:cs="Arial"/>
          <w:color w:val="000000"/>
          <w:sz w:val="20"/>
          <w:lang w:eastAsia="pt-BR"/>
        </w:rPr>
      </w:pPr>
      <w:r>
        <w:rPr>
          <w:rFonts w:ascii="Arial" w:eastAsia="Arial" w:hAnsi="Arial" w:cs="Arial"/>
          <w:color w:val="000000"/>
          <w:sz w:val="20"/>
          <w:lang w:eastAsia="pt-BR"/>
        </w:rPr>
        <w:t>Figura 1</w:t>
      </w:r>
      <w:r w:rsidR="00D829D8">
        <w:rPr>
          <w:rFonts w:ascii="Arial" w:eastAsia="Arial" w:hAnsi="Arial" w:cs="Arial"/>
          <w:color w:val="000000"/>
          <w:sz w:val="20"/>
          <w:lang w:eastAsia="pt-BR"/>
        </w:rPr>
        <w:t>7</w:t>
      </w:r>
      <w:r w:rsidR="002A6E64" w:rsidRPr="0005200A">
        <w:rPr>
          <w:rFonts w:ascii="Arial" w:eastAsia="Arial" w:hAnsi="Arial" w:cs="Arial"/>
          <w:color w:val="000000"/>
          <w:sz w:val="20"/>
          <w:lang w:eastAsia="pt-BR"/>
        </w:rPr>
        <w:t xml:space="preserve"> –</w:t>
      </w:r>
      <w:r w:rsidR="002A6E64" w:rsidRPr="00421BA2">
        <w:rPr>
          <w:rFonts w:ascii="Arial" w:eastAsia="Arial" w:hAnsi="Arial" w:cs="Arial"/>
          <w:color w:val="000000"/>
          <w:sz w:val="20"/>
          <w:lang w:eastAsia="pt-BR"/>
        </w:rPr>
        <w:t xml:space="preserve"> </w:t>
      </w:r>
      <w:r w:rsidR="002A6E64">
        <w:rPr>
          <w:rFonts w:ascii="Arial" w:eastAsia="Arial" w:hAnsi="Arial" w:cs="Arial"/>
          <w:color w:val="000000"/>
          <w:sz w:val="20"/>
          <w:lang w:eastAsia="pt-BR"/>
        </w:rPr>
        <w:t>Cor do forro: branco neve</w:t>
      </w:r>
      <w:r w:rsidR="002A6E64" w:rsidRPr="00421BA2">
        <w:rPr>
          <w:rFonts w:ascii="Arial" w:eastAsia="Arial" w:hAnsi="Arial" w:cs="Arial"/>
          <w:color w:val="000000"/>
          <w:sz w:val="20"/>
          <w:lang w:eastAsia="pt-BR"/>
        </w:rPr>
        <w:t>.</w:t>
      </w:r>
    </w:p>
    <w:p w14:paraId="32C0C9CE" w14:textId="1487F93C" w:rsidR="002A6E64" w:rsidRDefault="002A6E64" w:rsidP="002A6E64">
      <w:pPr>
        <w:spacing w:after="0" w:line="360" w:lineRule="auto"/>
        <w:ind w:firstLine="708"/>
        <w:rPr>
          <w:rFonts w:ascii="Arial" w:eastAsia="Arial" w:hAnsi="Arial" w:cs="Arial"/>
          <w:color w:val="000000"/>
          <w:lang w:eastAsia="pt-BR"/>
        </w:rPr>
      </w:pPr>
    </w:p>
    <w:p w14:paraId="53D0467F" w14:textId="7A4F96E2" w:rsidR="00930978" w:rsidRDefault="00FC0CFD" w:rsidP="00FC0CFD">
      <w:pPr>
        <w:keepNext/>
        <w:keepLines/>
        <w:spacing w:after="0" w:line="360" w:lineRule="auto"/>
        <w:ind w:left="10" w:hanging="10"/>
        <w:outlineLvl w:val="1"/>
        <w:rPr>
          <w:rFonts w:ascii="Arial" w:eastAsia="Arial" w:hAnsi="Arial" w:cs="Arial"/>
          <w:b/>
          <w:color w:val="000000"/>
          <w:lang w:eastAsia="pt-BR"/>
        </w:rPr>
      </w:pPr>
      <w:bookmarkStart w:id="152" w:name="_Toc199892158"/>
      <w:r w:rsidRPr="00FC0CFD">
        <w:rPr>
          <w:rFonts w:ascii="Arial" w:eastAsia="Arial" w:hAnsi="Arial" w:cs="Arial"/>
          <w:b/>
          <w:color w:val="000000"/>
          <w:lang w:eastAsia="pt-BR"/>
        </w:rPr>
        <w:t>PINTURA DE PISO COM TINTA ACRÍLICA, APLICAÇÃO MANUAL, 2 DEMÃOS,</w:t>
      </w:r>
      <w:r>
        <w:rPr>
          <w:rFonts w:ascii="Arial" w:eastAsia="Arial" w:hAnsi="Arial" w:cs="Arial"/>
          <w:b/>
          <w:color w:val="000000"/>
          <w:lang w:eastAsia="pt-BR"/>
        </w:rPr>
        <w:t xml:space="preserve"> </w:t>
      </w:r>
      <w:r w:rsidRPr="00FC0CFD">
        <w:rPr>
          <w:rFonts w:ascii="Arial" w:eastAsia="Arial" w:hAnsi="Arial" w:cs="Arial"/>
          <w:b/>
          <w:color w:val="000000"/>
          <w:lang w:eastAsia="pt-BR"/>
        </w:rPr>
        <w:t>INCLUSO FUNDO PREPARADOR</w:t>
      </w:r>
      <w:bookmarkEnd w:id="152"/>
    </w:p>
    <w:p w14:paraId="6F431A91" w14:textId="6E9A3314" w:rsidR="00DF799F" w:rsidRDefault="00DF799F" w:rsidP="00575D4B">
      <w:pPr>
        <w:spacing w:after="0" w:line="360" w:lineRule="auto"/>
        <w:ind w:firstLine="708"/>
        <w:rPr>
          <w:rFonts w:ascii="Arial" w:eastAsia="Arial" w:hAnsi="Arial" w:cs="Arial"/>
          <w:color w:val="000000"/>
          <w:lang w:eastAsia="pt-BR"/>
        </w:rPr>
      </w:pPr>
      <w:r>
        <w:rPr>
          <w:rFonts w:ascii="Arial" w:eastAsia="Arial" w:hAnsi="Arial" w:cs="Arial"/>
          <w:color w:val="000000"/>
          <w:lang w:eastAsia="pt-BR"/>
        </w:rPr>
        <w:t>Execução:</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Certificar-se que o piso cimentado foi executado há pelo menos 28 dias;</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Antes de iniciar a pintura certificar-se que o piso esteja, limpo, seco, sem poeira, gordura, graxa, sabão</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ou bolor;</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Delimitar a área de pintura com fita crepe, aplicando-a em todo o perímetro;</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Diluir fundo preparador com água, 10% do volume;</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Aplicar uma demão de fundo preparador com trincha ou rolo de lã;</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Diluir tinta acrílica com água, 10% do volume;</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Aplicar 1ª demão da tinta acrílica diluída com rolo de lã (esperar de 1 a 4 horas após aplicação do fundo</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preparador);</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Fazer retoques e cantos com trincha;</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Aplicar 2ª demão de tinta acrílica sem nenhuma diluição com rolo de lã (esperar 4 horas após aplicação</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da 1ª demão);</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Aplicar a 2ª demão de tinta a 90° da 1ª demão (aplicação cruzada);</w:t>
      </w:r>
      <w:r w:rsidR="00575D4B">
        <w:rPr>
          <w:rFonts w:ascii="Arial" w:eastAsia="Arial" w:hAnsi="Arial" w:cs="Arial"/>
          <w:color w:val="000000"/>
          <w:lang w:eastAsia="pt-BR"/>
        </w:rPr>
        <w:t xml:space="preserve"> </w:t>
      </w:r>
      <w:r w:rsidR="00575D4B" w:rsidRPr="00575D4B">
        <w:rPr>
          <w:rFonts w:ascii="Arial" w:eastAsia="Arial" w:hAnsi="Arial" w:cs="Arial"/>
          <w:color w:val="000000"/>
          <w:lang w:eastAsia="pt-BR"/>
        </w:rPr>
        <w:t>Remover fitas após secagem</w:t>
      </w:r>
      <w:r w:rsidR="00575D4B">
        <w:rPr>
          <w:rFonts w:ascii="Arial" w:eastAsia="Arial" w:hAnsi="Arial" w:cs="Arial"/>
          <w:color w:val="000000"/>
          <w:lang w:eastAsia="pt-BR"/>
        </w:rPr>
        <w:t>.</w:t>
      </w:r>
    </w:p>
    <w:p w14:paraId="2D91044E" w14:textId="77777777" w:rsidR="004F627C" w:rsidRDefault="004F627C" w:rsidP="004F627C">
      <w:pPr>
        <w:spacing w:after="0" w:line="360" w:lineRule="auto"/>
        <w:ind w:firstLine="708"/>
        <w:rPr>
          <w:rFonts w:ascii="Arial" w:eastAsia="Arial" w:hAnsi="Arial" w:cs="Arial"/>
          <w:color w:val="000000"/>
          <w:lang w:eastAsia="pt-BR"/>
        </w:rPr>
      </w:pPr>
      <w:r>
        <w:rPr>
          <w:rFonts w:ascii="Arial" w:eastAsia="Arial" w:hAnsi="Arial" w:cs="Arial"/>
          <w:color w:val="000000"/>
          <w:lang w:eastAsia="pt-BR"/>
        </w:rPr>
        <w:t>O piso das lajes técnicas dos gabinetes deverá ser pintado de cinza médio, conforme padrão existe da Câmara Municipal de Marabá.</w:t>
      </w:r>
    </w:p>
    <w:p w14:paraId="2F5EE573" w14:textId="77777777" w:rsidR="004F627C" w:rsidRDefault="004F627C" w:rsidP="00A00B4D">
      <w:pPr>
        <w:spacing w:after="218"/>
        <w:ind w:hanging="10"/>
        <w:jc w:val="center"/>
        <w:rPr>
          <w:rFonts w:ascii="Arial" w:eastAsia="Arial" w:hAnsi="Arial" w:cs="Arial"/>
          <w:color w:val="000000"/>
          <w:lang w:eastAsia="pt-BR"/>
        </w:rPr>
      </w:pPr>
      <w:r>
        <w:rPr>
          <w:rFonts w:ascii="Arial" w:eastAsia="Arial" w:hAnsi="Arial" w:cs="Arial"/>
          <w:noProof/>
          <w:color w:val="000000"/>
          <w:lang w:eastAsia="pt-BR"/>
        </w:rPr>
        <w:lastRenderedPageBreak/>
        <w:drawing>
          <wp:inline distT="0" distB="0" distL="0" distR="0" wp14:anchorId="06DFD74A" wp14:editId="4123F93E">
            <wp:extent cx="2518012" cy="2518012"/>
            <wp:effectExtent l="0" t="0" r="0" b="0"/>
            <wp:docPr id="204467541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24064" cy="2524064"/>
                    </a:xfrm>
                    <a:prstGeom prst="rect">
                      <a:avLst/>
                    </a:prstGeom>
                    <a:noFill/>
                    <a:ln>
                      <a:noFill/>
                    </a:ln>
                  </pic:spPr>
                </pic:pic>
              </a:graphicData>
            </a:graphic>
          </wp:inline>
        </w:drawing>
      </w:r>
    </w:p>
    <w:p w14:paraId="669540B2" w14:textId="05C33740" w:rsidR="004F627C" w:rsidRPr="0009094D" w:rsidRDefault="004F627C" w:rsidP="004F627C">
      <w:pPr>
        <w:spacing w:after="218"/>
        <w:ind w:right="721" w:hanging="10"/>
        <w:jc w:val="center"/>
        <w:rPr>
          <w:rFonts w:ascii="Arial" w:eastAsia="Arial" w:hAnsi="Arial" w:cs="Arial"/>
          <w:color w:val="000000"/>
          <w:sz w:val="20"/>
          <w:lang w:eastAsia="pt-BR"/>
        </w:rPr>
      </w:pPr>
      <w:r w:rsidRPr="000602C6">
        <w:rPr>
          <w:rFonts w:ascii="Arial" w:eastAsia="Arial" w:hAnsi="Arial" w:cs="Arial"/>
          <w:color w:val="000000"/>
          <w:sz w:val="20"/>
          <w:lang w:eastAsia="pt-BR"/>
        </w:rPr>
        <w:t>Figura 1</w:t>
      </w:r>
      <w:r w:rsidR="00D829D8">
        <w:rPr>
          <w:rFonts w:ascii="Arial" w:eastAsia="Arial" w:hAnsi="Arial" w:cs="Arial"/>
          <w:color w:val="000000"/>
          <w:sz w:val="20"/>
          <w:lang w:eastAsia="pt-BR"/>
        </w:rPr>
        <w:t>8</w:t>
      </w:r>
      <w:r w:rsidRPr="0005200A">
        <w:rPr>
          <w:rFonts w:ascii="Arial" w:eastAsia="Arial" w:hAnsi="Arial" w:cs="Arial"/>
          <w:color w:val="000000"/>
          <w:sz w:val="20"/>
          <w:lang w:eastAsia="pt-BR"/>
        </w:rPr>
        <w:t xml:space="preserve"> –</w:t>
      </w:r>
      <w:r w:rsidRPr="00421BA2">
        <w:rPr>
          <w:rFonts w:ascii="Arial" w:eastAsia="Arial" w:hAnsi="Arial" w:cs="Arial"/>
          <w:color w:val="000000"/>
          <w:sz w:val="20"/>
          <w:lang w:eastAsia="pt-BR"/>
        </w:rPr>
        <w:t xml:space="preserve"> </w:t>
      </w:r>
      <w:r>
        <w:rPr>
          <w:rFonts w:ascii="Arial" w:eastAsia="Arial" w:hAnsi="Arial" w:cs="Arial"/>
          <w:color w:val="000000"/>
          <w:sz w:val="20"/>
          <w:lang w:eastAsia="pt-BR"/>
        </w:rPr>
        <w:t>Cor do piso das lajes técnicas: cinza médio</w:t>
      </w:r>
      <w:r w:rsidRPr="00421BA2">
        <w:rPr>
          <w:rFonts w:ascii="Arial" w:eastAsia="Arial" w:hAnsi="Arial" w:cs="Arial"/>
          <w:color w:val="000000"/>
          <w:sz w:val="20"/>
          <w:lang w:eastAsia="pt-BR"/>
        </w:rPr>
        <w:t>.</w:t>
      </w:r>
    </w:p>
    <w:p w14:paraId="0FC493C4" w14:textId="2B8D862D" w:rsidR="004F627C" w:rsidRDefault="004F627C" w:rsidP="004F627C">
      <w:pPr>
        <w:spacing w:after="0" w:line="360" w:lineRule="auto"/>
        <w:ind w:firstLine="708"/>
        <w:rPr>
          <w:rFonts w:ascii="Arial" w:eastAsia="Arial" w:hAnsi="Arial" w:cs="Arial"/>
          <w:color w:val="000000"/>
          <w:lang w:eastAsia="pt-BR"/>
        </w:rPr>
      </w:pPr>
      <w:r>
        <w:rPr>
          <w:rFonts w:ascii="Arial" w:eastAsia="Arial" w:hAnsi="Arial" w:cs="Arial"/>
          <w:color w:val="000000"/>
          <w:lang w:eastAsia="pt-BR"/>
        </w:rPr>
        <w:t xml:space="preserve">O piso </w:t>
      </w:r>
      <w:r w:rsidR="003831C9">
        <w:rPr>
          <w:rFonts w:ascii="Arial" w:eastAsia="Arial" w:hAnsi="Arial" w:cs="Arial"/>
          <w:color w:val="000000"/>
          <w:lang w:eastAsia="pt-BR"/>
        </w:rPr>
        <w:t xml:space="preserve">da </w:t>
      </w:r>
      <w:r>
        <w:rPr>
          <w:rFonts w:ascii="Arial" w:eastAsia="Arial" w:hAnsi="Arial" w:cs="Arial"/>
          <w:color w:val="000000"/>
          <w:lang w:eastAsia="pt-BR"/>
        </w:rPr>
        <w:t>calçada que contornará o estacionamento</w:t>
      </w:r>
      <w:r w:rsidR="00E43742">
        <w:rPr>
          <w:rFonts w:ascii="Arial" w:eastAsia="Arial" w:hAnsi="Arial" w:cs="Arial"/>
          <w:color w:val="000000"/>
          <w:lang w:eastAsia="pt-BR"/>
        </w:rPr>
        <w:t xml:space="preserve"> </w:t>
      </w:r>
      <w:r>
        <w:rPr>
          <w:rFonts w:ascii="Arial" w:eastAsia="Arial" w:hAnsi="Arial" w:cs="Arial"/>
          <w:color w:val="000000"/>
          <w:lang w:eastAsia="pt-BR"/>
        </w:rPr>
        <w:t xml:space="preserve">deverá ser pintado de </w:t>
      </w:r>
      <w:r w:rsidR="00E43742">
        <w:rPr>
          <w:rFonts w:ascii="Arial" w:eastAsia="Arial" w:hAnsi="Arial" w:cs="Arial"/>
          <w:color w:val="000000"/>
          <w:lang w:eastAsia="pt-BR"/>
        </w:rPr>
        <w:t>bege claro</w:t>
      </w:r>
      <w:r>
        <w:rPr>
          <w:rFonts w:ascii="Arial" w:eastAsia="Arial" w:hAnsi="Arial" w:cs="Arial"/>
          <w:color w:val="000000"/>
          <w:lang w:eastAsia="pt-BR"/>
        </w:rPr>
        <w:t>, conforme padrão existe da Câmara Municipal de Marabá.</w:t>
      </w:r>
    </w:p>
    <w:p w14:paraId="03658645" w14:textId="3BA8C5EB" w:rsidR="004F627C" w:rsidRDefault="00E43742" w:rsidP="00A00B4D">
      <w:pPr>
        <w:spacing w:after="218"/>
        <w:ind w:hanging="10"/>
        <w:jc w:val="center"/>
        <w:rPr>
          <w:rFonts w:ascii="Arial" w:eastAsia="Arial" w:hAnsi="Arial" w:cs="Arial"/>
          <w:color w:val="000000"/>
          <w:lang w:eastAsia="pt-BR"/>
        </w:rPr>
      </w:pPr>
      <w:r>
        <w:rPr>
          <w:rFonts w:ascii="Arial" w:eastAsia="Arial" w:hAnsi="Arial" w:cs="Arial"/>
          <w:noProof/>
          <w:color w:val="000000"/>
          <w:lang w:eastAsia="pt-BR"/>
        </w:rPr>
        <w:drawing>
          <wp:inline distT="0" distB="0" distL="0" distR="0" wp14:anchorId="263EB834" wp14:editId="7A82866E">
            <wp:extent cx="2967456" cy="2525917"/>
            <wp:effectExtent l="0" t="0" r="4445" b="8255"/>
            <wp:docPr id="145865313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0068" t="24595"/>
                    <a:stretch/>
                  </pic:blipFill>
                  <pic:spPr bwMode="auto">
                    <a:xfrm>
                      <a:off x="0" y="0"/>
                      <a:ext cx="2986910" cy="2542476"/>
                    </a:xfrm>
                    <a:prstGeom prst="rect">
                      <a:avLst/>
                    </a:prstGeom>
                    <a:noFill/>
                    <a:ln>
                      <a:noFill/>
                    </a:ln>
                    <a:extLst>
                      <a:ext uri="{53640926-AAD7-44D8-BBD7-CCE9431645EC}">
                        <a14:shadowObscured xmlns:a14="http://schemas.microsoft.com/office/drawing/2010/main"/>
                      </a:ext>
                    </a:extLst>
                  </pic:spPr>
                </pic:pic>
              </a:graphicData>
            </a:graphic>
          </wp:inline>
        </w:drawing>
      </w:r>
    </w:p>
    <w:p w14:paraId="5D876094" w14:textId="6D7860C3" w:rsidR="004F627C" w:rsidRDefault="004F627C" w:rsidP="00A00B4D">
      <w:pPr>
        <w:spacing w:after="0" w:line="360" w:lineRule="auto"/>
        <w:ind w:firstLine="0"/>
        <w:jc w:val="center"/>
        <w:rPr>
          <w:rFonts w:ascii="Arial" w:eastAsia="Arial" w:hAnsi="Arial" w:cs="Arial"/>
          <w:color w:val="000000"/>
          <w:lang w:eastAsia="pt-BR"/>
        </w:rPr>
      </w:pPr>
      <w:r w:rsidRPr="000602C6">
        <w:rPr>
          <w:rFonts w:ascii="Arial" w:eastAsia="Arial" w:hAnsi="Arial" w:cs="Arial"/>
          <w:color w:val="000000"/>
          <w:sz w:val="20"/>
          <w:lang w:eastAsia="pt-BR"/>
        </w:rPr>
        <w:t>Figura 1</w:t>
      </w:r>
      <w:r w:rsidR="00D829D8">
        <w:rPr>
          <w:rFonts w:ascii="Arial" w:eastAsia="Arial" w:hAnsi="Arial" w:cs="Arial"/>
          <w:color w:val="000000"/>
          <w:sz w:val="20"/>
          <w:lang w:eastAsia="pt-BR"/>
        </w:rPr>
        <w:t>9</w:t>
      </w:r>
      <w:r w:rsidRPr="0005200A">
        <w:rPr>
          <w:rFonts w:ascii="Arial" w:eastAsia="Arial" w:hAnsi="Arial" w:cs="Arial"/>
          <w:color w:val="000000"/>
          <w:sz w:val="20"/>
          <w:lang w:eastAsia="pt-BR"/>
        </w:rPr>
        <w:t xml:space="preserve"> –</w:t>
      </w:r>
      <w:r w:rsidRPr="00421BA2">
        <w:rPr>
          <w:rFonts w:ascii="Arial" w:eastAsia="Arial" w:hAnsi="Arial" w:cs="Arial"/>
          <w:color w:val="000000"/>
          <w:sz w:val="20"/>
          <w:lang w:eastAsia="pt-BR"/>
        </w:rPr>
        <w:t xml:space="preserve"> </w:t>
      </w:r>
      <w:r>
        <w:rPr>
          <w:rFonts w:ascii="Arial" w:eastAsia="Arial" w:hAnsi="Arial" w:cs="Arial"/>
          <w:color w:val="000000"/>
          <w:sz w:val="20"/>
          <w:lang w:eastAsia="pt-BR"/>
        </w:rPr>
        <w:t xml:space="preserve">Cor </w:t>
      </w:r>
      <w:r w:rsidR="00A00B4D">
        <w:rPr>
          <w:rFonts w:ascii="Arial" w:eastAsia="Arial" w:hAnsi="Arial" w:cs="Arial"/>
          <w:color w:val="000000"/>
          <w:sz w:val="20"/>
          <w:lang w:eastAsia="pt-BR"/>
        </w:rPr>
        <w:t>da calçada que contorna o estacionamento</w:t>
      </w:r>
      <w:r>
        <w:rPr>
          <w:rFonts w:ascii="Arial" w:eastAsia="Arial" w:hAnsi="Arial" w:cs="Arial"/>
          <w:color w:val="000000"/>
          <w:sz w:val="20"/>
          <w:lang w:eastAsia="pt-BR"/>
        </w:rPr>
        <w:t xml:space="preserve">: </w:t>
      </w:r>
      <w:r w:rsidR="00A00B4D">
        <w:rPr>
          <w:rFonts w:ascii="Arial" w:eastAsia="Arial" w:hAnsi="Arial" w:cs="Arial"/>
          <w:color w:val="000000"/>
          <w:sz w:val="20"/>
          <w:lang w:eastAsia="pt-BR"/>
        </w:rPr>
        <w:t>bege claro</w:t>
      </w:r>
      <w:r w:rsidRPr="00421BA2">
        <w:rPr>
          <w:rFonts w:ascii="Arial" w:eastAsia="Arial" w:hAnsi="Arial" w:cs="Arial"/>
          <w:color w:val="000000"/>
          <w:sz w:val="20"/>
          <w:lang w:eastAsia="pt-BR"/>
        </w:rPr>
        <w:t>.</w:t>
      </w:r>
    </w:p>
    <w:p w14:paraId="4E166D7D" w14:textId="5ABBF0D1" w:rsidR="00E219BD" w:rsidRDefault="00EE4A35" w:rsidP="00EE4A35">
      <w:pPr>
        <w:keepNext/>
        <w:keepLines/>
        <w:spacing w:after="0" w:line="360" w:lineRule="auto"/>
        <w:ind w:left="10" w:hanging="10"/>
        <w:outlineLvl w:val="1"/>
        <w:rPr>
          <w:rFonts w:ascii="Arial" w:eastAsia="Arial" w:hAnsi="Arial" w:cs="Arial"/>
          <w:b/>
          <w:color w:val="000000"/>
          <w:lang w:eastAsia="pt-BR"/>
        </w:rPr>
      </w:pPr>
      <w:bookmarkStart w:id="153" w:name="_Toc199892159"/>
      <w:r w:rsidRPr="00EE4A35">
        <w:rPr>
          <w:rFonts w:ascii="Arial" w:eastAsia="Arial" w:hAnsi="Arial" w:cs="Arial"/>
          <w:b/>
          <w:color w:val="000000"/>
          <w:lang w:eastAsia="pt-BR"/>
        </w:rPr>
        <w:t>PINTURA VERNIZ (INCOLOR) ALQUÍDICO EM MADEIRA, USO INTERNO E</w:t>
      </w:r>
      <w:r>
        <w:rPr>
          <w:rFonts w:ascii="Arial" w:eastAsia="Arial" w:hAnsi="Arial" w:cs="Arial"/>
          <w:b/>
          <w:color w:val="000000"/>
          <w:lang w:eastAsia="pt-BR"/>
        </w:rPr>
        <w:t xml:space="preserve"> </w:t>
      </w:r>
      <w:r w:rsidRPr="00EE4A35">
        <w:rPr>
          <w:rFonts w:ascii="Arial" w:eastAsia="Arial" w:hAnsi="Arial" w:cs="Arial"/>
          <w:b/>
          <w:color w:val="000000"/>
          <w:lang w:eastAsia="pt-BR"/>
        </w:rPr>
        <w:t>EXTERNO, 2 DEMÃOS</w:t>
      </w:r>
      <w:bookmarkEnd w:id="153"/>
    </w:p>
    <w:p w14:paraId="3A2A7E3E" w14:textId="3A5599D9" w:rsidR="006B4270" w:rsidRDefault="006B4270" w:rsidP="005D6D71">
      <w:pPr>
        <w:spacing w:after="0" w:line="360" w:lineRule="auto"/>
        <w:rPr>
          <w:rFonts w:ascii="Arial" w:eastAsia="Arial" w:hAnsi="Arial" w:cs="Arial"/>
          <w:color w:val="000000"/>
          <w:lang w:eastAsia="pt-BR"/>
        </w:rPr>
      </w:pPr>
      <w:r>
        <w:rPr>
          <w:rFonts w:ascii="Arial" w:eastAsia="Arial" w:hAnsi="Arial" w:cs="Arial"/>
          <w:color w:val="000000"/>
          <w:lang w:eastAsia="pt-BR"/>
        </w:rPr>
        <w:t xml:space="preserve">A pintura em verniz deverá ser executada em todas as portas de madeira </w:t>
      </w:r>
      <w:r w:rsidR="005D61D6">
        <w:rPr>
          <w:rFonts w:ascii="Arial" w:eastAsia="Arial" w:hAnsi="Arial" w:cs="Arial"/>
          <w:color w:val="000000"/>
          <w:lang w:eastAsia="pt-BR"/>
        </w:rPr>
        <w:t>que serão instaladas na obra</w:t>
      </w:r>
      <w:r w:rsidR="00096746">
        <w:rPr>
          <w:rFonts w:ascii="Arial" w:eastAsia="Arial" w:hAnsi="Arial" w:cs="Arial"/>
          <w:color w:val="000000"/>
          <w:lang w:eastAsia="pt-BR"/>
        </w:rPr>
        <w:t xml:space="preserve">, </w:t>
      </w:r>
      <w:r w:rsidR="005D61D6">
        <w:rPr>
          <w:rFonts w:ascii="Arial" w:eastAsia="Arial" w:hAnsi="Arial" w:cs="Arial"/>
          <w:color w:val="000000"/>
          <w:lang w:eastAsia="pt-BR"/>
        </w:rPr>
        <w:t xml:space="preserve">om o objetivo de conservar </w:t>
      </w:r>
      <w:r w:rsidR="008563B6">
        <w:rPr>
          <w:rFonts w:ascii="Arial" w:eastAsia="Arial" w:hAnsi="Arial" w:cs="Arial"/>
          <w:color w:val="000000"/>
          <w:lang w:eastAsia="pt-BR"/>
        </w:rPr>
        <w:t>a madeira, aumentando assim sua vida útil.</w:t>
      </w:r>
    </w:p>
    <w:p w14:paraId="43B2D0FE" w14:textId="54436FF2" w:rsidR="00E219BD" w:rsidRPr="00E219BD" w:rsidRDefault="006B4270" w:rsidP="005D6D71">
      <w:pPr>
        <w:spacing w:after="0" w:line="360" w:lineRule="auto"/>
        <w:rPr>
          <w:rFonts w:ascii="Arial" w:eastAsia="Arial" w:hAnsi="Arial" w:cs="Arial"/>
          <w:color w:val="000000"/>
          <w:lang w:eastAsia="pt-BR"/>
        </w:rPr>
      </w:pPr>
      <w:r>
        <w:rPr>
          <w:rFonts w:ascii="Arial" w:eastAsia="Arial" w:hAnsi="Arial" w:cs="Arial"/>
          <w:color w:val="000000"/>
          <w:lang w:eastAsia="pt-BR"/>
        </w:rPr>
        <w:t xml:space="preserve">Execução: </w:t>
      </w:r>
      <w:r w:rsidR="005D6D71" w:rsidRPr="005D6D71">
        <w:rPr>
          <w:rFonts w:ascii="Arial" w:eastAsia="Arial" w:hAnsi="Arial" w:cs="Arial"/>
          <w:color w:val="000000"/>
          <w:lang w:eastAsia="pt-BR"/>
        </w:rPr>
        <w:t>Diluir o produto;</w:t>
      </w:r>
      <w:r w:rsidR="005D6D71">
        <w:rPr>
          <w:rFonts w:ascii="Arial" w:eastAsia="Arial" w:hAnsi="Arial" w:cs="Arial"/>
          <w:color w:val="000000"/>
          <w:lang w:eastAsia="pt-BR"/>
        </w:rPr>
        <w:t xml:space="preserve"> </w:t>
      </w:r>
      <w:r w:rsidR="005D6D71" w:rsidRPr="005D6D71">
        <w:rPr>
          <w:rFonts w:ascii="Arial" w:eastAsia="Arial" w:hAnsi="Arial" w:cs="Arial"/>
          <w:color w:val="000000"/>
          <w:lang w:eastAsia="pt-BR"/>
        </w:rPr>
        <w:t>Com a superfície já preparada (fundo e lixamento), aplicar o verniz com uso de trincha ou rolo;</w:t>
      </w:r>
      <w:r w:rsidR="005D6D71">
        <w:rPr>
          <w:rFonts w:ascii="Arial" w:eastAsia="Arial" w:hAnsi="Arial" w:cs="Arial"/>
          <w:color w:val="000000"/>
          <w:lang w:eastAsia="pt-BR"/>
        </w:rPr>
        <w:t xml:space="preserve"> </w:t>
      </w:r>
      <w:r w:rsidR="005D6D71" w:rsidRPr="005D6D71">
        <w:rPr>
          <w:rFonts w:ascii="Arial" w:eastAsia="Arial" w:hAnsi="Arial" w:cs="Arial"/>
          <w:color w:val="000000"/>
          <w:lang w:eastAsia="pt-BR"/>
        </w:rPr>
        <w:t>Após aguardar o tempo de secagem estabelecido pelo fabricante, aplicar a segunda demão</w:t>
      </w:r>
      <w:r w:rsidR="005D6D71">
        <w:rPr>
          <w:rFonts w:ascii="Arial" w:eastAsia="Arial" w:hAnsi="Arial" w:cs="Arial"/>
          <w:color w:val="000000"/>
          <w:lang w:eastAsia="pt-BR"/>
        </w:rPr>
        <w:t>.</w:t>
      </w:r>
    </w:p>
    <w:p w14:paraId="403514EC" w14:textId="1AC6E41E" w:rsidR="0049651B" w:rsidRPr="00441F5F" w:rsidRDefault="00B82B71" w:rsidP="00B82B71">
      <w:pPr>
        <w:pStyle w:val="Ttulo2"/>
        <w:numPr>
          <w:ilvl w:val="1"/>
          <w:numId w:val="20"/>
        </w:numPr>
        <w:spacing w:before="0" w:after="0" w:line="360" w:lineRule="auto"/>
        <w:ind w:left="426"/>
        <w:rPr>
          <w:rFonts w:cs="Arial"/>
        </w:rPr>
      </w:pPr>
      <w:bookmarkStart w:id="154" w:name="_Toc199892160"/>
      <w:bookmarkEnd w:id="146"/>
      <w:r w:rsidRPr="00B82B71">
        <w:rPr>
          <w:rFonts w:cs="Arial"/>
        </w:rPr>
        <w:lastRenderedPageBreak/>
        <w:t>INSTALAÇÕES SANITÁRIAS</w:t>
      </w:r>
      <w:bookmarkEnd w:id="154"/>
    </w:p>
    <w:p w14:paraId="0479983B" w14:textId="000BA12E" w:rsidR="008100E0" w:rsidRPr="00844B28" w:rsidRDefault="0012445C" w:rsidP="0012445C">
      <w:pPr>
        <w:pStyle w:val="Ttulo2"/>
        <w:spacing w:before="0"/>
        <w:ind w:firstLine="709"/>
        <w:jc w:val="both"/>
        <w:rPr>
          <w:rFonts w:cs="Arial"/>
          <w:szCs w:val="24"/>
        </w:rPr>
      </w:pPr>
      <w:bookmarkStart w:id="155" w:name="_Toc199892161"/>
      <w:r w:rsidRPr="00844B28">
        <w:rPr>
          <w:rFonts w:cs="Arial"/>
          <w:szCs w:val="24"/>
        </w:rPr>
        <w:t>Caixa Enterrada Hidráulica Retangular</w:t>
      </w:r>
      <w:bookmarkEnd w:id="155"/>
    </w:p>
    <w:p w14:paraId="3DBC3FF4" w14:textId="457732DA" w:rsidR="008100E0" w:rsidRPr="00844B28" w:rsidRDefault="008100E0" w:rsidP="00C638A1">
      <w:pPr>
        <w:spacing w:after="0" w:line="360" w:lineRule="auto"/>
        <w:rPr>
          <w:rFonts w:ascii="Arial" w:hAnsi="Arial" w:cs="Arial"/>
          <w:szCs w:val="24"/>
        </w:rPr>
      </w:pPr>
      <w:r w:rsidRPr="00844B28">
        <w:rPr>
          <w:rFonts w:ascii="Arial" w:hAnsi="Arial" w:cs="Arial"/>
          <w:szCs w:val="24"/>
        </w:rPr>
        <w:t>Após execução da escavação e, caso seja necessário, da contenção da cava, preparar o fundo com lastro de areia. Sobre o lastro de areia, posicionar a caixa pré-moldada com a retroescavadeira conforme projeto. Por fim, colocar a tampa pré-moldada sobre a caixa.</w:t>
      </w:r>
    </w:p>
    <w:p w14:paraId="5E6DE586" w14:textId="03198E8A" w:rsidR="008100E0" w:rsidRPr="00844B28" w:rsidRDefault="0012445C" w:rsidP="0012445C">
      <w:pPr>
        <w:pStyle w:val="Ttulo2"/>
        <w:spacing w:before="0"/>
        <w:ind w:firstLine="709"/>
        <w:jc w:val="both"/>
        <w:rPr>
          <w:rFonts w:cs="Arial"/>
          <w:szCs w:val="24"/>
        </w:rPr>
      </w:pPr>
      <w:bookmarkStart w:id="156" w:name="_Toc199892162"/>
      <w:r w:rsidRPr="00844B28">
        <w:rPr>
          <w:rFonts w:cs="Arial"/>
          <w:szCs w:val="24"/>
        </w:rPr>
        <w:t>Caixa Sifonada</w:t>
      </w:r>
      <w:bookmarkEnd w:id="156"/>
    </w:p>
    <w:p w14:paraId="73B7F6CD" w14:textId="77777777" w:rsidR="008100E0" w:rsidRPr="00844B28" w:rsidRDefault="008100E0" w:rsidP="008100E0">
      <w:pPr>
        <w:spacing w:after="0" w:line="360" w:lineRule="auto"/>
        <w:rPr>
          <w:rFonts w:ascii="Arial" w:hAnsi="Arial" w:cs="Arial"/>
          <w:szCs w:val="24"/>
        </w:rPr>
      </w:pPr>
      <w:r w:rsidRPr="00844B28">
        <w:rPr>
          <w:rFonts w:ascii="Arial" w:hAnsi="Arial" w:cs="Arial"/>
          <w:szCs w:val="24"/>
        </w:rPr>
        <w:t>Limpar a ponta e a bolsa com solução limpadora. O adesivo deve ser aplicado na bolsa (camada fina) e na ponta (camada mais espessa). Após a junção das peças, deve-se remover o excesso de adesivos, pois estes atacam o PVC. Não movimentá-los por, aproximadamente, 5 minutos.</w:t>
      </w:r>
    </w:p>
    <w:p w14:paraId="261C4D83" w14:textId="77777777" w:rsidR="008100E0" w:rsidRPr="00844B28" w:rsidRDefault="008100E0" w:rsidP="008100E0">
      <w:pPr>
        <w:spacing w:after="0" w:line="360" w:lineRule="auto"/>
        <w:rPr>
          <w:rFonts w:ascii="Arial" w:hAnsi="Arial" w:cs="Arial"/>
          <w:szCs w:val="24"/>
        </w:rPr>
      </w:pPr>
      <w:r w:rsidRPr="00844B28">
        <w:rPr>
          <w:rFonts w:ascii="Arial" w:hAnsi="Arial" w:cs="Arial"/>
          <w:szCs w:val="24"/>
        </w:rPr>
        <w:t>Para instalar a grelha é preciso cortar o comprimento necessário do tubo anteriormente instalado para tampar a caixa sifonada. Em seguida, retirar as arestas que ficaram após o corte. Por fim, posicionar a base e a grelha no local.</w:t>
      </w:r>
    </w:p>
    <w:p w14:paraId="5091B7C3" w14:textId="5985350E" w:rsidR="008100E0" w:rsidRPr="00844B28" w:rsidRDefault="008100E0" w:rsidP="0012445C">
      <w:pPr>
        <w:spacing w:after="0" w:line="360" w:lineRule="auto"/>
        <w:rPr>
          <w:rFonts w:ascii="Arial" w:hAnsi="Arial" w:cs="Arial"/>
          <w:szCs w:val="24"/>
        </w:rPr>
      </w:pPr>
      <w:r w:rsidRPr="00844B28">
        <w:rPr>
          <w:rFonts w:ascii="Arial" w:hAnsi="Arial" w:cs="Arial"/>
          <w:szCs w:val="24"/>
        </w:rPr>
        <w:t>Após soldagem, aguardar 24 horas antes de submeter o sistema instalado às pressões de serviço ou ensaios de estanqueidade e obstrução.</w:t>
      </w:r>
    </w:p>
    <w:p w14:paraId="1E2D5ADA" w14:textId="08C3C5BA" w:rsidR="008100E0" w:rsidRPr="00844B28" w:rsidRDefault="0012445C" w:rsidP="0012445C">
      <w:pPr>
        <w:pStyle w:val="Ttulo2"/>
        <w:spacing w:before="0"/>
        <w:ind w:firstLine="709"/>
        <w:jc w:val="both"/>
        <w:rPr>
          <w:rFonts w:cs="Arial"/>
          <w:szCs w:val="24"/>
        </w:rPr>
      </w:pPr>
      <w:bookmarkStart w:id="157" w:name="_Toc199892163"/>
      <w:r w:rsidRPr="00844B28">
        <w:rPr>
          <w:rFonts w:cs="Arial"/>
          <w:szCs w:val="24"/>
        </w:rPr>
        <w:t>Sifão Do Tipo Garrafa Em Metal</w:t>
      </w:r>
      <w:bookmarkEnd w:id="157"/>
    </w:p>
    <w:p w14:paraId="2F3D46BF" w14:textId="6FA30B43" w:rsidR="008100E0" w:rsidRPr="00844B28" w:rsidRDefault="008100E0" w:rsidP="0012445C">
      <w:pPr>
        <w:spacing w:after="0" w:line="360" w:lineRule="auto"/>
        <w:rPr>
          <w:rFonts w:ascii="Arial" w:hAnsi="Arial" w:cs="Arial"/>
          <w:szCs w:val="24"/>
        </w:rPr>
      </w:pPr>
      <w:r w:rsidRPr="00844B28">
        <w:rPr>
          <w:rFonts w:ascii="Arial" w:hAnsi="Arial" w:cs="Arial"/>
          <w:szCs w:val="24"/>
        </w:rPr>
        <w:t>Conectar a entrada do sifão à válvula (pia ou lavatório). Verificar se a saída do esgoto está desobstruída e se a altura está adequada para a instalação do componente. Conectar a saída do sifão à conexão de esgoto.</w:t>
      </w:r>
    </w:p>
    <w:p w14:paraId="42928FA2" w14:textId="7C414939" w:rsidR="008100E0" w:rsidRPr="00844B28" w:rsidRDefault="0012445C" w:rsidP="0012445C">
      <w:pPr>
        <w:pStyle w:val="Ttulo2"/>
        <w:spacing w:before="0"/>
        <w:ind w:firstLine="709"/>
        <w:jc w:val="both"/>
        <w:rPr>
          <w:rFonts w:cs="Arial"/>
          <w:szCs w:val="24"/>
        </w:rPr>
      </w:pPr>
      <w:bookmarkStart w:id="158" w:name="_Toc199892164"/>
      <w:r w:rsidRPr="00844B28">
        <w:rPr>
          <w:rFonts w:cs="Arial"/>
          <w:szCs w:val="24"/>
        </w:rPr>
        <w:t>Válvula Em Plástico Cromado</w:t>
      </w:r>
      <w:bookmarkEnd w:id="158"/>
    </w:p>
    <w:p w14:paraId="34C0A9E3" w14:textId="13A37058" w:rsidR="00266ED6" w:rsidRPr="00844B28" w:rsidRDefault="00A260A9" w:rsidP="0012445C">
      <w:pPr>
        <w:spacing w:after="0" w:line="360" w:lineRule="auto"/>
        <w:rPr>
          <w:rFonts w:ascii="Arial" w:hAnsi="Arial" w:cs="Arial"/>
          <w:szCs w:val="24"/>
        </w:rPr>
      </w:pPr>
      <w:r w:rsidRPr="00844B28">
        <w:rPr>
          <w:rFonts w:ascii="Arial" w:hAnsi="Arial" w:cs="Arial"/>
          <w:szCs w:val="24"/>
        </w:rPr>
        <w:t>Desrosquear a porca de aperto. Colocar a válvula juntamente com uma das vedações da aba no lavatório, pia e tanque (parte superior). Pode-se também utilizar silicone na canaleta da porca de aperto, caso não utilize as vedações. Rosquear a porca de aperto na parte inferior da válvula até o encosto com o lavatório, apenas com aperto manual, até a completa vedação</w:t>
      </w:r>
      <w:r w:rsidR="0012445C">
        <w:rPr>
          <w:rFonts w:ascii="Arial" w:hAnsi="Arial" w:cs="Arial"/>
          <w:szCs w:val="24"/>
        </w:rPr>
        <w:t>.</w:t>
      </w:r>
    </w:p>
    <w:p w14:paraId="63952A20" w14:textId="0DAA59D8" w:rsidR="00A260A9" w:rsidRPr="00844B28" w:rsidRDefault="0012445C" w:rsidP="0012445C">
      <w:pPr>
        <w:pStyle w:val="Ttulo2"/>
        <w:spacing w:before="0"/>
        <w:ind w:firstLine="709"/>
        <w:jc w:val="both"/>
        <w:rPr>
          <w:rFonts w:cs="Arial"/>
          <w:szCs w:val="24"/>
        </w:rPr>
      </w:pPr>
      <w:bookmarkStart w:id="159" w:name="_Toc199892165"/>
      <w:r w:rsidRPr="00844B28">
        <w:rPr>
          <w:rFonts w:cs="Arial"/>
          <w:szCs w:val="24"/>
        </w:rPr>
        <w:t>Curva</w:t>
      </w:r>
      <w:bookmarkEnd w:id="159"/>
    </w:p>
    <w:p w14:paraId="4C7B6480" w14:textId="165C31F8" w:rsidR="00A260A9" w:rsidRPr="00844B28" w:rsidRDefault="00A260A9" w:rsidP="0012445C">
      <w:pPr>
        <w:spacing w:after="0" w:line="360" w:lineRule="auto"/>
        <w:rPr>
          <w:rFonts w:ascii="Arial" w:hAnsi="Arial" w:cs="Arial"/>
          <w:szCs w:val="24"/>
        </w:rPr>
      </w:pPr>
      <w:r w:rsidRPr="00844B28">
        <w:rPr>
          <w:rFonts w:ascii="Arial" w:hAnsi="Arial" w:cs="Arial"/>
          <w:szCs w:val="24"/>
        </w:rPr>
        <w:t xml:space="preserve">Limpar a ponta e a bolsa com solução limpadora. O adesivo deve ser aplicado na bolsa (camada fina) e na ponta (camada mais espessa). Após a junção das peças, deve-se remover o excesso de adesivos, pois estes atacam o PVC. Não movimentá-los por, aproximadamente, 5 minutos. Após soldagem, aguardar 24 horas antes de </w:t>
      </w:r>
      <w:r w:rsidRPr="00844B28">
        <w:rPr>
          <w:rFonts w:ascii="Arial" w:hAnsi="Arial" w:cs="Arial"/>
          <w:szCs w:val="24"/>
        </w:rPr>
        <w:lastRenderedPageBreak/>
        <w:t>submeter o sistema instalado às pressões de serviço ou ensaios de estanqueidade e obstrução.</w:t>
      </w:r>
    </w:p>
    <w:p w14:paraId="0BED08C7" w14:textId="3B61147F" w:rsidR="00A260A9" w:rsidRPr="00844B28" w:rsidRDefault="0012445C" w:rsidP="0012445C">
      <w:pPr>
        <w:pStyle w:val="Ttulo2"/>
        <w:spacing w:before="0"/>
        <w:ind w:firstLine="709"/>
        <w:jc w:val="both"/>
        <w:rPr>
          <w:rFonts w:cs="Arial"/>
          <w:szCs w:val="24"/>
        </w:rPr>
      </w:pPr>
      <w:bookmarkStart w:id="160" w:name="_Toc199892166"/>
      <w:r w:rsidRPr="00844B28">
        <w:rPr>
          <w:rFonts w:cs="Arial"/>
          <w:szCs w:val="24"/>
        </w:rPr>
        <w:t>Joelho</w:t>
      </w:r>
      <w:bookmarkEnd w:id="160"/>
    </w:p>
    <w:p w14:paraId="7B068BBA" w14:textId="1003849D" w:rsidR="00A260A9" w:rsidRPr="00844B28" w:rsidRDefault="00A260A9" w:rsidP="00631987">
      <w:pPr>
        <w:spacing w:after="0" w:line="360" w:lineRule="auto"/>
        <w:rPr>
          <w:rFonts w:ascii="Arial" w:hAnsi="Arial" w:cs="Arial"/>
          <w:szCs w:val="24"/>
        </w:rPr>
      </w:pPr>
      <w:r w:rsidRPr="00844B28">
        <w:rPr>
          <w:rFonts w:ascii="Arial" w:hAnsi="Arial" w:cs="Arial"/>
          <w:szCs w:val="24"/>
        </w:rPr>
        <w:t>Limpar a ponta e a bolsa com solução limpadora. O adesivo deve ser aplicado na bolsa (camada fina) e na ponta (camada mais espessa). Após a junção das peças, deve-se remover o excesso de adesivos, pois estes atacam o PVC. Não movimentá-los por, aproximadamente, 5 minutos. Após soldagem, aguardar 24 horas antes de submeter o sistema instalado às pressões de serviço ou ensaios de estanqueidade e obstrução.</w:t>
      </w:r>
    </w:p>
    <w:p w14:paraId="646730AA" w14:textId="3F53385C" w:rsidR="00A260A9" w:rsidRPr="00844B28" w:rsidRDefault="00C638A1" w:rsidP="00C638A1">
      <w:pPr>
        <w:pStyle w:val="Ttulo2"/>
        <w:spacing w:before="0"/>
        <w:ind w:firstLine="709"/>
        <w:jc w:val="both"/>
        <w:rPr>
          <w:rFonts w:cs="Arial"/>
          <w:szCs w:val="24"/>
        </w:rPr>
      </w:pPr>
      <w:bookmarkStart w:id="161" w:name="_Toc199892167"/>
      <w:r w:rsidRPr="00844B28">
        <w:rPr>
          <w:rFonts w:cs="Arial"/>
          <w:szCs w:val="24"/>
        </w:rPr>
        <w:t>Tubo Pvc Série Normal</w:t>
      </w:r>
      <w:bookmarkEnd w:id="161"/>
    </w:p>
    <w:p w14:paraId="3B2F23C3" w14:textId="4AF7FFE0" w:rsidR="00A260A9" w:rsidRPr="00844B28" w:rsidRDefault="00A260A9" w:rsidP="00C638A1">
      <w:pPr>
        <w:spacing w:after="0" w:line="360" w:lineRule="auto"/>
        <w:rPr>
          <w:rFonts w:ascii="Arial" w:hAnsi="Arial" w:cs="Arial"/>
          <w:szCs w:val="24"/>
        </w:rPr>
      </w:pPr>
      <w:r w:rsidRPr="00844B28">
        <w:rPr>
          <w:rFonts w:ascii="Arial" w:hAnsi="Arial" w:cs="Arial"/>
          <w:szCs w:val="24"/>
        </w:rPr>
        <w:t>Verificar o comprimento de tubulação do trecho a ser instalado, como indicado no projeto. Cortar o comprimento necessário da barra do tubo. Retirar as arestas que ficaram após o corte. Posicionar o tubo no local definido em projeto. As extremidades são deixadas livres para posterior conexão.</w:t>
      </w:r>
    </w:p>
    <w:p w14:paraId="6D2C3118" w14:textId="48504871" w:rsidR="00446773" w:rsidRPr="00844B28" w:rsidRDefault="00C638A1" w:rsidP="00C638A1">
      <w:pPr>
        <w:pStyle w:val="Ttulo2"/>
        <w:spacing w:before="0"/>
        <w:ind w:firstLine="709"/>
        <w:jc w:val="both"/>
        <w:rPr>
          <w:rFonts w:cs="Arial"/>
          <w:szCs w:val="24"/>
        </w:rPr>
      </w:pPr>
      <w:bookmarkStart w:id="162" w:name="_Toc199892168"/>
      <w:r w:rsidRPr="00844B28">
        <w:rPr>
          <w:rFonts w:cs="Arial"/>
          <w:szCs w:val="24"/>
        </w:rPr>
        <w:t>Junção Simples</w:t>
      </w:r>
      <w:bookmarkEnd w:id="162"/>
    </w:p>
    <w:p w14:paraId="7A848ED6" w14:textId="04EF082E" w:rsidR="00A260A9" w:rsidRPr="00844B28" w:rsidRDefault="00446773" w:rsidP="00C638A1">
      <w:pPr>
        <w:spacing w:after="0" w:line="360" w:lineRule="auto"/>
        <w:rPr>
          <w:rFonts w:ascii="Arial" w:hAnsi="Arial" w:cs="Arial"/>
          <w:szCs w:val="24"/>
        </w:rPr>
      </w:pPr>
      <w:r w:rsidRPr="00844B28">
        <w:rPr>
          <w:rFonts w:ascii="Arial" w:hAnsi="Arial" w:cs="Arial"/>
          <w:szCs w:val="24"/>
        </w:rPr>
        <w:t>Limpar a ponta e a bolsa com solução limpadora. O adesivo deve ser aplicado na bolsa (camada fina) e na ponta (camada mais espessa). Após a junção das peças, deve-se remover o excesso de adesivos, pois estes atacam o PVC. Não movimentá-los por, aproximadamente, 5 minutos. Após soldagem, aguardar 24 horas antes de submeter o sistema instalado às pressões de serviço ou ensaios de estanqueidade e obstrução.</w:t>
      </w:r>
    </w:p>
    <w:p w14:paraId="67752B2A" w14:textId="73970D88" w:rsidR="00266ED6" w:rsidRPr="00844B28" w:rsidRDefault="00C638A1" w:rsidP="00C638A1">
      <w:pPr>
        <w:pStyle w:val="Ttulo2"/>
        <w:spacing w:before="0"/>
        <w:ind w:firstLine="709"/>
        <w:jc w:val="both"/>
        <w:rPr>
          <w:rFonts w:cs="Arial"/>
          <w:szCs w:val="24"/>
        </w:rPr>
      </w:pPr>
      <w:bookmarkStart w:id="163" w:name="_Toc199892169"/>
      <w:r w:rsidRPr="00844B28">
        <w:rPr>
          <w:rFonts w:cs="Arial"/>
          <w:szCs w:val="24"/>
        </w:rPr>
        <w:t>Tê</w:t>
      </w:r>
      <w:bookmarkEnd w:id="163"/>
    </w:p>
    <w:p w14:paraId="7F3D49FB" w14:textId="7F0EE587" w:rsidR="00266ED6" w:rsidRDefault="00266ED6" w:rsidP="00A260A9">
      <w:pPr>
        <w:spacing w:after="0" w:line="360" w:lineRule="auto"/>
        <w:rPr>
          <w:rFonts w:ascii="Arial" w:hAnsi="Arial" w:cs="Arial"/>
          <w:szCs w:val="24"/>
        </w:rPr>
      </w:pPr>
      <w:r w:rsidRPr="00844B28">
        <w:rPr>
          <w:rFonts w:ascii="Arial" w:hAnsi="Arial" w:cs="Arial"/>
          <w:szCs w:val="24"/>
        </w:rPr>
        <w:t>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criando-se uma folga para dilatação e movimentação da junta.</w:t>
      </w:r>
    </w:p>
    <w:p w14:paraId="69578E12" w14:textId="77777777" w:rsidR="00BD13D1" w:rsidRPr="005573EE" w:rsidRDefault="00BD13D1" w:rsidP="00BD13D1">
      <w:pPr>
        <w:keepNext/>
        <w:keepLines/>
        <w:spacing w:after="0" w:line="360" w:lineRule="auto"/>
        <w:outlineLvl w:val="1"/>
        <w:rPr>
          <w:rFonts w:ascii="Arial" w:eastAsia="Arial" w:hAnsi="Arial" w:cs="Arial"/>
          <w:b/>
          <w:color w:val="000000"/>
          <w:lang w:eastAsia="pt-BR"/>
        </w:rPr>
      </w:pPr>
      <w:bookmarkStart w:id="164" w:name="_Toc197268951"/>
      <w:bookmarkStart w:id="165" w:name="_Toc199892170"/>
      <w:r w:rsidRPr="005573EE">
        <w:rPr>
          <w:rFonts w:ascii="Arial" w:eastAsia="Arial" w:hAnsi="Arial" w:cs="Arial"/>
          <w:b/>
          <w:color w:val="000000"/>
          <w:lang w:eastAsia="pt-BR"/>
        </w:rPr>
        <w:t>Terminal de Ventilação Instalado em Prumada</w:t>
      </w:r>
      <w:bookmarkEnd w:id="164"/>
      <w:bookmarkEnd w:id="165"/>
      <w:r w:rsidRPr="005573EE">
        <w:rPr>
          <w:rFonts w:ascii="Arial" w:eastAsia="Arial" w:hAnsi="Arial" w:cs="Arial"/>
          <w:b/>
          <w:color w:val="000000"/>
          <w:lang w:eastAsia="pt-BR"/>
        </w:rPr>
        <w:t xml:space="preserve"> </w:t>
      </w:r>
    </w:p>
    <w:p w14:paraId="414CC647" w14:textId="77777777" w:rsidR="00BD13D1" w:rsidRPr="005573EE" w:rsidRDefault="00BD13D1" w:rsidP="00BD13D1">
      <w:pPr>
        <w:spacing w:after="0" w:line="360" w:lineRule="auto"/>
        <w:ind w:left="-15" w:right="-1" w:firstLine="701"/>
        <w:rPr>
          <w:rFonts w:ascii="Arial" w:eastAsia="Arial" w:hAnsi="Arial" w:cs="Arial"/>
          <w:color w:val="000000"/>
          <w:lang w:eastAsia="pt-BR"/>
        </w:rPr>
      </w:pPr>
      <w:r w:rsidRPr="005573EE">
        <w:rPr>
          <w:rFonts w:ascii="Arial" w:eastAsia="Arial" w:hAnsi="Arial" w:cs="Arial"/>
          <w:color w:val="000000"/>
          <w:lang w:eastAsia="pt-BR"/>
        </w:rPr>
        <w:t>O adesivo deve ser aplicado na bolsa (camada fina) e na ponta (camada</w:t>
      </w:r>
      <w:r>
        <w:rPr>
          <w:rFonts w:ascii="Arial" w:eastAsia="Arial" w:hAnsi="Arial" w:cs="Arial"/>
          <w:color w:val="000000"/>
          <w:lang w:eastAsia="pt-BR"/>
        </w:rPr>
        <w:t xml:space="preserve"> </w:t>
      </w:r>
      <w:r w:rsidRPr="005573EE">
        <w:rPr>
          <w:rFonts w:ascii="Arial" w:eastAsia="Arial" w:hAnsi="Arial" w:cs="Arial"/>
          <w:color w:val="000000"/>
          <w:lang w:eastAsia="pt-BR"/>
        </w:rPr>
        <w:t>mais espessa); após a junção das peças, deve-se remover o excesso de adesivos,</w:t>
      </w:r>
      <w:r>
        <w:rPr>
          <w:rFonts w:ascii="Arial" w:eastAsia="Arial" w:hAnsi="Arial" w:cs="Arial"/>
          <w:color w:val="000000"/>
          <w:lang w:eastAsia="pt-BR"/>
        </w:rPr>
        <w:t xml:space="preserve"> </w:t>
      </w:r>
      <w:r w:rsidRPr="005573EE">
        <w:rPr>
          <w:rFonts w:ascii="Arial" w:eastAsia="Arial" w:hAnsi="Arial" w:cs="Arial"/>
          <w:color w:val="000000"/>
          <w:lang w:eastAsia="pt-BR"/>
        </w:rPr>
        <w:t xml:space="preserve">pois estes atacam o PVC; não os movimentar por, aproximadamente, 5 minutos;  </w:t>
      </w:r>
    </w:p>
    <w:p w14:paraId="395F78D2" w14:textId="77777777" w:rsidR="00BD13D1" w:rsidRDefault="00BD13D1" w:rsidP="00BD13D1">
      <w:pPr>
        <w:spacing w:after="0" w:line="360" w:lineRule="auto"/>
        <w:ind w:firstLine="686"/>
        <w:rPr>
          <w:rFonts w:ascii="Arial" w:eastAsia="Arial" w:hAnsi="Arial" w:cs="Arial"/>
          <w:color w:val="000000"/>
          <w:lang w:eastAsia="pt-BR"/>
        </w:rPr>
      </w:pPr>
      <w:r w:rsidRPr="005573EE">
        <w:rPr>
          <w:rFonts w:ascii="Arial" w:eastAsia="Arial" w:hAnsi="Arial" w:cs="Arial"/>
          <w:color w:val="000000"/>
          <w:lang w:eastAsia="pt-BR"/>
        </w:rPr>
        <w:lastRenderedPageBreak/>
        <w:t>Após soldagem, aguardar 24 horas antes de submeter o sistema instalado às</w:t>
      </w:r>
      <w:r>
        <w:rPr>
          <w:rFonts w:ascii="Arial" w:eastAsia="Arial" w:hAnsi="Arial" w:cs="Arial"/>
          <w:color w:val="000000"/>
          <w:lang w:eastAsia="pt-BR"/>
        </w:rPr>
        <w:t xml:space="preserve"> </w:t>
      </w:r>
      <w:r w:rsidRPr="005573EE">
        <w:rPr>
          <w:rFonts w:ascii="Arial" w:eastAsia="Arial" w:hAnsi="Arial" w:cs="Arial"/>
          <w:color w:val="000000"/>
          <w:lang w:eastAsia="pt-BR"/>
        </w:rPr>
        <w:t>pressões de serviço ou ensaios de estanqueidade e obstrução.</w:t>
      </w:r>
    </w:p>
    <w:p w14:paraId="5AE34A32" w14:textId="40DB10C0" w:rsidR="00425C34" w:rsidRPr="00844B28" w:rsidRDefault="00F45543" w:rsidP="00425C34">
      <w:pPr>
        <w:pStyle w:val="Ttulo2"/>
        <w:spacing w:before="0"/>
        <w:ind w:firstLine="709"/>
        <w:jc w:val="both"/>
        <w:rPr>
          <w:rFonts w:cs="Arial"/>
          <w:szCs w:val="24"/>
        </w:rPr>
      </w:pPr>
      <w:bookmarkStart w:id="166" w:name="_Toc199892171"/>
      <w:r w:rsidRPr="00F45543">
        <w:rPr>
          <w:rFonts w:cs="Arial"/>
          <w:szCs w:val="24"/>
        </w:rPr>
        <w:t>ESCAVAÇÃO MANUAL DE VALA</w:t>
      </w:r>
      <w:bookmarkEnd w:id="166"/>
    </w:p>
    <w:p w14:paraId="6297213F" w14:textId="5B7903FA" w:rsidR="00425C34" w:rsidRDefault="00F45543" w:rsidP="00425C34">
      <w:pPr>
        <w:spacing w:after="0" w:line="360" w:lineRule="auto"/>
        <w:rPr>
          <w:rFonts w:ascii="Arial" w:hAnsi="Arial" w:cs="Arial"/>
          <w:szCs w:val="24"/>
        </w:rPr>
      </w:pPr>
      <w:r>
        <w:rPr>
          <w:rFonts w:ascii="Arial" w:hAnsi="Arial" w:cs="Arial"/>
          <w:szCs w:val="24"/>
        </w:rPr>
        <w:t>Nos trecho</w:t>
      </w:r>
      <w:r w:rsidR="00AD371A">
        <w:rPr>
          <w:rFonts w:ascii="Arial" w:hAnsi="Arial" w:cs="Arial"/>
          <w:szCs w:val="24"/>
        </w:rPr>
        <w:t>s</w:t>
      </w:r>
      <w:r>
        <w:rPr>
          <w:rFonts w:ascii="Arial" w:hAnsi="Arial" w:cs="Arial"/>
          <w:szCs w:val="24"/>
        </w:rPr>
        <w:t xml:space="preserve"> de tubo enterrados</w:t>
      </w:r>
      <w:r w:rsidR="008660BF">
        <w:rPr>
          <w:rFonts w:ascii="Arial" w:hAnsi="Arial" w:cs="Arial"/>
          <w:szCs w:val="24"/>
        </w:rPr>
        <w:t>, e para a execução das caixas de passagem, deverá ser realizada a escavação manual da vala até o nível necessário para que a declividade prevista em projeto seja atingida.</w:t>
      </w:r>
    </w:p>
    <w:p w14:paraId="25AC79FC" w14:textId="040C006D" w:rsidR="00AD371A" w:rsidRPr="00844B28" w:rsidRDefault="00AD371A" w:rsidP="00AD371A">
      <w:pPr>
        <w:pStyle w:val="Ttulo2"/>
        <w:spacing w:before="0"/>
        <w:ind w:firstLine="709"/>
        <w:jc w:val="both"/>
        <w:rPr>
          <w:rFonts w:cs="Arial"/>
          <w:szCs w:val="24"/>
        </w:rPr>
      </w:pPr>
      <w:bookmarkStart w:id="167" w:name="_Toc199892172"/>
      <w:r w:rsidRPr="00AD371A">
        <w:rPr>
          <w:rFonts w:cs="Arial"/>
          <w:szCs w:val="24"/>
        </w:rPr>
        <w:t>PREPARO DE FUNDO DE VALA</w:t>
      </w:r>
      <w:bookmarkEnd w:id="167"/>
    </w:p>
    <w:p w14:paraId="41A9AF07" w14:textId="4176252A" w:rsidR="00AD371A" w:rsidRDefault="00AD371A" w:rsidP="00AD371A">
      <w:pPr>
        <w:spacing w:after="0" w:line="360" w:lineRule="auto"/>
        <w:rPr>
          <w:rFonts w:ascii="Arial" w:hAnsi="Arial" w:cs="Arial"/>
          <w:szCs w:val="24"/>
        </w:rPr>
      </w:pPr>
      <w:r>
        <w:rPr>
          <w:rFonts w:ascii="Arial" w:hAnsi="Arial" w:cs="Arial"/>
          <w:szCs w:val="24"/>
        </w:rPr>
        <w:t xml:space="preserve">Nos </w:t>
      </w:r>
      <w:r w:rsidR="000C6636">
        <w:rPr>
          <w:rFonts w:ascii="Arial" w:hAnsi="Arial" w:cs="Arial"/>
          <w:szCs w:val="24"/>
        </w:rPr>
        <w:t>trechos</w:t>
      </w:r>
      <w:r>
        <w:rPr>
          <w:rFonts w:ascii="Arial" w:hAnsi="Arial" w:cs="Arial"/>
          <w:szCs w:val="24"/>
        </w:rPr>
        <w:t xml:space="preserve"> de tubo enterrados, e para a execução das caixas de passagem, após a escavação o fundo da vala deverá ser preparado</w:t>
      </w:r>
      <w:r w:rsidR="005E6409">
        <w:rPr>
          <w:rFonts w:ascii="Arial" w:hAnsi="Arial" w:cs="Arial"/>
          <w:szCs w:val="24"/>
        </w:rPr>
        <w:t xml:space="preserve"> utilizando soquetes, preferencialmente mecânicos.</w:t>
      </w:r>
      <w:r w:rsidR="00136A66">
        <w:rPr>
          <w:rFonts w:ascii="Arial" w:hAnsi="Arial" w:cs="Arial"/>
          <w:szCs w:val="24"/>
        </w:rPr>
        <w:t xml:space="preserve"> Nesta etapa o nível das caixas e a declividade deverá ser </w:t>
      </w:r>
      <w:r w:rsidR="000C6636">
        <w:rPr>
          <w:rFonts w:ascii="Arial" w:hAnsi="Arial" w:cs="Arial"/>
          <w:szCs w:val="24"/>
        </w:rPr>
        <w:t>verificada para que a instalação sanitária funcione com o correto escoamento de dejetos.</w:t>
      </w:r>
    </w:p>
    <w:p w14:paraId="0D638FDA" w14:textId="2C2CCC6F" w:rsidR="009C7558" w:rsidRPr="00844B28" w:rsidRDefault="009C7558" w:rsidP="009C7558">
      <w:pPr>
        <w:pStyle w:val="Ttulo2"/>
        <w:spacing w:before="0"/>
        <w:ind w:firstLine="709"/>
        <w:jc w:val="both"/>
        <w:rPr>
          <w:rFonts w:cs="Arial"/>
          <w:szCs w:val="24"/>
        </w:rPr>
      </w:pPr>
      <w:bookmarkStart w:id="168" w:name="_Toc199892173"/>
      <w:r>
        <w:rPr>
          <w:rFonts w:cs="Arial"/>
          <w:szCs w:val="24"/>
        </w:rPr>
        <w:t>C</w:t>
      </w:r>
      <w:r w:rsidRPr="009C7558">
        <w:rPr>
          <w:rFonts w:cs="Arial"/>
          <w:szCs w:val="24"/>
        </w:rPr>
        <w:t>ONCRETO MAGRO PARA LASTRO</w:t>
      </w:r>
      <w:bookmarkEnd w:id="168"/>
    </w:p>
    <w:p w14:paraId="2AD6CC2C" w14:textId="4174A785" w:rsidR="009C7558" w:rsidRDefault="009C7558" w:rsidP="009C7558">
      <w:pPr>
        <w:spacing w:after="0" w:line="360" w:lineRule="auto"/>
        <w:rPr>
          <w:rFonts w:ascii="Arial" w:hAnsi="Arial" w:cs="Arial"/>
          <w:szCs w:val="24"/>
        </w:rPr>
      </w:pPr>
      <w:r>
        <w:rPr>
          <w:rFonts w:ascii="Arial" w:hAnsi="Arial" w:cs="Arial"/>
          <w:szCs w:val="24"/>
        </w:rPr>
        <w:t>Nos trechos de tubo enterrados, e para a execução das caixas de passagem, após o preparo d</w:t>
      </w:r>
      <w:r w:rsidR="0096266D">
        <w:rPr>
          <w:rFonts w:ascii="Arial" w:hAnsi="Arial" w:cs="Arial"/>
          <w:szCs w:val="24"/>
        </w:rPr>
        <w:t xml:space="preserve">e fundo de vala deve-se aplicar uma camada de lastro de 5cm de altura. Esse procedimento é essencial para que a tubulação enterrada não deforme como o tempo devido </w:t>
      </w:r>
      <w:r w:rsidR="00D350AA">
        <w:rPr>
          <w:rFonts w:ascii="Arial" w:hAnsi="Arial" w:cs="Arial"/>
          <w:szCs w:val="24"/>
        </w:rPr>
        <w:t xml:space="preserve">ao recalque do solo e cargas externas, o que provocaria entupimentos da tubulação </w:t>
      </w:r>
      <w:r w:rsidR="00150865">
        <w:rPr>
          <w:rFonts w:ascii="Arial" w:hAnsi="Arial" w:cs="Arial"/>
          <w:szCs w:val="24"/>
        </w:rPr>
        <w:t xml:space="preserve">e afetaria a declividade de projeto. Nesse sentido, a execução do lastro de concreto </w:t>
      </w:r>
      <w:r w:rsidR="00EE1015">
        <w:rPr>
          <w:rFonts w:ascii="Arial" w:hAnsi="Arial" w:cs="Arial"/>
          <w:szCs w:val="24"/>
        </w:rPr>
        <w:t>deverá ser executada para todas as tubulaç</w:t>
      </w:r>
      <w:r w:rsidR="00435A2E">
        <w:rPr>
          <w:rFonts w:ascii="Arial" w:hAnsi="Arial" w:cs="Arial"/>
          <w:szCs w:val="24"/>
        </w:rPr>
        <w:t>ões</w:t>
      </w:r>
      <w:r w:rsidR="00EE1015">
        <w:rPr>
          <w:rFonts w:ascii="Arial" w:hAnsi="Arial" w:cs="Arial"/>
          <w:szCs w:val="24"/>
        </w:rPr>
        <w:t xml:space="preserve"> enterradas, inclusive sob as caixas de passagem.</w:t>
      </w:r>
    </w:p>
    <w:p w14:paraId="716D59B5" w14:textId="400854FD" w:rsidR="00435A2E" w:rsidRPr="00844B28" w:rsidRDefault="00435A2E" w:rsidP="00435A2E">
      <w:pPr>
        <w:pStyle w:val="Ttulo2"/>
        <w:ind w:firstLine="709"/>
        <w:rPr>
          <w:rFonts w:cs="Arial"/>
          <w:szCs w:val="24"/>
        </w:rPr>
      </w:pPr>
      <w:bookmarkStart w:id="169" w:name="_Toc199892174"/>
      <w:r w:rsidRPr="00435A2E">
        <w:rPr>
          <w:rFonts w:cs="Arial"/>
          <w:szCs w:val="24"/>
        </w:rPr>
        <w:t>REATERRO MANUAL DE VALAS, COM COMPACTADOR DE SOLOS DEPERCUSSÃO</w:t>
      </w:r>
      <w:bookmarkEnd w:id="169"/>
    </w:p>
    <w:p w14:paraId="1AE8D62E" w14:textId="75B5AF93" w:rsidR="00435A2E" w:rsidRPr="00844B28" w:rsidRDefault="00435A2E" w:rsidP="00435A2E">
      <w:pPr>
        <w:spacing w:after="0" w:line="360" w:lineRule="auto"/>
        <w:rPr>
          <w:rFonts w:ascii="Arial" w:hAnsi="Arial" w:cs="Arial"/>
          <w:szCs w:val="24"/>
        </w:rPr>
      </w:pPr>
      <w:r>
        <w:rPr>
          <w:rFonts w:ascii="Arial" w:hAnsi="Arial" w:cs="Arial"/>
          <w:szCs w:val="24"/>
        </w:rPr>
        <w:t xml:space="preserve">Nos trechos de tubo enterrados, e para a execução das caixas de passagem, após a execução do lastro de concreto e do posicionamento dos tubos </w:t>
      </w:r>
      <w:r w:rsidR="006645BE">
        <w:rPr>
          <w:rFonts w:ascii="Arial" w:hAnsi="Arial" w:cs="Arial"/>
          <w:szCs w:val="24"/>
        </w:rPr>
        <w:t>enterrado na sua correta posição entre as caixas de passagem, deverá ser executado o reaterro de</w:t>
      </w:r>
      <w:r w:rsidR="004C298F">
        <w:rPr>
          <w:rFonts w:ascii="Arial" w:hAnsi="Arial" w:cs="Arial"/>
          <w:szCs w:val="24"/>
        </w:rPr>
        <w:t xml:space="preserve">sses trechos de tubulação. O reaterro deverá ser executado em camadas de 10 a 15cm </w:t>
      </w:r>
      <w:r w:rsidR="0062029F">
        <w:rPr>
          <w:rFonts w:ascii="Arial" w:hAnsi="Arial" w:cs="Arial"/>
          <w:szCs w:val="24"/>
        </w:rPr>
        <w:t>e sempre compactando bem todo o perímetro da vala para que se possa seguir para a próxima camada.</w:t>
      </w:r>
    </w:p>
    <w:p w14:paraId="2315C917" w14:textId="77777777" w:rsidR="00B64DD7" w:rsidRPr="005573EE" w:rsidRDefault="00B64DD7" w:rsidP="00B64DD7">
      <w:pPr>
        <w:keepNext/>
        <w:keepLines/>
        <w:spacing w:after="0" w:line="360" w:lineRule="auto"/>
        <w:outlineLvl w:val="1"/>
        <w:rPr>
          <w:rFonts w:ascii="Arial" w:eastAsia="Arial" w:hAnsi="Arial" w:cs="Arial"/>
          <w:b/>
          <w:color w:val="000000"/>
          <w:lang w:eastAsia="pt-BR"/>
        </w:rPr>
      </w:pPr>
      <w:bookmarkStart w:id="170" w:name="_Toc197268952"/>
      <w:bookmarkStart w:id="171" w:name="_Toc199892175"/>
      <w:r>
        <w:rPr>
          <w:rFonts w:ascii="Arial" w:eastAsia="Arial" w:hAnsi="Arial" w:cs="Arial"/>
          <w:b/>
          <w:color w:val="000000"/>
          <w:lang w:eastAsia="pt-BR"/>
        </w:rPr>
        <w:t>Outros serviços</w:t>
      </w:r>
      <w:bookmarkEnd w:id="170"/>
      <w:bookmarkEnd w:id="171"/>
      <w:r w:rsidRPr="005573EE">
        <w:rPr>
          <w:rFonts w:ascii="Arial" w:eastAsia="Arial" w:hAnsi="Arial" w:cs="Arial"/>
          <w:b/>
          <w:color w:val="000000"/>
          <w:lang w:eastAsia="pt-BR"/>
        </w:rPr>
        <w:t xml:space="preserve"> </w:t>
      </w:r>
    </w:p>
    <w:p w14:paraId="15D0468F" w14:textId="77777777" w:rsidR="00B64DD7" w:rsidRPr="00BD13D1" w:rsidRDefault="00B64DD7" w:rsidP="00B64DD7">
      <w:pPr>
        <w:spacing w:after="0" w:line="360" w:lineRule="auto"/>
        <w:ind w:firstLine="708"/>
        <w:rPr>
          <w:rFonts w:ascii="Arial" w:hAnsi="Arial" w:cs="Arial"/>
        </w:rPr>
      </w:pPr>
      <w:r>
        <w:rPr>
          <w:rFonts w:ascii="Arial" w:eastAsia="Arial" w:hAnsi="Arial" w:cs="Arial"/>
          <w:color w:val="000000"/>
          <w:lang w:eastAsia="pt-BR"/>
        </w:rPr>
        <w:t>Os demais serviços relacionados no item 14 da planilha orçamentária</w:t>
      </w:r>
      <w:r w:rsidRPr="008A0B52">
        <w:rPr>
          <w:rFonts w:ascii="Arial" w:eastAsia="Arial" w:hAnsi="Arial" w:cs="Arial"/>
          <w:color w:val="000000"/>
          <w:lang w:eastAsia="pt-BR"/>
        </w:rPr>
        <w:t xml:space="preserve"> </w:t>
      </w:r>
      <w:r>
        <w:rPr>
          <w:rFonts w:ascii="Arial" w:eastAsia="Arial" w:hAnsi="Arial" w:cs="Arial"/>
          <w:color w:val="000000"/>
          <w:lang w:eastAsia="pt-BR"/>
        </w:rPr>
        <w:t xml:space="preserve">e nos projetos, deverão ser executados atendendo sempre aos padrões de qualidade mais </w:t>
      </w:r>
      <w:r>
        <w:rPr>
          <w:rFonts w:ascii="Arial" w:eastAsia="Arial" w:hAnsi="Arial" w:cs="Arial"/>
          <w:color w:val="000000"/>
          <w:lang w:eastAsia="pt-BR"/>
        </w:rPr>
        <w:lastRenderedPageBreak/>
        <w:t xml:space="preserve">elevados e às normas técnicas pertinentes, em especial: </w:t>
      </w:r>
      <w:r w:rsidRPr="004A6FE8">
        <w:rPr>
          <w:rFonts w:ascii="Arial" w:eastAsia="Arial" w:hAnsi="Arial" w:cs="Arial"/>
          <w:color w:val="000000"/>
          <w:lang w:eastAsia="pt-BR"/>
        </w:rPr>
        <w:t>NBR 8160</w:t>
      </w:r>
      <w:r>
        <w:rPr>
          <w:rFonts w:ascii="Arial" w:eastAsia="Arial" w:hAnsi="Arial" w:cs="Arial"/>
          <w:color w:val="000000"/>
          <w:lang w:eastAsia="pt-BR"/>
        </w:rPr>
        <w:t xml:space="preserve">/1999 - </w:t>
      </w:r>
      <w:r w:rsidRPr="004A6FE8">
        <w:rPr>
          <w:rFonts w:ascii="Arial" w:eastAsia="Arial" w:hAnsi="Arial" w:cs="Arial"/>
          <w:color w:val="000000"/>
          <w:lang w:eastAsia="pt-BR"/>
        </w:rPr>
        <w:t>Sistemas prediais de esgoto sanitário</w:t>
      </w:r>
      <w:r>
        <w:rPr>
          <w:rFonts w:ascii="Arial" w:eastAsia="Arial" w:hAnsi="Arial" w:cs="Arial"/>
          <w:color w:val="000000"/>
          <w:lang w:eastAsia="pt-BR"/>
        </w:rPr>
        <w:t xml:space="preserve"> (projeto e execução).</w:t>
      </w:r>
    </w:p>
    <w:p w14:paraId="49F67D0F" w14:textId="0B6DD7A3" w:rsidR="00266ED6" w:rsidRPr="00844B28" w:rsidRDefault="00266ED6" w:rsidP="00A260A9">
      <w:pPr>
        <w:spacing w:after="0" w:line="360" w:lineRule="auto"/>
        <w:rPr>
          <w:rFonts w:ascii="Arial" w:hAnsi="Arial" w:cs="Arial"/>
          <w:szCs w:val="24"/>
        </w:rPr>
      </w:pPr>
    </w:p>
    <w:p w14:paraId="42CBD9E5" w14:textId="22F00CBF" w:rsidR="00266ED6" w:rsidRPr="00441F5F" w:rsidRDefault="00A35824" w:rsidP="00A35824">
      <w:pPr>
        <w:pStyle w:val="Ttulo2"/>
        <w:numPr>
          <w:ilvl w:val="1"/>
          <w:numId w:val="20"/>
        </w:numPr>
        <w:spacing w:before="0" w:after="0" w:line="360" w:lineRule="auto"/>
        <w:ind w:left="426"/>
        <w:rPr>
          <w:rFonts w:cs="Arial"/>
        </w:rPr>
      </w:pPr>
      <w:bookmarkStart w:id="172" w:name="_Toc199892176"/>
      <w:r w:rsidRPr="00A35824">
        <w:rPr>
          <w:rFonts w:cs="Arial"/>
        </w:rPr>
        <w:t>INSTALAÇÕES HIDRÁULICAS</w:t>
      </w:r>
      <w:bookmarkEnd w:id="172"/>
    </w:p>
    <w:p w14:paraId="65DF5558" w14:textId="53C5517A" w:rsidR="00266ED6" w:rsidRPr="00844B28" w:rsidRDefault="00C638A1" w:rsidP="00C638A1">
      <w:pPr>
        <w:pStyle w:val="Ttulo2"/>
        <w:spacing w:before="0"/>
        <w:ind w:firstLine="709"/>
        <w:jc w:val="both"/>
        <w:rPr>
          <w:rFonts w:cs="Arial"/>
          <w:szCs w:val="24"/>
        </w:rPr>
      </w:pPr>
      <w:bookmarkStart w:id="173" w:name="_Toc199892177"/>
      <w:r w:rsidRPr="00844B28">
        <w:rPr>
          <w:rFonts w:cs="Arial"/>
          <w:szCs w:val="24"/>
        </w:rPr>
        <w:t>Registro De Gaveta Bruto</w:t>
      </w:r>
      <w:bookmarkEnd w:id="173"/>
    </w:p>
    <w:p w14:paraId="65AE0638" w14:textId="2650B4AC" w:rsidR="00266ED6" w:rsidRPr="00844B28" w:rsidRDefault="00266ED6" w:rsidP="00C638A1">
      <w:pPr>
        <w:spacing w:after="0" w:line="360" w:lineRule="auto"/>
        <w:rPr>
          <w:rFonts w:ascii="Arial" w:hAnsi="Arial" w:cs="Arial"/>
          <w:szCs w:val="24"/>
        </w:rPr>
      </w:pPr>
      <w:r w:rsidRPr="00844B28">
        <w:rPr>
          <w:rFonts w:ascii="Arial" w:hAnsi="Arial" w:cs="Arial"/>
          <w:szCs w:val="24"/>
        </w:rPr>
        <w:t>Verificar o local da instalação. Para garantir melhor vedação, aplicar a fita veda rosca conforme a recomendação do fornecedor. As conexões devem ser encaixadas e rosqueadas através de chave de grifo até a completa vedação. Posicionar a canopla e fixá-la com a prensa de canopla. Fixar a manopla.</w:t>
      </w:r>
    </w:p>
    <w:p w14:paraId="693D0921" w14:textId="298D21A6" w:rsidR="00266ED6" w:rsidRPr="00844B28" w:rsidRDefault="00C638A1" w:rsidP="00C638A1">
      <w:pPr>
        <w:pStyle w:val="Ttulo2"/>
        <w:spacing w:before="0"/>
        <w:ind w:firstLine="709"/>
        <w:jc w:val="both"/>
        <w:rPr>
          <w:rFonts w:cs="Arial"/>
          <w:szCs w:val="24"/>
        </w:rPr>
      </w:pPr>
      <w:bookmarkStart w:id="174" w:name="_Toc199892178"/>
      <w:r w:rsidRPr="00844B28">
        <w:rPr>
          <w:rFonts w:cs="Arial"/>
          <w:szCs w:val="24"/>
        </w:rPr>
        <w:t>Joelho</w:t>
      </w:r>
      <w:bookmarkEnd w:id="174"/>
    </w:p>
    <w:p w14:paraId="66B92E95" w14:textId="0E07DC83" w:rsidR="00266ED6" w:rsidRPr="00844B28" w:rsidRDefault="00266ED6" w:rsidP="00C638A1">
      <w:pPr>
        <w:spacing w:after="0" w:line="360" w:lineRule="auto"/>
        <w:rPr>
          <w:rFonts w:ascii="Arial" w:hAnsi="Arial" w:cs="Arial"/>
          <w:szCs w:val="24"/>
        </w:rPr>
      </w:pPr>
      <w:r w:rsidRPr="00844B28">
        <w:rPr>
          <w:rFonts w:ascii="Arial" w:hAnsi="Arial" w:cs="Arial"/>
          <w:szCs w:val="24"/>
        </w:rPr>
        <w:t>Lixar as superfícies a serem soldadas. Limpar a ponta do tubo e a bolsa da conexão com solução preparadora. O adesivo deve ser aplicado uniformemente na bolsa e na ponta do tubo. Após a junção das peças, deve-se remover o excesso de adesivos.</w:t>
      </w:r>
    </w:p>
    <w:p w14:paraId="55ED78DB" w14:textId="455CA3E2" w:rsidR="00266ED6" w:rsidRPr="00844B28" w:rsidRDefault="00C638A1" w:rsidP="00C638A1">
      <w:pPr>
        <w:pStyle w:val="Ttulo2"/>
        <w:spacing w:before="0"/>
        <w:ind w:firstLine="709"/>
        <w:jc w:val="both"/>
        <w:rPr>
          <w:rFonts w:cs="Arial"/>
          <w:szCs w:val="24"/>
        </w:rPr>
      </w:pPr>
      <w:bookmarkStart w:id="175" w:name="_Toc199892179"/>
      <w:r w:rsidRPr="00844B28">
        <w:rPr>
          <w:rFonts w:cs="Arial"/>
          <w:szCs w:val="24"/>
        </w:rPr>
        <w:t>Adaptador Curto Com Bolsa E Rosca Para Registro</w:t>
      </w:r>
      <w:bookmarkEnd w:id="175"/>
    </w:p>
    <w:p w14:paraId="6BDDEDF2" w14:textId="55D86EFA" w:rsidR="00DA537A" w:rsidRPr="00844B28" w:rsidRDefault="00266ED6" w:rsidP="00C638A1">
      <w:pPr>
        <w:spacing w:after="0" w:line="360" w:lineRule="auto"/>
        <w:rPr>
          <w:rFonts w:ascii="Arial" w:hAnsi="Arial" w:cs="Arial"/>
          <w:szCs w:val="24"/>
        </w:rPr>
      </w:pPr>
      <w:r w:rsidRPr="00844B28">
        <w:rPr>
          <w:rFonts w:ascii="Arial" w:hAnsi="Arial" w:cs="Arial"/>
          <w:szCs w:val="24"/>
        </w:rPr>
        <w:t>Lixar as superfícies a serem soldadas. Limpar a ponta do tubo e a bolsa da conexão com solução preparadora. O adesivo deve ser aplicado uniformemente na bolsa e na ponta do tubo. Após a junção das peças, deve-se remover o excesso de adesivos.</w:t>
      </w:r>
    </w:p>
    <w:p w14:paraId="48C8CB3C" w14:textId="16DA7573" w:rsidR="00DA537A" w:rsidRPr="00844B28" w:rsidRDefault="00C638A1" w:rsidP="00C638A1">
      <w:pPr>
        <w:pStyle w:val="Ttulo2"/>
        <w:spacing w:before="0"/>
        <w:ind w:firstLine="709"/>
        <w:jc w:val="both"/>
        <w:rPr>
          <w:rFonts w:cs="Arial"/>
          <w:szCs w:val="24"/>
        </w:rPr>
      </w:pPr>
      <w:bookmarkStart w:id="176" w:name="_Toc199892180"/>
      <w:r w:rsidRPr="00844B28">
        <w:rPr>
          <w:rFonts w:cs="Arial"/>
          <w:szCs w:val="24"/>
        </w:rPr>
        <w:t>Tubo Pvc Soldável</w:t>
      </w:r>
      <w:bookmarkEnd w:id="176"/>
    </w:p>
    <w:p w14:paraId="4BCBC3AD" w14:textId="65A64620" w:rsidR="00266ED6" w:rsidRPr="00844B28" w:rsidRDefault="00DA537A" w:rsidP="00C638A1">
      <w:pPr>
        <w:spacing w:after="0" w:line="360" w:lineRule="auto"/>
        <w:rPr>
          <w:rFonts w:ascii="Arial" w:hAnsi="Arial" w:cs="Arial"/>
          <w:szCs w:val="24"/>
        </w:rPr>
      </w:pPr>
      <w:r w:rsidRPr="00844B28">
        <w:rPr>
          <w:rFonts w:ascii="Arial" w:hAnsi="Arial" w:cs="Arial"/>
          <w:szCs w:val="24"/>
        </w:rPr>
        <w:t>Verificar o comprimento de tubulação do trecho a ser instalado, como indicado no projeto. Cortar o comprimento necessário da barra do tubo. Retirar as arestas que ficaram após o corte. Posicionar o tubo no local definido em projeto. As extremidades são deixadas livres para posterior conexão.</w:t>
      </w:r>
    </w:p>
    <w:p w14:paraId="1FC2642C" w14:textId="46271D92" w:rsidR="00DA537A" w:rsidRPr="00844B28" w:rsidRDefault="00C638A1" w:rsidP="00C638A1">
      <w:pPr>
        <w:pStyle w:val="Ttulo2"/>
        <w:spacing w:before="0"/>
        <w:ind w:firstLine="709"/>
        <w:jc w:val="both"/>
        <w:rPr>
          <w:rFonts w:cs="Arial"/>
          <w:szCs w:val="24"/>
        </w:rPr>
      </w:pPr>
      <w:bookmarkStart w:id="177" w:name="_Toc199892181"/>
      <w:r w:rsidRPr="00844B28">
        <w:rPr>
          <w:rFonts w:cs="Arial"/>
          <w:szCs w:val="24"/>
        </w:rPr>
        <w:t>Tê</w:t>
      </w:r>
      <w:bookmarkEnd w:id="177"/>
    </w:p>
    <w:p w14:paraId="43333D45" w14:textId="1C6727B9" w:rsidR="00DA537A" w:rsidRDefault="00DA537A" w:rsidP="00A260A9">
      <w:pPr>
        <w:spacing w:after="0" w:line="360" w:lineRule="auto"/>
        <w:rPr>
          <w:rFonts w:ascii="Arial" w:hAnsi="Arial" w:cs="Arial"/>
          <w:szCs w:val="24"/>
        </w:rPr>
      </w:pPr>
      <w:r w:rsidRPr="00844B28">
        <w:rPr>
          <w:rFonts w:ascii="Arial" w:hAnsi="Arial" w:cs="Arial"/>
          <w:szCs w:val="24"/>
        </w:rPr>
        <w:t>Lixar as superfícies a serem soldadas. Limpar a ponta do tubo e a bolsa da conexão com solução preparadora. O adesivo deve ser aplicado uniformemente na bolsa e na ponta do tubo. Após a junção das peças, deve-se remover o excesso de adesivos.</w:t>
      </w:r>
    </w:p>
    <w:p w14:paraId="3B190D63" w14:textId="4AD88510" w:rsidR="00DE272E" w:rsidRPr="00844B28" w:rsidRDefault="00DE272E" w:rsidP="00DE272E">
      <w:pPr>
        <w:pStyle w:val="Ttulo2"/>
        <w:spacing w:before="0"/>
        <w:ind w:firstLine="709"/>
        <w:jc w:val="both"/>
        <w:rPr>
          <w:rFonts w:cs="Arial"/>
          <w:szCs w:val="24"/>
        </w:rPr>
      </w:pPr>
      <w:bookmarkStart w:id="178" w:name="_Toc199892182"/>
      <w:r>
        <w:rPr>
          <w:rFonts w:cs="Arial"/>
          <w:szCs w:val="24"/>
        </w:rPr>
        <w:lastRenderedPageBreak/>
        <w:t>Rasgo linear manual em alvenaria</w:t>
      </w:r>
      <w:bookmarkEnd w:id="178"/>
    </w:p>
    <w:p w14:paraId="76B0E6F1" w14:textId="73319094" w:rsidR="00BA3538" w:rsidRDefault="00D16599" w:rsidP="00BA3538">
      <w:pPr>
        <w:spacing w:after="0" w:line="360" w:lineRule="auto"/>
        <w:rPr>
          <w:rFonts w:ascii="Arial" w:hAnsi="Arial" w:cs="Arial"/>
          <w:szCs w:val="24"/>
        </w:rPr>
      </w:pPr>
      <w:r>
        <w:rPr>
          <w:rFonts w:ascii="Arial" w:hAnsi="Arial" w:cs="Arial"/>
          <w:szCs w:val="24"/>
        </w:rPr>
        <w:t xml:space="preserve">Nos trechos de alvenaria onde for necessário fixar tubulações </w:t>
      </w:r>
      <w:r w:rsidR="00EA538C">
        <w:rPr>
          <w:rFonts w:ascii="Arial" w:hAnsi="Arial" w:cs="Arial"/>
          <w:szCs w:val="24"/>
        </w:rPr>
        <w:t>hidráulicas, deverá ser executado rasgo</w:t>
      </w:r>
      <w:r w:rsidR="00BA3538">
        <w:rPr>
          <w:rFonts w:ascii="Arial" w:hAnsi="Arial" w:cs="Arial"/>
          <w:szCs w:val="24"/>
        </w:rPr>
        <w:t xml:space="preserve"> linear. Execução: </w:t>
      </w:r>
      <w:r w:rsidR="00BA3538" w:rsidRPr="00BA3538">
        <w:rPr>
          <w:rFonts w:ascii="Arial" w:hAnsi="Arial" w:cs="Arial"/>
          <w:szCs w:val="24"/>
        </w:rPr>
        <w:t>Verifica-se o projeto</w:t>
      </w:r>
      <w:r w:rsidR="00BA3538">
        <w:rPr>
          <w:rFonts w:ascii="Arial" w:hAnsi="Arial" w:cs="Arial"/>
          <w:szCs w:val="24"/>
        </w:rPr>
        <w:t xml:space="preserve">. </w:t>
      </w:r>
      <w:r w:rsidR="00BA3538" w:rsidRPr="00BA3538">
        <w:rPr>
          <w:rFonts w:ascii="Arial" w:hAnsi="Arial" w:cs="Arial"/>
          <w:szCs w:val="24"/>
        </w:rPr>
        <w:t>Faz-se a marcação do rasgo</w:t>
      </w:r>
      <w:r w:rsidR="00BA3538">
        <w:rPr>
          <w:rFonts w:ascii="Arial" w:hAnsi="Arial" w:cs="Arial"/>
          <w:szCs w:val="24"/>
        </w:rPr>
        <w:t xml:space="preserve">. </w:t>
      </w:r>
      <w:r w:rsidR="00BA3538" w:rsidRPr="00BA3538">
        <w:rPr>
          <w:rFonts w:ascii="Arial" w:hAnsi="Arial" w:cs="Arial"/>
          <w:szCs w:val="24"/>
        </w:rPr>
        <w:t>O rasgo é executado através de marreta e talhadeira.</w:t>
      </w:r>
    </w:p>
    <w:p w14:paraId="36753B12" w14:textId="319F409D" w:rsidR="008B1F25" w:rsidRPr="00844B28" w:rsidRDefault="008B1F25" w:rsidP="008B1F25">
      <w:pPr>
        <w:pStyle w:val="Ttulo2"/>
        <w:spacing w:before="0"/>
        <w:ind w:firstLine="709"/>
        <w:jc w:val="both"/>
        <w:rPr>
          <w:rFonts w:cs="Arial"/>
          <w:szCs w:val="24"/>
        </w:rPr>
      </w:pPr>
      <w:bookmarkStart w:id="179" w:name="_Toc199892183"/>
      <w:r>
        <w:rPr>
          <w:rFonts w:cs="Arial"/>
          <w:szCs w:val="24"/>
        </w:rPr>
        <w:t>Chumbamento linear em alvenaria</w:t>
      </w:r>
      <w:bookmarkEnd w:id="179"/>
    </w:p>
    <w:p w14:paraId="538F2B19" w14:textId="02AC9365" w:rsidR="008B1F25" w:rsidRDefault="008B1F25" w:rsidP="008B1F25">
      <w:pPr>
        <w:spacing w:after="0" w:line="360" w:lineRule="auto"/>
        <w:rPr>
          <w:rFonts w:ascii="Arial" w:hAnsi="Arial" w:cs="Arial"/>
          <w:szCs w:val="24"/>
        </w:rPr>
      </w:pPr>
      <w:r>
        <w:rPr>
          <w:rFonts w:ascii="Arial" w:hAnsi="Arial" w:cs="Arial"/>
          <w:szCs w:val="24"/>
        </w:rPr>
        <w:t xml:space="preserve">Nos trechos de alvenaria onde </w:t>
      </w:r>
      <w:r w:rsidR="009378DB">
        <w:rPr>
          <w:rFonts w:ascii="Arial" w:hAnsi="Arial" w:cs="Arial"/>
          <w:szCs w:val="24"/>
        </w:rPr>
        <w:t xml:space="preserve">foi necessário fazer rasgo linear </w:t>
      </w:r>
      <w:r w:rsidR="00553C6F">
        <w:rPr>
          <w:rFonts w:ascii="Arial" w:hAnsi="Arial" w:cs="Arial"/>
          <w:szCs w:val="24"/>
        </w:rPr>
        <w:t>para tubulações</w:t>
      </w:r>
      <w:r>
        <w:rPr>
          <w:rFonts w:ascii="Arial" w:hAnsi="Arial" w:cs="Arial"/>
          <w:szCs w:val="24"/>
        </w:rPr>
        <w:t xml:space="preserve"> hidráulicas, deverá ser executado chumbamento. Execução: </w:t>
      </w:r>
      <w:r w:rsidRPr="008B1F25">
        <w:rPr>
          <w:rFonts w:ascii="Arial" w:hAnsi="Arial" w:cs="Arial"/>
          <w:szCs w:val="24"/>
        </w:rPr>
        <w:t>Faz-se o lançamento da argamassa por sobre o rasgo até sua total cobertura</w:t>
      </w:r>
      <w:r>
        <w:rPr>
          <w:rFonts w:ascii="Arial" w:hAnsi="Arial" w:cs="Arial"/>
          <w:szCs w:val="24"/>
        </w:rPr>
        <w:t xml:space="preserve">. </w:t>
      </w:r>
      <w:r w:rsidRPr="008B1F25">
        <w:rPr>
          <w:rFonts w:ascii="Arial" w:hAnsi="Arial" w:cs="Arial"/>
          <w:szCs w:val="24"/>
        </w:rPr>
        <w:t>É preciso cobrir toda a extensão dos trechos de rasgo</w:t>
      </w:r>
      <w:r>
        <w:rPr>
          <w:rFonts w:ascii="Arial" w:hAnsi="Arial" w:cs="Arial"/>
          <w:szCs w:val="24"/>
        </w:rPr>
        <w:t xml:space="preserve">. </w:t>
      </w:r>
      <w:r w:rsidRPr="008B1F25">
        <w:rPr>
          <w:rFonts w:ascii="Arial" w:hAnsi="Arial" w:cs="Arial"/>
          <w:szCs w:val="24"/>
        </w:rPr>
        <w:t>É necessário desempenar as superfícies que sofreram chumbamentos.</w:t>
      </w:r>
    </w:p>
    <w:p w14:paraId="10DB4CA7" w14:textId="1DB6E5FB" w:rsidR="00743B1E" w:rsidRPr="005573EE" w:rsidRDefault="00743B1E" w:rsidP="00743B1E">
      <w:pPr>
        <w:keepNext/>
        <w:keepLines/>
        <w:spacing w:after="0" w:line="360" w:lineRule="auto"/>
        <w:outlineLvl w:val="1"/>
        <w:rPr>
          <w:rFonts w:ascii="Arial" w:eastAsia="Arial" w:hAnsi="Arial" w:cs="Arial"/>
          <w:b/>
          <w:color w:val="000000"/>
          <w:lang w:eastAsia="pt-BR"/>
        </w:rPr>
      </w:pPr>
      <w:bookmarkStart w:id="180" w:name="_Toc197268961"/>
      <w:bookmarkStart w:id="181" w:name="_Toc199892184"/>
      <w:r>
        <w:rPr>
          <w:rFonts w:ascii="Arial" w:eastAsia="Arial" w:hAnsi="Arial" w:cs="Arial"/>
          <w:b/>
          <w:color w:val="000000"/>
          <w:lang w:eastAsia="pt-BR"/>
        </w:rPr>
        <w:t>Outros serviços</w:t>
      </w:r>
      <w:bookmarkEnd w:id="180"/>
      <w:bookmarkEnd w:id="181"/>
    </w:p>
    <w:p w14:paraId="0633EB6C" w14:textId="30240D46" w:rsidR="00743B1E" w:rsidRPr="000D3A56" w:rsidRDefault="00743B1E" w:rsidP="000D3A56">
      <w:pPr>
        <w:spacing w:after="0" w:line="360" w:lineRule="auto"/>
        <w:ind w:firstLine="708"/>
        <w:rPr>
          <w:rFonts w:ascii="Arial" w:eastAsia="Arial" w:hAnsi="Arial" w:cs="Arial"/>
          <w:color w:val="000000"/>
          <w:lang w:eastAsia="pt-BR"/>
        </w:rPr>
      </w:pPr>
      <w:r>
        <w:rPr>
          <w:rFonts w:ascii="Arial" w:eastAsia="Arial" w:hAnsi="Arial" w:cs="Arial"/>
          <w:color w:val="000000"/>
          <w:lang w:eastAsia="pt-BR"/>
        </w:rPr>
        <w:t xml:space="preserve">Os demais serviços relacionados no item 15 da planilha orçamentária e nos projetos, deverão ser executados atendendo sempre aos padrões de qualidade mais elevados e às normas técnicas pertinentes, em especial: </w:t>
      </w:r>
      <w:r w:rsidRPr="0070313E">
        <w:rPr>
          <w:rFonts w:ascii="Arial" w:eastAsia="Arial" w:hAnsi="Arial" w:cs="Arial"/>
          <w:color w:val="000000"/>
          <w:lang w:eastAsia="pt-BR"/>
        </w:rPr>
        <w:t>NBR 5626</w:t>
      </w:r>
      <w:r>
        <w:rPr>
          <w:rFonts w:ascii="Arial" w:eastAsia="Arial" w:hAnsi="Arial" w:cs="Arial"/>
          <w:color w:val="000000"/>
          <w:lang w:eastAsia="pt-BR"/>
        </w:rPr>
        <w:t>/2020</w:t>
      </w:r>
      <w:r w:rsidRPr="0070313E">
        <w:rPr>
          <w:rFonts w:ascii="Arial" w:eastAsia="Arial" w:hAnsi="Arial" w:cs="Arial"/>
          <w:color w:val="000000"/>
          <w:lang w:eastAsia="pt-BR"/>
        </w:rPr>
        <w:t xml:space="preserve"> </w:t>
      </w:r>
      <w:r w:rsidR="009378DB" w:rsidRPr="000D3A56">
        <w:rPr>
          <w:rFonts w:ascii="Arial" w:eastAsia="Arial" w:hAnsi="Arial" w:cs="Arial"/>
          <w:color w:val="000000"/>
          <w:lang w:eastAsia="pt-BR"/>
        </w:rPr>
        <w:t>—</w:t>
      </w:r>
      <w:r w:rsidR="009378DB">
        <w:rPr>
          <w:rFonts w:ascii="Arial" w:eastAsia="Arial" w:hAnsi="Arial" w:cs="Arial"/>
          <w:color w:val="000000"/>
          <w:lang w:eastAsia="pt-BR"/>
        </w:rPr>
        <w:t xml:space="preserve"> </w:t>
      </w:r>
      <w:r w:rsidR="009378DB" w:rsidRPr="0070313E">
        <w:rPr>
          <w:rFonts w:ascii="Arial" w:eastAsia="Arial" w:hAnsi="Arial" w:cs="Arial"/>
          <w:color w:val="000000"/>
          <w:lang w:eastAsia="pt-BR"/>
        </w:rPr>
        <w:t>Sistemas</w:t>
      </w:r>
      <w:r w:rsidR="000D3A56" w:rsidRPr="000D3A56">
        <w:rPr>
          <w:rFonts w:ascii="Arial" w:eastAsia="Arial" w:hAnsi="Arial" w:cs="Arial"/>
          <w:color w:val="000000"/>
          <w:lang w:eastAsia="pt-BR"/>
        </w:rPr>
        <w:t xml:space="preserve"> prediais de água fria e água quente —</w:t>
      </w:r>
      <w:r w:rsidR="000D3A56">
        <w:rPr>
          <w:rFonts w:ascii="Arial" w:eastAsia="Arial" w:hAnsi="Arial" w:cs="Arial"/>
          <w:color w:val="000000"/>
          <w:lang w:eastAsia="pt-BR"/>
        </w:rPr>
        <w:t xml:space="preserve"> </w:t>
      </w:r>
      <w:r w:rsidR="000D3A56" w:rsidRPr="000D3A56">
        <w:rPr>
          <w:rFonts w:ascii="Arial" w:eastAsia="Arial" w:hAnsi="Arial" w:cs="Arial"/>
          <w:color w:val="000000"/>
          <w:lang w:eastAsia="pt-BR"/>
        </w:rPr>
        <w:t>Projeto, execução, operação e manutenção</w:t>
      </w:r>
      <w:r>
        <w:rPr>
          <w:rFonts w:ascii="Arial" w:eastAsia="Arial" w:hAnsi="Arial" w:cs="Arial"/>
          <w:color w:val="000000"/>
          <w:lang w:eastAsia="pt-BR"/>
        </w:rPr>
        <w:t>.</w:t>
      </w:r>
    </w:p>
    <w:p w14:paraId="58259CA1" w14:textId="77777777" w:rsidR="00DA537A" w:rsidRPr="00844B28" w:rsidRDefault="00DA537A" w:rsidP="00C638A1">
      <w:pPr>
        <w:spacing w:after="0" w:line="360" w:lineRule="auto"/>
        <w:ind w:firstLine="0"/>
        <w:rPr>
          <w:rFonts w:ascii="Arial" w:hAnsi="Arial" w:cs="Arial"/>
          <w:szCs w:val="24"/>
        </w:rPr>
      </w:pPr>
    </w:p>
    <w:p w14:paraId="2970CD9A" w14:textId="6D82BF0A" w:rsidR="00DA537A" w:rsidRPr="00441F5F" w:rsidRDefault="00DA537A" w:rsidP="00441F5F">
      <w:pPr>
        <w:pStyle w:val="Ttulo2"/>
        <w:numPr>
          <w:ilvl w:val="1"/>
          <w:numId w:val="20"/>
        </w:numPr>
        <w:spacing w:before="0" w:after="0" w:line="360" w:lineRule="auto"/>
        <w:ind w:left="0" w:firstLine="0"/>
        <w:rPr>
          <w:rFonts w:cs="Arial"/>
        </w:rPr>
      </w:pPr>
      <w:bookmarkStart w:id="182" w:name="_Toc199892185"/>
      <w:r w:rsidRPr="00441F5F">
        <w:rPr>
          <w:rFonts w:cs="Arial"/>
        </w:rPr>
        <w:t>INSTALAÇÕES ELÉTRICAS</w:t>
      </w:r>
      <w:bookmarkEnd w:id="182"/>
    </w:p>
    <w:p w14:paraId="7A5EEF45" w14:textId="77777777" w:rsidR="00C331D5" w:rsidRPr="00844B28" w:rsidRDefault="00C331D5" w:rsidP="00C331D5">
      <w:pPr>
        <w:spacing w:after="0" w:line="360" w:lineRule="auto"/>
        <w:rPr>
          <w:rFonts w:ascii="Arial" w:hAnsi="Arial" w:cs="Arial"/>
          <w:szCs w:val="24"/>
        </w:rPr>
      </w:pPr>
      <w:r w:rsidRPr="00844B28">
        <w:rPr>
          <w:rFonts w:ascii="Arial" w:hAnsi="Arial" w:cs="Arial"/>
          <w:szCs w:val="24"/>
        </w:rPr>
        <w:t>Todas as instalações deverão obedecer rigorosamente aos detalhes, especificações e memoriais próprios de cada tipo de instalação.</w:t>
      </w:r>
    </w:p>
    <w:p w14:paraId="270E2819" w14:textId="77777777" w:rsidR="00C331D5" w:rsidRPr="00844B28" w:rsidRDefault="00C331D5" w:rsidP="00C331D5">
      <w:pPr>
        <w:spacing w:after="0" w:line="360" w:lineRule="auto"/>
        <w:rPr>
          <w:rFonts w:ascii="Arial" w:hAnsi="Arial" w:cs="Arial"/>
          <w:szCs w:val="24"/>
        </w:rPr>
      </w:pPr>
      <w:r w:rsidRPr="00844B28">
        <w:rPr>
          <w:rFonts w:ascii="Arial" w:hAnsi="Arial" w:cs="Arial"/>
          <w:szCs w:val="24"/>
        </w:rPr>
        <w:t>Todas as instalações obedecerão, quanto à sua execução as Normas Técnicas Brasileiras aplicáveis, bem como aos Regulamentos das concessionárias dos serviços elétricos do Pará.</w:t>
      </w:r>
    </w:p>
    <w:p w14:paraId="65250EA3" w14:textId="77777777" w:rsidR="00C331D5" w:rsidRPr="00844B28" w:rsidRDefault="00C331D5" w:rsidP="00C331D5">
      <w:pPr>
        <w:spacing w:after="0" w:line="360" w:lineRule="auto"/>
        <w:rPr>
          <w:rFonts w:ascii="Arial" w:hAnsi="Arial" w:cs="Arial"/>
          <w:szCs w:val="24"/>
        </w:rPr>
      </w:pPr>
      <w:r w:rsidRPr="00844B28">
        <w:rPr>
          <w:rFonts w:ascii="Arial" w:hAnsi="Arial" w:cs="Arial"/>
          <w:szCs w:val="24"/>
        </w:rPr>
        <w:t>Todos os materiais a serem empregados obedecerão às especificações constantes dos projetos. Em casos omissos, serão empregados comprovadamente de primeira qualidade, podendo ser exigido pela Fiscalização um certificado de origem e qualidade dos mesmos.</w:t>
      </w:r>
    </w:p>
    <w:p w14:paraId="59AF6EF6" w14:textId="77777777" w:rsidR="00C331D5" w:rsidRPr="00844B28" w:rsidRDefault="00C331D5" w:rsidP="00C331D5">
      <w:pPr>
        <w:spacing w:after="0" w:line="360" w:lineRule="auto"/>
        <w:rPr>
          <w:rFonts w:ascii="Arial" w:hAnsi="Arial" w:cs="Arial"/>
          <w:szCs w:val="24"/>
        </w:rPr>
      </w:pPr>
      <w:r w:rsidRPr="00844B28">
        <w:rPr>
          <w:rFonts w:ascii="Arial" w:hAnsi="Arial" w:cs="Arial"/>
          <w:szCs w:val="24"/>
        </w:rPr>
        <w:t xml:space="preserve">A execução dos serviços deverá obedecer a melhor técnica, por profissionais qualificados e dirigidos por profissionais que tenha habilitação junto ao CREA. Todas as instalações, quando terminadas, serão submetidas a um teste de funcionamento, sem o que não serão recebidas pela Fiscalização. </w:t>
      </w:r>
    </w:p>
    <w:p w14:paraId="3A40B4D9" w14:textId="46F57664" w:rsidR="00C331D5" w:rsidRPr="00844B28" w:rsidRDefault="00C331D5" w:rsidP="00C331D5">
      <w:pPr>
        <w:spacing w:after="0" w:line="360" w:lineRule="auto"/>
        <w:rPr>
          <w:rFonts w:ascii="Arial" w:hAnsi="Arial" w:cs="Arial"/>
          <w:szCs w:val="24"/>
        </w:rPr>
      </w:pPr>
      <w:r w:rsidRPr="00844B28">
        <w:rPr>
          <w:rFonts w:ascii="Arial" w:hAnsi="Arial" w:cs="Arial"/>
          <w:szCs w:val="24"/>
        </w:rPr>
        <w:lastRenderedPageBreak/>
        <w:t>As instalações deverão ser executadas de acordo com os detalhes fornecidos por esta Fiscalização, obedecendo as indicações e especificações constantes deste memorial, bem como as determinações das normas:</w:t>
      </w:r>
    </w:p>
    <w:p w14:paraId="5F66CEBC" w14:textId="0FF3B9FA"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NBR-5111 Fios de cobre nu de seção circular para fins elétricos;</w:t>
      </w:r>
    </w:p>
    <w:p w14:paraId="0615DD57" w14:textId="2E197414"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NBR-5033 Roscas Edson;</w:t>
      </w:r>
    </w:p>
    <w:p w14:paraId="0FD8FA52" w14:textId="66E3383A"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NBR-5281 Condutores elétricos isolados e composto termoplástico polivinílico;</w:t>
      </w:r>
    </w:p>
    <w:p w14:paraId="1207D99C" w14:textId="35F0E4EF"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NBR-5361 Disjuntores de Baixa Tensão;</w:t>
      </w:r>
    </w:p>
    <w:p w14:paraId="5233E387" w14:textId="4A831713"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NBR-5283 Disjuntores em caixas moldadas;</w:t>
      </w:r>
    </w:p>
    <w:p w14:paraId="2BAC922D" w14:textId="76DFE72F"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NBR-5288 Determinação das características isoladas composto termoplástico;</w:t>
      </w:r>
    </w:p>
    <w:p w14:paraId="1670A3EA" w14:textId="33C3C1F6"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NBR-5290 Disjuntores em caixas moldadas;</w:t>
      </w:r>
    </w:p>
    <w:p w14:paraId="7A4CFA22" w14:textId="06A04561"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NBR-5354 Requisitos gerais para material de instalações elétricas prediais;</w:t>
      </w:r>
    </w:p>
    <w:p w14:paraId="7624D80B" w14:textId="7F074ACE"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NBR-5361 Disjuntores secos de baixa tensão;</w:t>
      </w:r>
    </w:p>
    <w:p w14:paraId="7E811B33" w14:textId="5345196E"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NBR-5386 Disjuntores secos de baixa tensão;</w:t>
      </w:r>
    </w:p>
    <w:p w14:paraId="39FD6173" w14:textId="59D0FB88"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NBR-5410 Instalações Elétricas de Baixa Tensão;</w:t>
      </w:r>
    </w:p>
    <w:p w14:paraId="48903E3C" w14:textId="7CBE3179"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NBR-5414 Execução de instalações elétricas de baixa tensão;</w:t>
      </w:r>
    </w:p>
    <w:p w14:paraId="60B06C3F" w14:textId="7C6346EC"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NBR-5413 Iluminamento de Interiores e Exteriores;</w:t>
      </w:r>
    </w:p>
    <w:p w14:paraId="6B358EAA" w14:textId="5495D186"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NBR-5419 Sistemas de Aterramento;</w:t>
      </w:r>
    </w:p>
    <w:p w14:paraId="00AF118A" w14:textId="4C64F9FB"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NBR-5470 Instalação de baixa tensão – terminologia;</w:t>
      </w:r>
    </w:p>
    <w:p w14:paraId="57407F52" w14:textId="48D8CBF6"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NBR-5473 Instalação Elétrica Predial;</w:t>
      </w:r>
    </w:p>
    <w:p w14:paraId="606162BA" w14:textId="14E5A417"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NBR-6120 Eletrodutos de PVC rígido;</w:t>
      </w:r>
    </w:p>
    <w:p w14:paraId="13155B21" w14:textId="241ACFDB"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NBR-6147 Plugues e Tomadas para Uso Doméstico;</w:t>
      </w:r>
    </w:p>
    <w:p w14:paraId="3555C77F" w14:textId="7E1B581F"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NBR-6148 Condutores Elétricos com Isolação Sólida Extrudada;</w:t>
      </w:r>
    </w:p>
    <w:p w14:paraId="36D32A0E" w14:textId="4155AEC1"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NBR-6150 Eletrodutos de PVC Rígido;</w:t>
      </w:r>
    </w:p>
    <w:p w14:paraId="5E012989" w14:textId="0A100B92"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NBR-6244 Fios e Cabos Elétricos - Ensaio de Resistência à Chama;</w:t>
      </w:r>
    </w:p>
    <w:p w14:paraId="6DA34D6D" w14:textId="3A1FCDDC"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NBR-6264 Plugues e Tomadas de Uso Doméstico;</w:t>
      </w:r>
    </w:p>
    <w:p w14:paraId="2CDE3494" w14:textId="0077AFCD"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NBR-6265 Plugues e Tomadas de Uso;</w:t>
      </w:r>
    </w:p>
    <w:p w14:paraId="6393CD7B" w14:textId="60B80508"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NBR-6527 Interruptores de Uso Doméstico;</w:t>
      </w:r>
    </w:p>
    <w:p w14:paraId="383EDEF8" w14:textId="0C8C1650"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NBR-6791 Porta Fusíveis - Rolha e Cartucho;</w:t>
      </w:r>
    </w:p>
    <w:p w14:paraId="5EFCB086" w14:textId="4CB9DE36"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NBR-6808 Quadros Gerais de Baixa Tensão;</w:t>
      </w:r>
    </w:p>
    <w:p w14:paraId="1F0CFC1E" w14:textId="7BD18FE5"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NBR-6980 Cabos e Cordões Flexíveis com Isolação Extrudada;</w:t>
      </w:r>
    </w:p>
    <w:p w14:paraId="4BE7C696" w14:textId="0B92E49F" w:rsidR="00C331D5" w:rsidRPr="00844B28" w:rsidRDefault="00C331D5" w:rsidP="00C331D5">
      <w:pPr>
        <w:pStyle w:val="PargrafodaLista"/>
        <w:numPr>
          <w:ilvl w:val="0"/>
          <w:numId w:val="16"/>
        </w:numPr>
        <w:spacing w:after="0" w:line="360" w:lineRule="auto"/>
        <w:ind w:left="0" w:firstLine="0"/>
        <w:rPr>
          <w:rFonts w:ascii="Arial" w:hAnsi="Arial" w:cs="Arial"/>
          <w:szCs w:val="24"/>
        </w:rPr>
      </w:pPr>
      <w:r w:rsidRPr="00844B28">
        <w:rPr>
          <w:rFonts w:ascii="Arial" w:hAnsi="Arial" w:cs="Arial"/>
          <w:szCs w:val="24"/>
        </w:rPr>
        <w:t>NBR-7864 Aparelhos de Conexão para Instalações Elétricas;</w:t>
      </w:r>
    </w:p>
    <w:p w14:paraId="275B73DC" w14:textId="77777777" w:rsidR="00C331D5" w:rsidRDefault="00C331D5" w:rsidP="00C331D5">
      <w:pPr>
        <w:spacing w:after="0"/>
        <w:rPr>
          <w:rFonts w:ascii="Arial" w:hAnsi="Arial" w:cs="Arial"/>
          <w:szCs w:val="24"/>
          <w:highlight w:val="darkGray"/>
        </w:rPr>
      </w:pPr>
    </w:p>
    <w:p w14:paraId="782C809D" w14:textId="081392D9" w:rsidR="00C42F85" w:rsidRPr="00844B28" w:rsidRDefault="000566F0" w:rsidP="00C42F85">
      <w:pPr>
        <w:pStyle w:val="Ttulo2"/>
        <w:spacing w:before="0"/>
        <w:ind w:firstLine="709"/>
        <w:jc w:val="both"/>
        <w:rPr>
          <w:rFonts w:cs="Arial"/>
          <w:szCs w:val="24"/>
        </w:rPr>
      </w:pPr>
      <w:bookmarkStart w:id="183" w:name="_Toc199892186"/>
      <w:r>
        <w:rPr>
          <w:rFonts w:cs="Arial"/>
          <w:szCs w:val="24"/>
        </w:rPr>
        <w:t xml:space="preserve">4.16.1 </w:t>
      </w:r>
      <w:r w:rsidR="001D3D24" w:rsidRPr="001D3D24">
        <w:rPr>
          <w:rFonts w:cs="Arial"/>
          <w:szCs w:val="24"/>
        </w:rPr>
        <w:t>LUMINÁRIAS</w:t>
      </w:r>
      <w:bookmarkEnd w:id="183"/>
    </w:p>
    <w:p w14:paraId="53D2676E" w14:textId="77777777" w:rsidR="001D3D24" w:rsidRPr="00441F5F" w:rsidRDefault="001D3D24" w:rsidP="001D3D24">
      <w:pPr>
        <w:pStyle w:val="Ttulo2"/>
        <w:spacing w:before="0"/>
        <w:ind w:firstLine="709"/>
        <w:jc w:val="both"/>
        <w:rPr>
          <w:rFonts w:cs="Arial"/>
          <w:szCs w:val="24"/>
        </w:rPr>
      </w:pPr>
      <w:bookmarkStart w:id="184" w:name="_Toc199892187"/>
      <w:r>
        <w:rPr>
          <w:rFonts w:cs="Arial"/>
          <w:szCs w:val="24"/>
        </w:rPr>
        <w:t>LUMINÁRIA TIPO PLAFON CIRCULAR</w:t>
      </w:r>
      <w:bookmarkEnd w:id="184"/>
    </w:p>
    <w:p w14:paraId="49D6BA35" w14:textId="77777777" w:rsidR="001D3D24" w:rsidRDefault="001D3D24" w:rsidP="001D3D24">
      <w:pPr>
        <w:pStyle w:val="PargrafodaLista"/>
        <w:spacing w:after="0" w:line="360" w:lineRule="auto"/>
        <w:ind w:left="0"/>
        <w:rPr>
          <w:rFonts w:ascii="Arial" w:hAnsi="Arial" w:cs="Arial"/>
          <w:szCs w:val="24"/>
        </w:rPr>
      </w:pPr>
      <w:r>
        <w:rPr>
          <w:rFonts w:ascii="Arial" w:hAnsi="Arial" w:cs="Arial"/>
          <w:szCs w:val="24"/>
        </w:rPr>
        <w:t>Instalar esse tipo de luminárias nos lavabos dos gabinetes, guarita e nos corredores (circulação), conforme padrão existente na Câmara Municipal de Marabá.</w:t>
      </w:r>
    </w:p>
    <w:p w14:paraId="4DB25586" w14:textId="77777777" w:rsidR="001D3D24" w:rsidRPr="003A159D" w:rsidRDefault="001D3D24" w:rsidP="001D3D24">
      <w:pPr>
        <w:pStyle w:val="PargrafodaLista"/>
        <w:spacing w:after="0" w:line="360" w:lineRule="auto"/>
        <w:ind w:left="0"/>
        <w:rPr>
          <w:rFonts w:ascii="Arial" w:hAnsi="Arial" w:cs="Arial"/>
          <w:szCs w:val="24"/>
        </w:rPr>
      </w:pPr>
      <w:r>
        <w:rPr>
          <w:rFonts w:ascii="Arial" w:hAnsi="Arial" w:cs="Arial"/>
          <w:szCs w:val="24"/>
        </w:rPr>
        <w:t>Luminária tipo Plafon, deve ser de embutir, a</w:t>
      </w:r>
      <w:r w:rsidRPr="003A159D">
        <w:rPr>
          <w:rFonts w:ascii="Arial" w:hAnsi="Arial" w:cs="Arial"/>
          <w:szCs w:val="24"/>
        </w:rPr>
        <w:t xml:space="preserve"> instalação da luminária plafon deve ser realizada por um profissional qualificado, seguindo as instruções do fabricante e as normas de segurança elétrica.</w:t>
      </w:r>
    </w:p>
    <w:p w14:paraId="4D87E074" w14:textId="77777777" w:rsidR="001D3D24" w:rsidRPr="003A159D" w:rsidRDefault="001D3D24" w:rsidP="001D3D24">
      <w:pPr>
        <w:pStyle w:val="PargrafodaLista"/>
        <w:spacing w:after="0" w:line="360" w:lineRule="auto"/>
        <w:ind w:left="0"/>
        <w:rPr>
          <w:rFonts w:ascii="Arial" w:hAnsi="Arial" w:cs="Arial"/>
          <w:szCs w:val="24"/>
        </w:rPr>
      </w:pPr>
      <w:r w:rsidRPr="003A159D">
        <w:rPr>
          <w:rFonts w:ascii="Arial" w:hAnsi="Arial" w:cs="Arial"/>
          <w:szCs w:val="24"/>
        </w:rPr>
        <w:t>Para a limpeza do difusor, recomenda-se utilizar um pano macio e seco, evitando o uso de produtos químicos abrasivos.</w:t>
      </w:r>
    </w:p>
    <w:p w14:paraId="70BA95C2" w14:textId="77777777" w:rsidR="001D3D24" w:rsidRPr="003A159D" w:rsidRDefault="001D3D24" w:rsidP="001D3D24">
      <w:pPr>
        <w:pStyle w:val="PargrafodaLista"/>
        <w:spacing w:after="0" w:line="360" w:lineRule="auto"/>
        <w:ind w:left="0"/>
        <w:rPr>
          <w:rFonts w:ascii="Arial" w:hAnsi="Arial" w:cs="Arial"/>
          <w:szCs w:val="24"/>
        </w:rPr>
      </w:pPr>
      <w:r w:rsidRPr="003A159D">
        <w:rPr>
          <w:rFonts w:ascii="Arial" w:hAnsi="Arial" w:cs="Arial"/>
          <w:szCs w:val="24"/>
        </w:rPr>
        <w:t>É importante fazer a manutenção regular das lâmpadas, substituindo-as quando necessário para garantir a qualidade e o desempenho adequado da iluminação.</w:t>
      </w:r>
    </w:p>
    <w:p w14:paraId="41102897" w14:textId="77777777" w:rsidR="001D3D24" w:rsidRPr="00441F5F" w:rsidRDefault="001D3D24" w:rsidP="001D3D24">
      <w:pPr>
        <w:spacing w:after="0" w:line="360" w:lineRule="auto"/>
        <w:ind w:firstLine="0"/>
        <w:jc w:val="center"/>
        <w:rPr>
          <w:rFonts w:ascii="Arial" w:hAnsi="Arial" w:cs="Arial"/>
          <w:szCs w:val="24"/>
        </w:rPr>
      </w:pPr>
      <w:r>
        <w:rPr>
          <w:noProof/>
          <w:lang w:eastAsia="pt-BR"/>
        </w:rPr>
        <w:drawing>
          <wp:inline distT="0" distB="0" distL="0" distR="0" wp14:anchorId="76E0D478" wp14:editId="3180730C">
            <wp:extent cx="2657247" cy="1991763"/>
            <wp:effectExtent l="0" t="0" r="0" b="8890"/>
            <wp:docPr id="560987293" name="Imagem 1" descr="Luminária Painel Inteligente Redonda de Embutir - Wi-Fi 18W compatível com  Alexa Google Home Elgin | Shopping | LATAM 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uminária Painel Inteligente Redonda de Embutir - Wi-Fi 18W compatível com  Alexa Google Home Elgin | Shopping | LATAM Pas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86441" cy="2013645"/>
                    </a:xfrm>
                    <a:prstGeom prst="rect">
                      <a:avLst/>
                    </a:prstGeom>
                    <a:noFill/>
                    <a:ln>
                      <a:noFill/>
                    </a:ln>
                  </pic:spPr>
                </pic:pic>
              </a:graphicData>
            </a:graphic>
          </wp:inline>
        </w:drawing>
      </w:r>
    </w:p>
    <w:p w14:paraId="23F1FF1A" w14:textId="440CD62C" w:rsidR="001D3D24" w:rsidRDefault="001D3D24" w:rsidP="001D3D24">
      <w:pPr>
        <w:pStyle w:val="Legenda"/>
        <w:ind w:firstLine="0"/>
        <w:jc w:val="center"/>
        <w:rPr>
          <w:rFonts w:ascii="Arial" w:hAnsi="Arial" w:cs="Arial"/>
          <w:i w:val="0"/>
          <w:iCs w:val="0"/>
          <w:color w:val="auto"/>
          <w:sz w:val="20"/>
          <w:szCs w:val="20"/>
        </w:rPr>
      </w:pPr>
      <w:r w:rsidRPr="00441F5F">
        <w:rPr>
          <w:rFonts w:ascii="Arial" w:hAnsi="Arial" w:cs="Arial"/>
          <w:i w:val="0"/>
          <w:iCs w:val="0"/>
          <w:color w:val="auto"/>
          <w:sz w:val="20"/>
          <w:szCs w:val="20"/>
        </w:rPr>
        <w:t xml:space="preserve">Figura </w:t>
      </w:r>
      <w:r w:rsidR="00D829D8">
        <w:rPr>
          <w:rFonts w:ascii="Arial" w:hAnsi="Arial" w:cs="Arial"/>
          <w:i w:val="0"/>
          <w:iCs w:val="0"/>
          <w:color w:val="auto"/>
          <w:sz w:val="20"/>
          <w:szCs w:val="20"/>
        </w:rPr>
        <w:t>20</w:t>
      </w:r>
      <w:r w:rsidRPr="00441F5F">
        <w:rPr>
          <w:rFonts w:ascii="Arial" w:hAnsi="Arial" w:cs="Arial"/>
          <w:i w:val="0"/>
          <w:iCs w:val="0"/>
          <w:color w:val="auto"/>
          <w:sz w:val="20"/>
          <w:szCs w:val="20"/>
        </w:rPr>
        <w:t xml:space="preserve"> </w:t>
      </w:r>
      <w:r>
        <w:rPr>
          <w:rFonts w:ascii="Arial" w:hAnsi="Arial" w:cs="Arial"/>
          <w:i w:val="0"/>
          <w:iCs w:val="0"/>
          <w:color w:val="auto"/>
          <w:sz w:val="20"/>
          <w:szCs w:val="20"/>
        </w:rPr>
        <w:t>–</w:t>
      </w:r>
      <w:r w:rsidRPr="00441F5F">
        <w:rPr>
          <w:rFonts w:ascii="Arial" w:hAnsi="Arial" w:cs="Arial"/>
          <w:i w:val="0"/>
          <w:iCs w:val="0"/>
          <w:color w:val="auto"/>
          <w:sz w:val="20"/>
          <w:szCs w:val="20"/>
        </w:rPr>
        <w:t xml:space="preserve"> </w:t>
      </w:r>
      <w:r>
        <w:rPr>
          <w:rFonts w:ascii="Arial" w:hAnsi="Arial" w:cs="Arial"/>
          <w:i w:val="0"/>
          <w:iCs w:val="0"/>
          <w:color w:val="auto"/>
          <w:sz w:val="20"/>
          <w:szCs w:val="20"/>
        </w:rPr>
        <w:t>Luminária Plafon</w:t>
      </w:r>
      <w:r w:rsidRPr="00441F5F">
        <w:rPr>
          <w:rFonts w:ascii="Arial" w:hAnsi="Arial" w:cs="Arial"/>
          <w:i w:val="0"/>
          <w:iCs w:val="0"/>
          <w:color w:val="auto"/>
          <w:sz w:val="20"/>
          <w:szCs w:val="20"/>
        </w:rPr>
        <w:t>.</w:t>
      </w:r>
    </w:p>
    <w:p w14:paraId="15D43E8C" w14:textId="77777777" w:rsidR="001D3D24" w:rsidRPr="00441F5F" w:rsidRDefault="001D3D24" w:rsidP="001D3D24">
      <w:pPr>
        <w:pStyle w:val="Ttulo2"/>
        <w:spacing w:before="0" w:after="0" w:line="360" w:lineRule="auto"/>
        <w:ind w:firstLine="709"/>
        <w:jc w:val="both"/>
        <w:rPr>
          <w:rFonts w:cs="Arial"/>
          <w:szCs w:val="24"/>
        </w:rPr>
      </w:pPr>
      <w:bookmarkStart w:id="185" w:name="_Toc199892188"/>
      <w:r w:rsidRPr="00535EA4">
        <w:rPr>
          <w:rFonts w:cs="Arial"/>
          <w:szCs w:val="24"/>
        </w:rPr>
        <w:t>LUMINÁRIA TIPO CALHA, DE EMBUTIR, COM 2 LÂMPADAS FLUORESCENTES DE 14 W</w:t>
      </w:r>
      <w:bookmarkEnd w:id="185"/>
    </w:p>
    <w:p w14:paraId="0A7039E2" w14:textId="57D36630" w:rsidR="001D3D24" w:rsidRDefault="001D3D24" w:rsidP="001D3D24">
      <w:pPr>
        <w:spacing w:after="0" w:line="360" w:lineRule="auto"/>
        <w:rPr>
          <w:rFonts w:ascii="Arial" w:hAnsi="Arial" w:cs="Arial"/>
          <w:szCs w:val="24"/>
        </w:rPr>
      </w:pPr>
      <w:r>
        <w:rPr>
          <w:rFonts w:ascii="Arial" w:hAnsi="Arial" w:cs="Arial"/>
          <w:szCs w:val="24"/>
        </w:rPr>
        <w:t>Instalar essas luminárias nos gabinetes, conforme padrão existente na Câmara Municipal de Marabá. As luminárias</w:t>
      </w:r>
      <w:r w:rsidRPr="004E42CB">
        <w:rPr>
          <w:rFonts w:ascii="Arial" w:hAnsi="Arial" w:cs="Arial"/>
          <w:szCs w:val="24"/>
        </w:rPr>
        <w:t xml:space="preserve"> deve</w:t>
      </w:r>
      <w:r>
        <w:rPr>
          <w:rFonts w:ascii="Arial" w:hAnsi="Arial" w:cs="Arial"/>
          <w:szCs w:val="24"/>
        </w:rPr>
        <w:t>m</w:t>
      </w:r>
      <w:r w:rsidRPr="004E42CB">
        <w:rPr>
          <w:rFonts w:ascii="Arial" w:hAnsi="Arial" w:cs="Arial"/>
          <w:szCs w:val="24"/>
        </w:rPr>
        <w:t xml:space="preserve"> </w:t>
      </w:r>
      <w:r>
        <w:rPr>
          <w:rFonts w:ascii="Arial" w:hAnsi="Arial" w:cs="Arial"/>
          <w:szCs w:val="24"/>
        </w:rPr>
        <w:t xml:space="preserve">ser de embutir, a instalação </w:t>
      </w:r>
      <w:r w:rsidRPr="004E42CB">
        <w:rPr>
          <w:rFonts w:ascii="Arial" w:hAnsi="Arial" w:cs="Arial"/>
          <w:szCs w:val="24"/>
        </w:rPr>
        <w:t>deve ser realizada por um profissional qualificado, seguindo as instruções do fabricante e as normas de segurança elétrica</w:t>
      </w:r>
      <w:r>
        <w:rPr>
          <w:rFonts w:ascii="Arial" w:hAnsi="Arial" w:cs="Arial"/>
          <w:szCs w:val="24"/>
        </w:rPr>
        <w:t>.</w:t>
      </w:r>
    </w:p>
    <w:p w14:paraId="0E694F59" w14:textId="77777777" w:rsidR="001D3D24" w:rsidRDefault="001D3D24" w:rsidP="001D3D24">
      <w:pPr>
        <w:spacing w:after="0" w:line="360" w:lineRule="auto"/>
        <w:ind w:firstLine="0"/>
        <w:jc w:val="center"/>
      </w:pPr>
      <w:r w:rsidRPr="00535EA4">
        <w:rPr>
          <w:noProof/>
          <w:lang w:eastAsia="pt-BR"/>
        </w:rPr>
        <w:lastRenderedPageBreak/>
        <w:drawing>
          <wp:inline distT="0" distB="0" distL="0" distR="0" wp14:anchorId="0A970ADE" wp14:editId="763361C2">
            <wp:extent cx="3497735" cy="2236206"/>
            <wp:effectExtent l="0" t="0" r="762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24194" cy="2253122"/>
                    </a:xfrm>
                    <a:prstGeom prst="rect">
                      <a:avLst/>
                    </a:prstGeom>
                  </pic:spPr>
                </pic:pic>
              </a:graphicData>
            </a:graphic>
          </wp:inline>
        </w:drawing>
      </w:r>
    </w:p>
    <w:p w14:paraId="7915BE4E" w14:textId="642EB92E" w:rsidR="001D3D24" w:rsidRDefault="001D3D24" w:rsidP="001D3D24">
      <w:pPr>
        <w:pStyle w:val="Legenda"/>
        <w:ind w:firstLine="0"/>
        <w:jc w:val="center"/>
        <w:rPr>
          <w:rFonts w:ascii="Arial" w:hAnsi="Arial" w:cs="Arial"/>
          <w:i w:val="0"/>
          <w:iCs w:val="0"/>
          <w:color w:val="auto"/>
          <w:sz w:val="20"/>
          <w:szCs w:val="20"/>
        </w:rPr>
      </w:pPr>
      <w:r w:rsidRPr="00441F5F">
        <w:rPr>
          <w:rFonts w:ascii="Arial" w:hAnsi="Arial" w:cs="Arial"/>
          <w:i w:val="0"/>
          <w:iCs w:val="0"/>
          <w:color w:val="auto"/>
          <w:sz w:val="20"/>
          <w:szCs w:val="20"/>
        </w:rPr>
        <w:t xml:space="preserve">Figura </w:t>
      </w:r>
      <w:r>
        <w:rPr>
          <w:rFonts w:ascii="Arial" w:hAnsi="Arial" w:cs="Arial"/>
          <w:i w:val="0"/>
          <w:iCs w:val="0"/>
          <w:color w:val="auto"/>
          <w:sz w:val="20"/>
          <w:szCs w:val="20"/>
        </w:rPr>
        <w:t>2</w:t>
      </w:r>
      <w:r w:rsidR="00D829D8">
        <w:rPr>
          <w:rFonts w:ascii="Arial" w:hAnsi="Arial" w:cs="Arial"/>
          <w:i w:val="0"/>
          <w:iCs w:val="0"/>
          <w:color w:val="auto"/>
          <w:sz w:val="20"/>
          <w:szCs w:val="20"/>
        </w:rPr>
        <w:t>1</w:t>
      </w:r>
      <w:r w:rsidRPr="00441F5F">
        <w:rPr>
          <w:rFonts w:ascii="Arial" w:hAnsi="Arial" w:cs="Arial"/>
          <w:i w:val="0"/>
          <w:iCs w:val="0"/>
          <w:color w:val="auto"/>
          <w:sz w:val="20"/>
          <w:szCs w:val="20"/>
        </w:rPr>
        <w:t xml:space="preserve"> </w:t>
      </w:r>
      <w:r>
        <w:rPr>
          <w:rFonts w:ascii="Arial" w:hAnsi="Arial" w:cs="Arial"/>
          <w:i w:val="0"/>
          <w:iCs w:val="0"/>
          <w:color w:val="auto"/>
          <w:sz w:val="20"/>
          <w:szCs w:val="20"/>
        </w:rPr>
        <w:t>–</w:t>
      </w:r>
      <w:r w:rsidRPr="00441F5F">
        <w:rPr>
          <w:rFonts w:ascii="Arial" w:hAnsi="Arial" w:cs="Arial"/>
          <w:i w:val="0"/>
          <w:iCs w:val="0"/>
          <w:color w:val="auto"/>
          <w:sz w:val="20"/>
          <w:szCs w:val="20"/>
        </w:rPr>
        <w:t xml:space="preserve"> </w:t>
      </w:r>
      <w:r>
        <w:rPr>
          <w:rFonts w:ascii="Arial" w:hAnsi="Arial" w:cs="Arial"/>
          <w:i w:val="0"/>
          <w:iCs w:val="0"/>
          <w:color w:val="auto"/>
          <w:sz w:val="20"/>
          <w:szCs w:val="20"/>
        </w:rPr>
        <w:t>Luminária tipo calha, de embutir com 2 lâmpadas fluorescentes</w:t>
      </w:r>
      <w:r w:rsidRPr="00441F5F">
        <w:rPr>
          <w:rFonts w:ascii="Arial" w:hAnsi="Arial" w:cs="Arial"/>
          <w:i w:val="0"/>
          <w:iCs w:val="0"/>
          <w:color w:val="auto"/>
          <w:sz w:val="20"/>
          <w:szCs w:val="20"/>
        </w:rPr>
        <w:t>.</w:t>
      </w:r>
    </w:p>
    <w:p w14:paraId="5232A049" w14:textId="77777777" w:rsidR="001D3D24" w:rsidRDefault="001D3D24" w:rsidP="001D3D24">
      <w:pPr>
        <w:spacing w:after="0" w:line="360" w:lineRule="auto"/>
      </w:pPr>
    </w:p>
    <w:p w14:paraId="7B3BE45C" w14:textId="77777777" w:rsidR="001D3D24" w:rsidRPr="00441F5F" w:rsidRDefault="001D3D24" w:rsidP="001D3D24">
      <w:pPr>
        <w:pStyle w:val="Ttulo2"/>
        <w:spacing w:before="0" w:after="0" w:line="360" w:lineRule="auto"/>
        <w:ind w:firstLine="709"/>
        <w:jc w:val="both"/>
        <w:rPr>
          <w:rFonts w:cs="Arial"/>
          <w:szCs w:val="24"/>
        </w:rPr>
      </w:pPr>
      <w:bookmarkStart w:id="186" w:name="_Toc199892189"/>
      <w:r w:rsidRPr="00535EA4">
        <w:rPr>
          <w:rFonts w:cs="Arial"/>
          <w:szCs w:val="24"/>
        </w:rPr>
        <w:t xml:space="preserve">LUMINÁRIA TIPO CALHA, DE </w:t>
      </w:r>
      <w:r>
        <w:rPr>
          <w:rFonts w:cs="Arial"/>
          <w:szCs w:val="24"/>
        </w:rPr>
        <w:t>SOBREPOR</w:t>
      </w:r>
      <w:r w:rsidRPr="00535EA4">
        <w:rPr>
          <w:rFonts w:cs="Arial"/>
          <w:szCs w:val="24"/>
        </w:rPr>
        <w:t>, CO</w:t>
      </w:r>
      <w:r>
        <w:rPr>
          <w:rFonts w:cs="Arial"/>
          <w:szCs w:val="24"/>
        </w:rPr>
        <w:t>M 2 LÂMPADAS FLUORESCENTES DE 18</w:t>
      </w:r>
      <w:r w:rsidRPr="00535EA4">
        <w:rPr>
          <w:rFonts w:cs="Arial"/>
          <w:szCs w:val="24"/>
        </w:rPr>
        <w:t xml:space="preserve"> W</w:t>
      </w:r>
      <w:bookmarkEnd w:id="186"/>
    </w:p>
    <w:p w14:paraId="43B4A771" w14:textId="77777777" w:rsidR="001D3D24" w:rsidRDefault="001D3D24" w:rsidP="001D3D24">
      <w:pPr>
        <w:spacing w:after="0" w:line="360" w:lineRule="auto"/>
        <w:rPr>
          <w:rFonts w:ascii="Arial" w:hAnsi="Arial" w:cs="Arial"/>
          <w:szCs w:val="24"/>
        </w:rPr>
      </w:pPr>
      <w:r>
        <w:rPr>
          <w:rFonts w:ascii="Arial" w:hAnsi="Arial" w:cs="Arial"/>
          <w:szCs w:val="24"/>
        </w:rPr>
        <w:t>Instalar esse tipo de luminária no estacionamento. As luminárias</w:t>
      </w:r>
      <w:r w:rsidRPr="004E42CB">
        <w:rPr>
          <w:rFonts w:ascii="Arial" w:hAnsi="Arial" w:cs="Arial"/>
          <w:szCs w:val="24"/>
        </w:rPr>
        <w:t xml:space="preserve"> deve</w:t>
      </w:r>
      <w:r>
        <w:rPr>
          <w:rFonts w:ascii="Arial" w:hAnsi="Arial" w:cs="Arial"/>
          <w:szCs w:val="24"/>
        </w:rPr>
        <w:t>m</w:t>
      </w:r>
      <w:r w:rsidRPr="004E42CB">
        <w:rPr>
          <w:rFonts w:ascii="Arial" w:hAnsi="Arial" w:cs="Arial"/>
          <w:szCs w:val="24"/>
        </w:rPr>
        <w:t xml:space="preserve"> </w:t>
      </w:r>
      <w:r>
        <w:rPr>
          <w:rFonts w:ascii="Arial" w:hAnsi="Arial" w:cs="Arial"/>
          <w:szCs w:val="24"/>
        </w:rPr>
        <w:t xml:space="preserve">ser de sobrepor para fixá-la sob a laje. A instalação </w:t>
      </w:r>
      <w:r w:rsidRPr="004E42CB">
        <w:rPr>
          <w:rFonts w:ascii="Arial" w:hAnsi="Arial" w:cs="Arial"/>
          <w:szCs w:val="24"/>
        </w:rPr>
        <w:t>deve ser realizada por um profissional qualificado, seguindo as instruções do fabricante e as normas de segurança elétrica</w:t>
      </w:r>
      <w:r>
        <w:rPr>
          <w:rFonts w:ascii="Arial" w:hAnsi="Arial" w:cs="Arial"/>
          <w:szCs w:val="24"/>
        </w:rPr>
        <w:t>. Em relação a temperatura de cor dessas luminárias externas, é preferido o tom branco frio (6500K) de forma a proporcionar uma melhor luminosidade na área do estacionamento, onde se exige um maior nível de atenção para manobrar carros, sobretudo no período noturno.</w:t>
      </w:r>
    </w:p>
    <w:p w14:paraId="04886402" w14:textId="77777777" w:rsidR="001D3D24" w:rsidRDefault="001D3D24" w:rsidP="001D3D24">
      <w:pPr>
        <w:spacing w:after="0" w:line="360" w:lineRule="auto"/>
        <w:ind w:firstLine="0"/>
        <w:jc w:val="center"/>
      </w:pPr>
      <w:r w:rsidRPr="00780A00">
        <w:rPr>
          <w:noProof/>
          <w:lang w:eastAsia="pt-BR"/>
        </w:rPr>
        <w:drawing>
          <wp:inline distT="0" distB="0" distL="0" distR="0" wp14:anchorId="16513204" wp14:editId="1734F993">
            <wp:extent cx="3177896" cy="2074460"/>
            <wp:effectExtent l="0" t="0" r="3810" b="254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94902" cy="2085561"/>
                    </a:xfrm>
                    <a:prstGeom prst="rect">
                      <a:avLst/>
                    </a:prstGeom>
                  </pic:spPr>
                </pic:pic>
              </a:graphicData>
            </a:graphic>
          </wp:inline>
        </w:drawing>
      </w:r>
    </w:p>
    <w:p w14:paraId="7F715EEA" w14:textId="0E981075" w:rsidR="001D3D24" w:rsidRDefault="001D3D24" w:rsidP="001D3D24">
      <w:pPr>
        <w:pStyle w:val="Legenda"/>
        <w:ind w:firstLine="0"/>
        <w:jc w:val="center"/>
        <w:rPr>
          <w:rFonts w:ascii="Arial" w:hAnsi="Arial" w:cs="Arial"/>
          <w:i w:val="0"/>
          <w:iCs w:val="0"/>
          <w:color w:val="auto"/>
          <w:sz w:val="20"/>
          <w:szCs w:val="20"/>
        </w:rPr>
      </w:pPr>
      <w:r w:rsidRPr="00441F5F">
        <w:rPr>
          <w:rFonts w:ascii="Arial" w:hAnsi="Arial" w:cs="Arial"/>
          <w:i w:val="0"/>
          <w:iCs w:val="0"/>
          <w:color w:val="auto"/>
          <w:sz w:val="20"/>
          <w:szCs w:val="20"/>
        </w:rPr>
        <w:t xml:space="preserve">Figura </w:t>
      </w:r>
      <w:r>
        <w:rPr>
          <w:rFonts w:ascii="Arial" w:hAnsi="Arial" w:cs="Arial"/>
          <w:i w:val="0"/>
          <w:iCs w:val="0"/>
          <w:color w:val="auto"/>
          <w:sz w:val="20"/>
          <w:szCs w:val="20"/>
        </w:rPr>
        <w:t>2</w:t>
      </w:r>
      <w:r w:rsidR="00D829D8">
        <w:rPr>
          <w:rFonts w:ascii="Arial" w:hAnsi="Arial" w:cs="Arial"/>
          <w:i w:val="0"/>
          <w:iCs w:val="0"/>
          <w:color w:val="auto"/>
          <w:sz w:val="20"/>
          <w:szCs w:val="20"/>
        </w:rPr>
        <w:t>2</w:t>
      </w:r>
      <w:r w:rsidRPr="00441F5F">
        <w:rPr>
          <w:rFonts w:ascii="Arial" w:hAnsi="Arial" w:cs="Arial"/>
          <w:i w:val="0"/>
          <w:iCs w:val="0"/>
          <w:color w:val="auto"/>
          <w:sz w:val="20"/>
          <w:szCs w:val="20"/>
        </w:rPr>
        <w:t xml:space="preserve"> </w:t>
      </w:r>
      <w:r>
        <w:rPr>
          <w:rFonts w:ascii="Arial" w:hAnsi="Arial" w:cs="Arial"/>
          <w:i w:val="0"/>
          <w:iCs w:val="0"/>
          <w:color w:val="auto"/>
          <w:sz w:val="20"/>
          <w:szCs w:val="20"/>
        </w:rPr>
        <w:t>–</w:t>
      </w:r>
      <w:r w:rsidRPr="00441F5F">
        <w:rPr>
          <w:rFonts w:ascii="Arial" w:hAnsi="Arial" w:cs="Arial"/>
          <w:i w:val="0"/>
          <w:iCs w:val="0"/>
          <w:color w:val="auto"/>
          <w:sz w:val="20"/>
          <w:szCs w:val="20"/>
        </w:rPr>
        <w:t xml:space="preserve"> </w:t>
      </w:r>
      <w:r>
        <w:rPr>
          <w:rFonts w:ascii="Arial" w:hAnsi="Arial" w:cs="Arial"/>
          <w:i w:val="0"/>
          <w:iCs w:val="0"/>
          <w:color w:val="auto"/>
          <w:sz w:val="20"/>
          <w:szCs w:val="20"/>
        </w:rPr>
        <w:t>Luminária tipo calha, de sobrepor com 2 lâmpadas fluorescentes</w:t>
      </w:r>
      <w:r w:rsidRPr="00441F5F">
        <w:rPr>
          <w:rFonts w:ascii="Arial" w:hAnsi="Arial" w:cs="Arial"/>
          <w:i w:val="0"/>
          <w:iCs w:val="0"/>
          <w:color w:val="auto"/>
          <w:sz w:val="20"/>
          <w:szCs w:val="20"/>
        </w:rPr>
        <w:t>.</w:t>
      </w:r>
    </w:p>
    <w:p w14:paraId="3B532E12" w14:textId="77777777" w:rsidR="001D3D24" w:rsidRPr="00441F5F" w:rsidRDefault="001D3D24" w:rsidP="001D3D24">
      <w:pPr>
        <w:pStyle w:val="Ttulo2"/>
        <w:spacing w:before="0" w:after="0" w:line="360" w:lineRule="auto"/>
        <w:ind w:firstLine="709"/>
        <w:jc w:val="both"/>
        <w:rPr>
          <w:rFonts w:cs="Arial"/>
          <w:szCs w:val="24"/>
        </w:rPr>
      </w:pPr>
      <w:bookmarkStart w:id="187" w:name="_Toc199892190"/>
      <w:r w:rsidRPr="00A7360E">
        <w:rPr>
          <w:rFonts w:cs="Arial"/>
          <w:szCs w:val="24"/>
        </w:rPr>
        <w:lastRenderedPageBreak/>
        <w:t>SPOT BRANCO EMBUTIR REDONDO COB 5W LED 3000K LUZ BRANCO QUENTE</w:t>
      </w:r>
      <w:bookmarkEnd w:id="187"/>
    </w:p>
    <w:p w14:paraId="011B3425" w14:textId="77777777" w:rsidR="001D3D24" w:rsidRDefault="001D3D24" w:rsidP="001D3D24">
      <w:pPr>
        <w:spacing w:after="0" w:line="360" w:lineRule="auto"/>
        <w:rPr>
          <w:rFonts w:ascii="Arial" w:hAnsi="Arial" w:cs="Arial"/>
          <w:szCs w:val="24"/>
        </w:rPr>
      </w:pPr>
      <w:r>
        <w:rPr>
          <w:rFonts w:ascii="Arial" w:hAnsi="Arial" w:cs="Arial"/>
          <w:szCs w:val="24"/>
        </w:rPr>
        <w:t xml:space="preserve">Instalar esse tipo de luminária próximo a duas paredes dos gabinetes (uma na recepção e outra na sala do vereador). A instalação </w:t>
      </w:r>
      <w:r w:rsidRPr="004E42CB">
        <w:rPr>
          <w:rFonts w:ascii="Arial" w:hAnsi="Arial" w:cs="Arial"/>
          <w:szCs w:val="24"/>
        </w:rPr>
        <w:t>deve ser realizada por um profissional qualificado, seguindo as instruções do fabricante e as normas de segurança elétrica</w:t>
      </w:r>
      <w:r>
        <w:rPr>
          <w:rFonts w:ascii="Arial" w:hAnsi="Arial" w:cs="Arial"/>
          <w:szCs w:val="24"/>
        </w:rPr>
        <w:t>.</w:t>
      </w:r>
    </w:p>
    <w:p w14:paraId="0BAC2D7C" w14:textId="77777777" w:rsidR="001D3D24" w:rsidRDefault="001D3D24" w:rsidP="001D3D24">
      <w:pPr>
        <w:spacing w:after="0" w:line="360" w:lineRule="auto"/>
        <w:ind w:firstLine="0"/>
        <w:jc w:val="center"/>
      </w:pPr>
      <w:r>
        <w:rPr>
          <w:noProof/>
          <w:lang w:eastAsia="pt-BR"/>
        </w:rPr>
        <w:drawing>
          <wp:inline distT="0" distB="0" distL="0" distR="0" wp14:anchorId="2F5EA9F8" wp14:editId="686F309D">
            <wp:extent cx="2947915" cy="2210937"/>
            <wp:effectExtent l="0" t="0" r="508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73183" cy="2229888"/>
                    </a:xfrm>
                    <a:prstGeom prst="rect">
                      <a:avLst/>
                    </a:prstGeom>
                  </pic:spPr>
                </pic:pic>
              </a:graphicData>
            </a:graphic>
          </wp:inline>
        </w:drawing>
      </w:r>
    </w:p>
    <w:p w14:paraId="3B34F525" w14:textId="1BFEE407" w:rsidR="00381907" w:rsidRPr="0029221B" w:rsidRDefault="001D3D24" w:rsidP="0029221B">
      <w:pPr>
        <w:pStyle w:val="Legenda"/>
        <w:ind w:firstLine="0"/>
        <w:jc w:val="center"/>
        <w:rPr>
          <w:rFonts w:ascii="Arial" w:hAnsi="Arial" w:cs="Arial"/>
          <w:i w:val="0"/>
          <w:iCs w:val="0"/>
          <w:color w:val="auto"/>
          <w:sz w:val="20"/>
          <w:szCs w:val="20"/>
        </w:rPr>
      </w:pPr>
      <w:r w:rsidRPr="00441F5F">
        <w:rPr>
          <w:rFonts w:ascii="Arial" w:hAnsi="Arial" w:cs="Arial"/>
          <w:i w:val="0"/>
          <w:iCs w:val="0"/>
          <w:color w:val="auto"/>
          <w:sz w:val="20"/>
          <w:szCs w:val="20"/>
        </w:rPr>
        <w:t xml:space="preserve">Figura </w:t>
      </w:r>
      <w:r>
        <w:rPr>
          <w:rFonts w:ascii="Arial" w:hAnsi="Arial" w:cs="Arial"/>
          <w:i w:val="0"/>
          <w:iCs w:val="0"/>
          <w:color w:val="auto"/>
          <w:sz w:val="20"/>
          <w:szCs w:val="20"/>
        </w:rPr>
        <w:t>2</w:t>
      </w:r>
      <w:r w:rsidR="00D829D8">
        <w:rPr>
          <w:rFonts w:ascii="Arial" w:hAnsi="Arial" w:cs="Arial"/>
          <w:i w:val="0"/>
          <w:iCs w:val="0"/>
          <w:color w:val="auto"/>
          <w:sz w:val="20"/>
          <w:szCs w:val="20"/>
        </w:rPr>
        <w:t>3</w:t>
      </w:r>
      <w:r w:rsidRPr="00441F5F">
        <w:rPr>
          <w:rFonts w:ascii="Arial" w:hAnsi="Arial" w:cs="Arial"/>
          <w:i w:val="0"/>
          <w:iCs w:val="0"/>
          <w:color w:val="auto"/>
          <w:sz w:val="20"/>
          <w:szCs w:val="20"/>
        </w:rPr>
        <w:t xml:space="preserve"> </w:t>
      </w:r>
      <w:r>
        <w:rPr>
          <w:rFonts w:ascii="Arial" w:hAnsi="Arial" w:cs="Arial"/>
          <w:i w:val="0"/>
          <w:iCs w:val="0"/>
          <w:color w:val="auto"/>
          <w:sz w:val="20"/>
          <w:szCs w:val="20"/>
        </w:rPr>
        <w:t>–</w:t>
      </w:r>
      <w:r w:rsidRPr="00441F5F">
        <w:rPr>
          <w:rFonts w:ascii="Arial" w:hAnsi="Arial" w:cs="Arial"/>
          <w:i w:val="0"/>
          <w:iCs w:val="0"/>
          <w:color w:val="auto"/>
          <w:sz w:val="20"/>
          <w:szCs w:val="20"/>
        </w:rPr>
        <w:t xml:space="preserve"> </w:t>
      </w:r>
      <w:r>
        <w:rPr>
          <w:rFonts w:ascii="Arial" w:hAnsi="Arial" w:cs="Arial"/>
          <w:i w:val="0"/>
          <w:iCs w:val="0"/>
          <w:color w:val="auto"/>
          <w:sz w:val="20"/>
          <w:szCs w:val="20"/>
        </w:rPr>
        <w:t>Luminária tipo spot de embutir redondo 5W, branco quente</w:t>
      </w:r>
      <w:r w:rsidRPr="00441F5F">
        <w:rPr>
          <w:rFonts w:ascii="Arial" w:hAnsi="Arial" w:cs="Arial"/>
          <w:i w:val="0"/>
          <w:iCs w:val="0"/>
          <w:color w:val="auto"/>
          <w:sz w:val="20"/>
          <w:szCs w:val="20"/>
        </w:rPr>
        <w:t>.</w:t>
      </w:r>
    </w:p>
    <w:p w14:paraId="0D61BC83" w14:textId="77777777" w:rsidR="00381907" w:rsidRDefault="00381907" w:rsidP="00C331D5">
      <w:pPr>
        <w:spacing w:after="0"/>
        <w:rPr>
          <w:rFonts w:ascii="Arial" w:hAnsi="Arial" w:cs="Arial"/>
          <w:szCs w:val="24"/>
          <w:highlight w:val="darkGray"/>
        </w:rPr>
      </w:pPr>
    </w:p>
    <w:p w14:paraId="319F14DE" w14:textId="3B795487" w:rsidR="000566F0" w:rsidRPr="00844B28" w:rsidRDefault="000566F0" w:rsidP="000566F0">
      <w:pPr>
        <w:pStyle w:val="Ttulo2"/>
        <w:spacing w:before="0"/>
        <w:ind w:firstLine="709"/>
        <w:jc w:val="both"/>
        <w:rPr>
          <w:rFonts w:cs="Arial"/>
          <w:szCs w:val="24"/>
        </w:rPr>
      </w:pPr>
      <w:bookmarkStart w:id="188" w:name="_Toc199892191"/>
      <w:r>
        <w:rPr>
          <w:rFonts w:cs="Arial"/>
          <w:szCs w:val="24"/>
        </w:rPr>
        <w:t>4.16.</w:t>
      </w:r>
      <w:r w:rsidR="009C4933">
        <w:rPr>
          <w:rFonts w:cs="Arial"/>
          <w:szCs w:val="24"/>
        </w:rPr>
        <w:t>2</w:t>
      </w:r>
      <w:r>
        <w:rPr>
          <w:rFonts w:cs="Arial"/>
          <w:szCs w:val="24"/>
        </w:rPr>
        <w:t xml:space="preserve"> </w:t>
      </w:r>
      <w:r w:rsidR="009C4933" w:rsidRPr="009C4933">
        <w:rPr>
          <w:rFonts w:cs="Arial"/>
          <w:szCs w:val="24"/>
        </w:rPr>
        <w:t>TOMADAS, INTERRUPTORES E CAIXAS</w:t>
      </w:r>
      <w:bookmarkEnd w:id="188"/>
    </w:p>
    <w:p w14:paraId="013AD629" w14:textId="25F37723" w:rsidR="00F94E5F" w:rsidRPr="00844B28" w:rsidRDefault="00C638A1" w:rsidP="00C638A1">
      <w:pPr>
        <w:pStyle w:val="Ttulo2"/>
        <w:spacing w:before="0"/>
        <w:ind w:firstLine="709"/>
        <w:jc w:val="both"/>
        <w:rPr>
          <w:rFonts w:cs="Arial"/>
          <w:szCs w:val="24"/>
        </w:rPr>
      </w:pPr>
      <w:bookmarkStart w:id="189" w:name="_Toc199892192"/>
      <w:r w:rsidRPr="00844B28">
        <w:rPr>
          <w:rFonts w:cs="Arial"/>
          <w:szCs w:val="24"/>
        </w:rPr>
        <w:t>Caixa Retangular Pvc</w:t>
      </w:r>
      <w:bookmarkEnd w:id="189"/>
    </w:p>
    <w:p w14:paraId="4A3B775E" w14:textId="6654F2F2" w:rsidR="00795038" w:rsidRDefault="00795038" w:rsidP="00C638A1">
      <w:pPr>
        <w:spacing w:after="0" w:line="360" w:lineRule="auto"/>
        <w:rPr>
          <w:rFonts w:ascii="Arial" w:hAnsi="Arial" w:cs="Arial"/>
          <w:szCs w:val="24"/>
        </w:rPr>
      </w:pPr>
      <w:r w:rsidRPr="00844B28">
        <w:rPr>
          <w:rFonts w:ascii="Arial" w:hAnsi="Arial" w:cs="Arial"/>
          <w:szCs w:val="24"/>
        </w:rPr>
        <w:t>Após a marcação da caixa, com nível para deixá-la alinhada, e a furação do local. Abre-se o orifício na caixa para passagem do eletroduto. Conecta-se o eletroduto à caixa. Faz-se o encaixe da peça no local definido e eventual fixação com argamassa (para parede de alvenaria de vedação ou alvenaria estrutural).</w:t>
      </w:r>
    </w:p>
    <w:p w14:paraId="356D560B" w14:textId="77777777" w:rsidR="00791391" w:rsidRPr="00844B28" w:rsidRDefault="00791391" w:rsidP="00791391">
      <w:pPr>
        <w:pStyle w:val="Ttulo2"/>
        <w:spacing w:before="0"/>
        <w:ind w:firstLine="709"/>
        <w:jc w:val="both"/>
        <w:rPr>
          <w:rFonts w:cs="Arial"/>
          <w:szCs w:val="24"/>
        </w:rPr>
      </w:pPr>
      <w:bookmarkStart w:id="190" w:name="_Toc199892193"/>
      <w:r w:rsidRPr="00844B28">
        <w:rPr>
          <w:rFonts w:cs="Arial"/>
          <w:szCs w:val="24"/>
        </w:rPr>
        <w:t>Interruptor Intermediário (1 Módulo)</w:t>
      </w:r>
      <w:bookmarkEnd w:id="190"/>
    </w:p>
    <w:p w14:paraId="3E8AADE0" w14:textId="77777777" w:rsidR="00791391" w:rsidRPr="00844B28" w:rsidRDefault="00791391" w:rsidP="00791391">
      <w:pPr>
        <w:spacing w:after="0" w:line="360" w:lineRule="auto"/>
        <w:rPr>
          <w:rFonts w:ascii="Arial" w:hAnsi="Arial" w:cs="Arial"/>
          <w:szCs w:val="24"/>
        </w:rPr>
      </w:pPr>
      <w:r w:rsidRPr="00844B28">
        <w:rPr>
          <w:rFonts w:ascii="Arial" w:hAnsi="Arial" w:cs="Arial"/>
          <w:szCs w:val="24"/>
        </w:rPr>
        <w:t>Utilizando os trechos deixados disponíveis nos pontos de fornecimento de energia, ligam-se os cabos aos interruptores (módulos). Em seguida fixa-se o módulo ao suporte.</w:t>
      </w:r>
    </w:p>
    <w:p w14:paraId="693D47F5" w14:textId="77777777" w:rsidR="00791391" w:rsidRDefault="00791391" w:rsidP="00791391">
      <w:pPr>
        <w:keepNext/>
        <w:spacing w:after="0" w:line="360" w:lineRule="auto"/>
        <w:ind w:firstLine="0"/>
        <w:jc w:val="center"/>
      </w:pPr>
      <w:r w:rsidRPr="00844B28">
        <w:rPr>
          <w:rFonts w:ascii="Arial" w:hAnsi="Arial" w:cs="Arial"/>
          <w:noProof/>
          <w:color w:val="663D14"/>
          <w:szCs w:val="24"/>
          <w:lang w:eastAsia="pt-BR"/>
        </w:rPr>
        <w:drawing>
          <wp:inline distT="0" distB="0" distL="0" distR="0" wp14:anchorId="7E345C70" wp14:editId="6EB3FAB5">
            <wp:extent cx="1334529" cy="1334529"/>
            <wp:effectExtent l="0" t="0" r="0" b="0"/>
            <wp:docPr id="5" name="Imagem 5" descr="Uma imagem contendo macaco, eletrô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m 56" descr="Uma imagem contendo macaco, eletrônico&#10;&#10;Descrição gerada automaticament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350211" cy="1350211"/>
                    </a:xfrm>
                    <a:prstGeom prst="rect">
                      <a:avLst/>
                    </a:prstGeom>
                  </pic:spPr>
                </pic:pic>
              </a:graphicData>
            </a:graphic>
          </wp:inline>
        </w:drawing>
      </w:r>
    </w:p>
    <w:p w14:paraId="34156597" w14:textId="29CA6B16" w:rsidR="00791391" w:rsidRPr="005A1EAC" w:rsidRDefault="00791391" w:rsidP="005A1EAC">
      <w:pPr>
        <w:pStyle w:val="Legenda"/>
        <w:ind w:firstLine="0"/>
        <w:jc w:val="center"/>
        <w:rPr>
          <w:rFonts w:ascii="Arial" w:hAnsi="Arial" w:cs="Arial"/>
          <w:i w:val="0"/>
          <w:iCs w:val="0"/>
          <w:color w:val="auto"/>
          <w:sz w:val="20"/>
          <w:szCs w:val="20"/>
        </w:rPr>
      </w:pPr>
      <w:r w:rsidRPr="00C638A1">
        <w:rPr>
          <w:rFonts w:ascii="Arial" w:hAnsi="Arial" w:cs="Arial"/>
          <w:i w:val="0"/>
          <w:iCs w:val="0"/>
          <w:color w:val="auto"/>
          <w:sz w:val="20"/>
          <w:szCs w:val="20"/>
        </w:rPr>
        <w:t xml:space="preserve">Figura </w:t>
      </w:r>
      <w:r w:rsidR="00FC4B84">
        <w:rPr>
          <w:rFonts w:ascii="Arial" w:hAnsi="Arial" w:cs="Arial"/>
          <w:i w:val="0"/>
          <w:iCs w:val="0"/>
          <w:color w:val="auto"/>
          <w:sz w:val="20"/>
          <w:szCs w:val="20"/>
        </w:rPr>
        <w:t>2</w:t>
      </w:r>
      <w:r w:rsidR="00D829D8">
        <w:rPr>
          <w:rFonts w:ascii="Arial" w:hAnsi="Arial" w:cs="Arial"/>
          <w:i w:val="0"/>
          <w:iCs w:val="0"/>
          <w:color w:val="auto"/>
          <w:sz w:val="20"/>
          <w:szCs w:val="20"/>
        </w:rPr>
        <w:t>4</w:t>
      </w:r>
      <w:r w:rsidRPr="00C638A1">
        <w:rPr>
          <w:rFonts w:ascii="Arial" w:hAnsi="Arial" w:cs="Arial"/>
          <w:i w:val="0"/>
          <w:iCs w:val="0"/>
          <w:color w:val="auto"/>
          <w:sz w:val="20"/>
          <w:szCs w:val="20"/>
        </w:rPr>
        <w:t xml:space="preserve"> - Interruptor 1 Módulo.</w:t>
      </w:r>
    </w:p>
    <w:p w14:paraId="33E732E3" w14:textId="77777777" w:rsidR="00791391" w:rsidRPr="00844B28" w:rsidRDefault="00791391" w:rsidP="00791391">
      <w:pPr>
        <w:pStyle w:val="Ttulo2"/>
        <w:spacing w:before="0"/>
        <w:ind w:firstLine="709"/>
        <w:jc w:val="both"/>
        <w:rPr>
          <w:rFonts w:cs="Arial"/>
          <w:szCs w:val="24"/>
        </w:rPr>
      </w:pPr>
      <w:bookmarkStart w:id="191" w:name="_Toc199892194"/>
      <w:r>
        <w:rPr>
          <w:rFonts w:cs="Arial"/>
          <w:szCs w:val="24"/>
        </w:rPr>
        <w:lastRenderedPageBreak/>
        <w:t>Tomada De Embutir (2</w:t>
      </w:r>
      <w:r w:rsidRPr="00844B28">
        <w:rPr>
          <w:rFonts w:cs="Arial"/>
          <w:szCs w:val="24"/>
        </w:rPr>
        <w:t xml:space="preserve"> Módulo)</w:t>
      </w:r>
      <w:bookmarkEnd w:id="191"/>
    </w:p>
    <w:p w14:paraId="479810EC" w14:textId="77777777" w:rsidR="00791391" w:rsidRPr="00844B28" w:rsidRDefault="00791391" w:rsidP="00791391">
      <w:pPr>
        <w:spacing w:after="0" w:line="360" w:lineRule="auto"/>
        <w:rPr>
          <w:rFonts w:ascii="Arial" w:hAnsi="Arial" w:cs="Arial"/>
          <w:szCs w:val="24"/>
        </w:rPr>
      </w:pPr>
      <w:r w:rsidRPr="00844B28">
        <w:rPr>
          <w:rFonts w:ascii="Arial" w:hAnsi="Arial" w:cs="Arial"/>
          <w:szCs w:val="24"/>
        </w:rPr>
        <w:t>Utilizando os trechos deixados disponíveis nos pontos de fornecimento de energia, ligam-se os cabos às tomadas (módulo). Em seguid</w:t>
      </w:r>
      <w:r>
        <w:rPr>
          <w:rFonts w:ascii="Arial" w:hAnsi="Arial" w:cs="Arial"/>
          <w:szCs w:val="24"/>
        </w:rPr>
        <w:t>a, fixa-se o módulo ao suporte.</w:t>
      </w:r>
    </w:p>
    <w:p w14:paraId="2FCDFB23" w14:textId="77777777" w:rsidR="00791391" w:rsidRDefault="00791391" w:rsidP="00791391">
      <w:pPr>
        <w:keepNext/>
        <w:spacing w:after="0" w:line="360" w:lineRule="auto"/>
        <w:ind w:firstLine="0"/>
        <w:jc w:val="center"/>
      </w:pPr>
      <w:r w:rsidRPr="00F275E6">
        <w:rPr>
          <w:noProof/>
          <w:lang w:eastAsia="pt-BR"/>
        </w:rPr>
        <w:drawing>
          <wp:inline distT="0" distB="0" distL="0" distR="0" wp14:anchorId="4428FB9B" wp14:editId="13CFBC9C">
            <wp:extent cx="1364186" cy="1919379"/>
            <wp:effectExtent l="0" t="0" r="7620" b="508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373054" cy="1931857"/>
                    </a:xfrm>
                    <a:prstGeom prst="rect">
                      <a:avLst/>
                    </a:prstGeom>
                  </pic:spPr>
                </pic:pic>
              </a:graphicData>
            </a:graphic>
          </wp:inline>
        </w:drawing>
      </w:r>
    </w:p>
    <w:p w14:paraId="22BF1BCE" w14:textId="05169825" w:rsidR="0091131D" w:rsidRDefault="00791391" w:rsidP="005A1EAC">
      <w:pPr>
        <w:pStyle w:val="Legenda"/>
        <w:ind w:firstLine="0"/>
        <w:jc w:val="center"/>
        <w:rPr>
          <w:rFonts w:ascii="Arial" w:hAnsi="Arial" w:cs="Arial"/>
          <w:i w:val="0"/>
          <w:iCs w:val="0"/>
          <w:color w:val="auto"/>
          <w:sz w:val="20"/>
          <w:szCs w:val="20"/>
        </w:rPr>
      </w:pPr>
      <w:r w:rsidRPr="00D945CB">
        <w:rPr>
          <w:rFonts w:ascii="Arial" w:hAnsi="Arial" w:cs="Arial"/>
          <w:i w:val="0"/>
          <w:iCs w:val="0"/>
          <w:color w:val="auto"/>
          <w:sz w:val="20"/>
          <w:szCs w:val="20"/>
        </w:rPr>
        <w:t xml:space="preserve">Figura </w:t>
      </w:r>
      <w:r w:rsidR="00FC4B84">
        <w:rPr>
          <w:rFonts w:ascii="Arial" w:hAnsi="Arial" w:cs="Arial"/>
          <w:i w:val="0"/>
          <w:iCs w:val="0"/>
          <w:color w:val="auto"/>
          <w:sz w:val="20"/>
          <w:szCs w:val="20"/>
        </w:rPr>
        <w:t>2</w:t>
      </w:r>
      <w:r w:rsidR="00D829D8">
        <w:rPr>
          <w:rFonts w:ascii="Arial" w:hAnsi="Arial" w:cs="Arial"/>
          <w:i w:val="0"/>
          <w:iCs w:val="0"/>
          <w:color w:val="auto"/>
          <w:sz w:val="20"/>
          <w:szCs w:val="20"/>
        </w:rPr>
        <w:t>5</w:t>
      </w:r>
      <w:r>
        <w:rPr>
          <w:rFonts w:ascii="Arial" w:hAnsi="Arial" w:cs="Arial"/>
          <w:i w:val="0"/>
          <w:iCs w:val="0"/>
          <w:color w:val="auto"/>
          <w:sz w:val="20"/>
          <w:szCs w:val="20"/>
        </w:rPr>
        <w:t xml:space="preserve"> - Tomada de uso geral, 2</w:t>
      </w:r>
      <w:r w:rsidRPr="00D945CB">
        <w:rPr>
          <w:rFonts w:ascii="Arial" w:hAnsi="Arial" w:cs="Arial"/>
          <w:i w:val="0"/>
          <w:iCs w:val="0"/>
          <w:color w:val="auto"/>
          <w:sz w:val="20"/>
          <w:szCs w:val="20"/>
        </w:rPr>
        <w:t xml:space="preserve"> Módulo</w:t>
      </w:r>
      <w:r>
        <w:rPr>
          <w:rFonts w:ascii="Arial" w:hAnsi="Arial" w:cs="Arial"/>
          <w:i w:val="0"/>
          <w:iCs w:val="0"/>
          <w:color w:val="auto"/>
          <w:sz w:val="20"/>
          <w:szCs w:val="20"/>
        </w:rPr>
        <w:t>s</w:t>
      </w:r>
      <w:r w:rsidR="00CA2A69">
        <w:rPr>
          <w:rFonts w:ascii="Arial" w:hAnsi="Arial" w:cs="Arial"/>
          <w:i w:val="0"/>
          <w:iCs w:val="0"/>
          <w:color w:val="auto"/>
          <w:sz w:val="20"/>
          <w:szCs w:val="20"/>
        </w:rPr>
        <w:t>,</w:t>
      </w:r>
      <w:r w:rsidR="005A1EAC">
        <w:rPr>
          <w:rFonts w:ascii="Arial" w:hAnsi="Arial" w:cs="Arial"/>
          <w:i w:val="0"/>
          <w:iCs w:val="0"/>
          <w:color w:val="auto"/>
          <w:sz w:val="20"/>
          <w:szCs w:val="20"/>
        </w:rPr>
        <w:t xml:space="preserve"> instalada em parede</w:t>
      </w:r>
      <w:r w:rsidRPr="00D945CB">
        <w:rPr>
          <w:rFonts w:ascii="Arial" w:hAnsi="Arial" w:cs="Arial"/>
          <w:i w:val="0"/>
          <w:iCs w:val="0"/>
          <w:color w:val="auto"/>
          <w:sz w:val="20"/>
          <w:szCs w:val="20"/>
        </w:rPr>
        <w:t>.</w:t>
      </w:r>
    </w:p>
    <w:p w14:paraId="239029C9" w14:textId="28298BA9" w:rsidR="005A1EAC" w:rsidRDefault="005A1EAC" w:rsidP="005A1EAC">
      <w:pPr>
        <w:keepNext/>
        <w:spacing w:after="0" w:line="360" w:lineRule="auto"/>
        <w:ind w:firstLine="0"/>
        <w:jc w:val="center"/>
      </w:pPr>
      <w:r w:rsidRPr="005A1EAC">
        <w:rPr>
          <w:noProof/>
          <w:lang w:eastAsia="pt-BR"/>
        </w:rPr>
        <w:drawing>
          <wp:inline distT="0" distB="0" distL="0" distR="0" wp14:anchorId="5CDF98FA" wp14:editId="04557367">
            <wp:extent cx="2513538" cy="1477868"/>
            <wp:effectExtent l="0" t="0" r="1270" b="8255"/>
            <wp:docPr id="2036419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41995" name=""/>
                    <pic:cNvPicPr/>
                  </pic:nvPicPr>
                  <pic:blipFill>
                    <a:blip r:embed="rId34"/>
                    <a:stretch>
                      <a:fillRect/>
                    </a:stretch>
                  </pic:blipFill>
                  <pic:spPr>
                    <a:xfrm>
                      <a:off x="0" y="0"/>
                      <a:ext cx="2542879" cy="1495120"/>
                    </a:xfrm>
                    <a:prstGeom prst="rect">
                      <a:avLst/>
                    </a:prstGeom>
                  </pic:spPr>
                </pic:pic>
              </a:graphicData>
            </a:graphic>
          </wp:inline>
        </w:drawing>
      </w:r>
    </w:p>
    <w:p w14:paraId="6C9FC129" w14:textId="78CC0D0F" w:rsidR="005A1EAC" w:rsidRPr="005A1EAC" w:rsidRDefault="005A1EAC" w:rsidP="005A1EAC">
      <w:pPr>
        <w:pStyle w:val="Legenda"/>
        <w:ind w:firstLine="0"/>
        <w:jc w:val="center"/>
        <w:rPr>
          <w:rFonts w:ascii="Arial" w:hAnsi="Arial" w:cs="Arial"/>
          <w:i w:val="0"/>
          <w:iCs w:val="0"/>
          <w:color w:val="auto"/>
          <w:sz w:val="20"/>
          <w:szCs w:val="20"/>
        </w:rPr>
      </w:pPr>
      <w:r w:rsidRPr="00D945CB">
        <w:rPr>
          <w:rFonts w:ascii="Arial" w:hAnsi="Arial" w:cs="Arial"/>
          <w:i w:val="0"/>
          <w:iCs w:val="0"/>
          <w:color w:val="auto"/>
          <w:sz w:val="20"/>
          <w:szCs w:val="20"/>
        </w:rPr>
        <w:t xml:space="preserve">Figura </w:t>
      </w:r>
      <w:r>
        <w:rPr>
          <w:rFonts w:ascii="Arial" w:hAnsi="Arial" w:cs="Arial"/>
          <w:i w:val="0"/>
          <w:iCs w:val="0"/>
          <w:color w:val="auto"/>
          <w:sz w:val="20"/>
          <w:szCs w:val="20"/>
        </w:rPr>
        <w:t>2</w:t>
      </w:r>
      <w:r w:rsidR="00210F29">
        <w:rPr>
          <w:rFonts w:ascii="Arial" w:hAnsi="Arial" w:cs="Arial"/>
          <w:i w:val="0"/>
          <w:iCs w:val="0"/>
          <w:color w:val="auto"/>
          <w:sz w:val="20"/>
          <w:szCs w:val="20"/>
        </w:rPr>
        <w:t>6</w:t>
      </w:r>
      <w:r>
        <w:rPr>
          <w:rFonts w:ascii="Arial" w:hAnsi="Arial" w:cs="Arial"/>
          <w:i w:val="0"/>
          <w:iCs w:val="0"/>
          <w:color w:val="auto"/>
          <w:sz w:val="20"/>
          <w:szCs w:val="20"/>
        </w:rPr>
        <w:t xml:space="preserve"> - Tomada de uso geral, 2</w:t>
      </w:r>
      <w:r w:rsidRPr="00D945CB">
        <w:rPr>
          <w:rFonts w:ascii="Arial" w:hAnsi="Arial" w:cs="Arial"/>
          <w:i w:val="0"/>
          <w:iCs w:val="0"/>
          <w:color w:val="auto"/>
          <w:sz w:val="20"/>
          <w:szCs w:val="20"/>
        </w:rPr>
        <w:t xml:space="preserve"> Módulo</w:t>
      </w:r>
      <w:r>
        <w:rPr>
          <w:rFonts w:ascii="Arial" w:hAnsi="Arial" w:cs="Arial"/>
          <w:i w:val="0"/>
          <w:iCs w:val="0"/>
          <w:color w:val="auto"/>
          <w:sz w:val="20"/>
          <w:szCs w:val="20"/>
        </w:rPr>
        <w:t>s</w:t>
      </w:r>
      <w:r w:rsidR="00CA2A69">
        <w:rPr>
          <w:rFonts w:ascii="Arial" w:hAnsi="Arial" w:cs="Arial"/>
          <w:i w:val="0"/>
          <w:iCs w:val="0"/>
          <w:color w:val="auto"/>
          <w:sz w:val="20"/>
          <w:szCs w:val="20"/>
        </w:rPr>
        <w:t>,</w:t>
      </w:r>
      <w:r>
        <w:rPr>
          <w:rFonts w:ascii="Arial" w:hAnsi="Arial" w:cs="Arial"/>
          <w:i w:val="0"/>
          <w:iCs w:val="0"/>
          <w:color w:val="auto"/>
          <w:sz w:val="20"/>
          <w:szCs w:val="20"/>
        </w:rPr>
        <w:t xml:space="preserve"> instalada no piso</w:t>
      </w:r>
      <w:r w:rsidRPr="00D945CB">
        <w:rPr>
          <w:rFonts w:ascii="Arial" w:hAnsi="Arial" w:cs="Arial"/>
          <w:i w:val="0"/>
          <w:iCs w:val="0"/>
          <w:color w:val="auto"/>
          <w:sz w:val="20"/>
          <w:szCs w:val="20"/>
        </w:rPr>
        <w:t>.</w:t>
      </w:r>
    </w:p>
    <w:p w14:paraId="7FD40C96" w14:textId="643033FA" w:rsidR="00DB2E82" w:rsidRPr="00844B28" w:rsidRDefault="00DB2E82" w:rsidP="00DB2E82">
      <w:pPr>
        <w:pStyle w:val="Ttulo2"/>
        <w:spacing w:before="0"/>
        <w:ind w:firstLine="709"/>
        <w:jc w:val="both"/>
        <w:rPr>
          <w:rFonts w:cs="Arial"/>
          <w:szCs w:val="24"/>
        </w:rPr>
      </w:pPr>
      <w:bookmarkStart w:id="192" w:name="_Toc199892195"/>
      <w:r>
        <w:rPr>
          <w:rFonts w:cs="Arial"/>
          <w:szCs w:val="24"/>
        </w:rPr>
        <w:t>4.16.</w:t>
      </w:r>
      <w:r w:rsidR="008112D5">
        <w:rPr>
          <w:rFonts w:cs="Arial"/>
          <w:szCs w:val="24"/>
        </w:rPr>
        <w:t>3</w:t>
      </w:r>
      <w:r>
        <w:rPr>
          <w:rFonts w:cs="Arial"/>
          <w:szCs w:val="24"/>
        </w:rPr>
        <w:t xml:space="preserve"> CABOS</w:t>
      </w:r>
      <w:bookmarkEnd w:id="192"/>
    </w:p>
    <w:p w14:paraId="268156EB" w14:textId="46ECDBB9" w:rsidR="00F94E5F" w:rsidRPr="00844B28" w:rsidRDefault="00C638A1" w:rsidP="00C638A1">
      <w:pPr>
        <w:pStyle w:val="Ttulo2"/>
        <w:spacing w:before="0"/>
        <w:ind w:firstLine="709"/>
        <w:jc w:val="both"/>
        <w:rPr>
          <w:rFonts w:cs="Arial"/>
          <w:szCs w:val="24"/>
        </w:rPr>
      </w:pPr>
      <w:bookmarkStart w:id="193" w:name="_Toc199892196"/>
      <w:r w:rsidRPr="00844B28">
        <w:rPr>
          <w:rFonts w:cs="Arial"/>
          <w:szCs w:val="24"/>
        </w:rPr>
        <w:t>Cabo De Cobre Flexível Isolado</w:t>
      </w:r>
      <w:bookmarkEnd w:id="193"/>
    </w:p>
    <w:p w14:paraId="51E22368" w14:textId="0F07A01D" w:rsidR="00276F02" w:rsidRPr="00844B28" w:rsidRDefault="00276F02" w:rsidP="00276F02">
      <w:pPr>
        <w:spacing w:after="0" w:line="360" w:lineRule="auto"/>
        <w:rPr>
          <w:rFonts w:ascii="Arial" w:hAnsi="Arial" w:cs="Arial"/>
          <w:szCs w:val="24"/>
        </w:rPr>
      </w:pPr>
      <w:r w:rsidRPr="00844B28">
        <w:rPr>
          <w:rFonts w:ascii="Arial" w:hAnsi="Arial" w:cs="Arial"/>
          <w:szCs w:val="24"/>
        </w:rPr>
        <w:t>Após o eletroduto já estar instalado no local definido, inicia-se o processo de passagem dos cabos. Faz-se a junção das pontas dos cabos com fita isolante; em trechos longos, recomenda-se a utilização de fita guia. Com os cabos já preparados, seja com fita isolante ou com fita guia, inicia-se o processo de passagem por dentro dos eletrodutos até chegar à outra extremidade. Já com os cabos passados de um ponto a outro, deixa-se trechos de cabo para fora dos pontos elétricos para facilitar a futura ligação.</w:t>
      </w:r>
    </w:p>
    <w:p w14:paraId="34343C74" w14:textId="77777777" w:rsidR="00C638A1" w:rsidRDefault="004878FE" w:rsidP="00C638A1">
      <w:pPr>
        <w:keepNext/>
        <w:spacing w:after="0" w:line="360" w:lineRule="auto"/>
        <w:ind w:firstLine="0"/>
        <w:jc w:val="center"/>
      </w:pPr>
      <w:r w:rsidRPr="00844B28">
        <w:rPr>
          <w:rFonts w:ascii="Arial" w:hAnsi="Arial" w:cs="Arial"/>
          <w:noProof/>
          <w:szCs w:val="24"/>
          <w:lang w:eastAsia="pt-BR"/>
        </w:rPr>
        <w:lastRenderedPageBreak/>
        <w:drawing>
          <wp:inline distT="0" distB="0" distL="0" distR="0" wp14:anchorId="64BB7514" wp14:editId="0DC8F21B">
            <wp:extent cx="1542197" cy="1542197"/>
            <wp:effectExtent l="0" t="0" r="1270" b="1270"/>
            <wp:docPr id="3" name="Imagem 3" descr="Resultado de imagem para cabo de cobre flexi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m para cabo de cobre flexivel"/>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46178" cy="1546178"/>
                    </a:xfrm>
                    <a:prstGeom prst="rect">
                      <a:avLst/>
                    </a:prstGeom>
                    <a:noFill/>
                    <a:ln>
                      <a:noFill/>
                    </a:ln>
                  </pic:spPr>
                </pic:pic>
              </a:graphicData>
            </a:graphic>
          </wp:inline>
        </w:drawing>
      </w:r>
    </w:p>
    <w:p w14:paraId="0BB2ECC5" w14:textId="44FDD44D" w:rsidR="00276F02" w:rsidRDefault="00C638A1" w:rsidP="00C638A1">
      <w:pPr>
        <w:pStyle w:val="Legenda"/>
        <w:ind w:firstLine="0"/>
        <w:jc w:val="center"/>
        <w:rPr>
          <w:rFonts w:ascii="Arial" w:hAnsi="Arial" w:cs="Arial"/>
          <w:i w:val="0"/>
          <w:iCs w:val="0"/>
          <w:color w:val="auto"/>
          <w:sz w:val="20"/>
          <w:szCs w:val="20"/>
        </w:rPr>
      </w:pPr>
      <w:r w:rsidRPr="00C638A1">
        <w:rPr>
          <w:rFonts w:ascii="Arial" w:hAnsi="Arial" w:cs="Arial"/>
          <w:i w:val="0"/>
          <w:iCs w:val="0"/>
          <w:color w:val="auto"/>
          <w:sz w:val="20"/>
          <w:szCs w:val="20"/>
        </w:rPr>
        <w:t xml:space="preserve">Figura </w:t>
      </w:r>
      <w:r w:rsidR="00FC4B84">
        <w:rPr>
          <w:rFonts w:ascii="Arial" w:hAnsi="Arial" w:cs="Arial"/>
          <w:i w:val="0"/>
          <w:iCs w:val="0"/>
          <w:color w:val="auto"/>
          <w:sz w:val="20"/>
          <w:szCs w:val="20"/>
        </w:rPr>
        <w:t>2</w:t>
      </w:r>
      <w:r w:rsidR="00B4176B">
        <w:rPr>
          <w:rFonts w:ascii="Arial" w:hAnsi="Arial" w:cs="Arial"/>
          <w:i w:val="0"/>
          <w:iCs w:val="0"/>
          <w:color w:val="auto"/>
          <w:sz w:val="20"/>
          <w:szCs w:val="20"/>
        </w:rPr>
        <w:t>7</w:t>
      </w:r>
      <w:r w:rsidRPr="00C638A1">
        <w:rPr>
          <w:rFonts w:ascii="Arial" w:hAnsi="Arial" w:cs="Arial"/>
          <w:i w:val="0"/>
          <w:iCs w:val="0"/>
          <w:color w:val="auto"/>
          <w:sz w:val="20"/>
          <w:szCs w:val="20"/>
        </w:rPr>
        <w:t xml:space="preserve"> - Cabo de Cobre Flexível Isolado.</w:t>
      </w:r>
    </w:p>
    <w:p w14:paraId="40799DF6" w14:textId="68D95720" w:rsidR="004878FE" w:rsidRPr="00844B28" w:rsidRDefault="00C638A1" w:rsidP="00C638A1">
      <w:pPr>
        <w:pStyle w:val="Ttulo2"/>
        <w:spacing w:before="0"/>
        <w:ind w:firstLine="709"/>
        <w:jc w:val="both"/>
        <w:rPr>
          <w:rFonts w:cs="Arial"/>
          <w:szCs w:val="24"/>
        </w:rPr>
      </w:pPr>
      <w:bookmarkStart w:id="194" w:name="_Toc199892197"/>
      <w:r w:rsidRPr="00844B28">
        <w:rPr>
          <w:rFonts w:cs="Arial"/>
          <w:szCs w:val="24"/>
        </w:rPr>
        <w:t>Cabo De Cobre Flexível Anti-Chama</w:t>
      </w:r>
      <w:bookmarkEnd w:id="194"/>
    </w:p>
    <w:p w14:paraId="5E255AE3" w14:textId="77777777" w:rsidR="004878FE" w:rsidRPr="00844B28" w:rsidRDefault="004878FE" w:rsidP="004878FE">
      <w:pPr>
        <w:spacing w:after="0" w:line="360" w:lineRule="auto"/>
        <w:rPr>
          <w:rFonts w:ascii="Arial" w:hAnsi="Arial" w:cs="Arial"/>
          <w:szCs w:val="24"/>
        </w:rPr>
      </w:pPr>
      <w:r w:rsidRPr="00844B28">
        <w:rPr>
          <w:rFonts w:ascii="Arial" w:hAnsi="Arial" w:cs="Arial"/>
          <w:szCs w:val="24"/>
        </w:rPr>
        <w:t>Após o eletroduto já estar instalado no local definido, inicia-se o processo de passagem dos cabos. Faz-se a junção das pontas dos cabos com fita isolante; em trechos longos, recomenda-se a utilização de fita guia. Com os cabos já preparados, seja com fita isolante ou com fita guia, inicia-se o processo de passagem por dentro dos eletrodutos até chegar à outra extremidade. Já com os cabos passados de um ponto a outro, deixa-se trechos de cabo para fora dos pontos elétricos para facilitar a futura ligação.</w:t>
      </w:r>
    </w:p>
    <w:p w14:paraId="1E03F606" w14:textId="77777777" w:rsidR="00C638A1" w:rsidRDefault="004878FE" w:rsidP="00C638A1">
      <w:pPr>
        <w:keepNext/>
        <w:ind w:firstLine="0"/>
        <w:jc w:val="center"/>
      </w:pPr>
      <w:r w:rsidRPr="00844B28">
        <w:rPr>
          <w:rFonts w:ascii="Arial" w:hAnsi="Arial" w:cs="Arial"/>
          <w:noProof/>
          <w:szCs w:val="24"/>
          <w:lang w:eastAsia="pt-BR"/>
        </w:rPr>
        <w:drawing>
          <wp:inline distT="0" distB="0" distL="0" distR="0" wp14:anchorId="580CAEFE" wp14:editId="549F90E9">
            <wp:extent cx="1630908" cy="1630908"/>
            <wp:effectExtent l="0" t="0" r="7620" b="7620"/>
            <wp:docPr id="4" name="Imagem 4" descr="Imagem em branco e pre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m 54" descr="Imagem em branco e preto&#10;&#10;Descrição gerada automaticamente com confiança médi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31958" cy="1631958"/>
                    </a:xfrm>
                    <a:prstGeom prst="rect">
                      <a:avLst/>
                    </a:prstGeom>
                    <a:noFill/>
                    <a:ln>
                      <a:noFill/>
                    </a:ln>
                  </pic:spPr>
                </pic:pic>
              </a:graphicData>
            </a:graphic>
          </wp:inline>
        </w:drawing>
      </w:r>
    </w:p>
    <w:p w14:paraId="74D39163" w14:textId="510A6B65" w:rsidR="004878FE" w:rsidRDefault="00C638A1" w:rsidP="00791391">
      <w:pPr>
        <w:pStyle w:val="Legenda"/>
        <w:ind w:firstLine="0"/>
        <w:jc w:val="center"/>
        <w:rPr>
          <w:rFonts w:ascii="Arial" w:hAnsi="Arial" w:cs="Arial"/>
          <w:i w:val="0"/>
          <w:iCs w:val="0"/>
          <w:color w:val="auto"/>
          <w:sz w:val="20"/>
          <w:szCs w:val="20"/>
        </w:rPr>
      </w:pPr>
      <w:r w:rsidRPr="00C638A1">
        <w:rPr>
          <w:rFonts w:ascii="Arial" w:hAnsi="Arial" w:cs="Arial"/>
          <w:i w:val="0"/>
          <w:iCs w:val="0"/>
          <w:color w:val="auto"/>
          <w:sz w:val="20"/>
          <w:szCs w:val="20"/>
        </w:rPr>
        <w:t xml:space="preserve">Figura </w:t>
      </w:r>
      <w:r w:rsidR="00FC4B84">
        <w:rPr>
          <w:rFonts w:ascii="Arial" w:hAnsi="Arial" w:cs="Arial"/>
          <w:i w:val="0"/>
          <w:iCs w:val="0"/>
          <w:color w:val="auto"/>
          <w:sz w:val="20"/>
          <w:szCs w:val="20"/>
        </w:rPr>
        <w:t>2</w:t>
      </w:r>
      <w:r w:rsidR="00B4176B">
        <w:rPr>
          <w:rFonts w:ascii="Arial" w:hAnsi="Arial" w:cs="Arial"/>
          <w:i w:val="0"/>
          <w:iCs w:val="0"/>
          <w:color w:val="auto"/>
          <w:sz w:val="20"/>
          <w:szCs w:val="20"/>
        </w:rPr>
        <w:t>8</w:t>
      </w:r>
      <w:r w:rsidRPr="00C638A1">
        <w:rPr>
          <w:rFonts w:ascii="Arial" w:hAnsi="Arial" w:cs="Arial"/>
          <w:i w:val="0"/>
          <w:iCs w:val="0"/>
          <w:color w:val="auto"/>
          <w:sz w:val="20"/>
          <w:szCs w:val="20"/>
        </w:rPr>
        <w:t xml:space="preserve"> - Cabo de Cobre Flexível Anti-Chama.</w:t>
      </w:r>
    </w:p>
    <w:p w14:paraId="12EC681B" w14:textId="5F665489" w:rsidR="00646988" w:rsidRPr="00844B28" w:rsidRDefault="00646988" w:rsidP="00646988">
      <w:pPr>
        <w:pStyle w:val="Ttulo2"/>
        <w:spacing w:before="0"/>
        <w:ind w:firstLine="709"/>
        <w:jc w:val="both"/>
        <w:rPr>
          <w:rFonts w:cs="Arial"/>
          <w:szCs w:val="24"/>
        </w:rPr>
      </w:pPr>
      <w:bookmarkStart w:id="195" w:name="_Toc199892198"/>
      <w:r>
        <w:rPr>
          <w:rFonts w:cs="Arial"/>
          <w:szCs w:val="24"/>
        </w:rPr>
        <w:t xml:space="preserve">4.16.4 </w:t>
      </w:r>
      <w:r w:rsidR="009B4951" w:rsidRPr="009B4951">
        <w:rPr>
          <w:rFonts w:cs="Arial"/>
          <w:szCs w:val="24"/>
        </w:rPr>
        <w:t>QUADROS E DISJUNTORES</w:t>
      </w:r>
      <w:bookmarkEnd w:id="195"/>
    </w:p>
    <w:p w14:paraId="38719803" w14:textId="77777777" w:rsidR="004E675E" w:rsidRPr="00441F5F" w:rsidRDefault="004E675E" w:rsidP="004E675E">
      <w:pPr>
        <w:pStyle w:val="Ttulo2"/>
        <w:spacing w:before="0"/>
        <w:ind w:firstLine="709"/>
        <w:jc w:val="both"/>
        <w:rPr>
          <w:rFonts w:cs="Arial"/>
          <w:szCs w:val="24"/>
        </w:rPr>
      </w:pPr>
      <w:bookmarkStart w:id="196" w:name="_Toc199892199"/>
      <w:r w:rsidRPr="00441F5F">
        <w:rPr>
          <w:rFonts w:cs="Arial"/>
          <w:szCs w:val="24"/>
        </w:rPr>
        <w:t>Quadro De Distribuição</w:t>
      </w:r>
      <w:bookmarkEnd w:id="196"/>
    </w:p>
    <w:p w14:paraId="78E18EF7" w14:textId="77777777" w:rsidR="004E675E" w:rsidRPr="00441F5F" w:rsidRDefault="004E675E" w:rsidP="004E675E">
      <w:pPr>
        <w:spacing w:after="0" w:line="360" w:lineRule="auto"/>
        <w:rPr>
          <w:rFonts w:ascii="Arial" w:hAnsi="Arial" w:cs="Arial"/>
          <w:szCs w:val="24"/>
        </w:rPr>
      </w:pPr>
      <w:r w:rsidRPr="00441F5F">
        <w:rPr>
          <w:rFonts w:ascii="Arial" w:hAnsi="Arial" w:cs="Arial"/>
          <w:szCs w:val="24"/>
        </w:rPr>
        <w:t>Verifica-se o local da instalação. Para instalar o quadro de embutir o recorte na alvenaria já deve estar executado</w:t>
      </w:r>
      <w:r>
        <w:rPr>
          <w:rFonts w:ascii="Arial" w:hAnsi="Arial" w:cs="Arial"/>
          <w:szCs w:val="24"/>
        </w:rPr>
        <w:t xml:space="preserve"> e os eletrodutos devidamente passados</w:t>
      </w:r>
      <w:r w:rsidRPr="00441F5F">
        <w:rPr>
          <w:rFonts w:ascii="Arial" w:hAnsi="Arial" w:cs="Arial"/>
          <w:szCs w:val="24"/>
        </w:rPr>
        <w:t>. Realiza-se a aplicação de argamassa nas laterais e parte posterior. Encaixa-se o quadro e verificar o prumo, realizando ajustes.</w:t>
      </w:r>
    </w:p>
    <w:p w14:paraId="00369ECF" w14:textId="77777777" w:rsidR="004E675E" w:rsidRPr="00441F5F" w:rsidRDefault="004E675E" w:rsidP="004E675E">
      <w:pPr>
        <w:keepNext/>
        <w:spacing w:after="0" w:line="360" w:lineRule="auto"/>
        <w:ind w:firstLine="0"/>
        <w:jc w:val="center"/>
      </w:pPr>
      <w:r w:rsidRPr="00441F5F">
        <w:rPr>
          <w:rFonts w:ascii="Arial" w:hAnsi="Arial" w:cs="Arial"/>
          <w:noProof/>
          <w:szCs w:val="24"/>
          <w:lang w:eastAsia="pt-BR"/>
        </w:rPr>
        <w:lastRenderedPageBreak/>
        <w:drawing>
          <wp:inline distT="0" distB="0" distL="0" distR="0" wp14:anchorId="548ABF6B" wp14:editId="1F2FF4C6">
            <wp:extent cx="2647666" cy="1845519"/>
            <wp:effectExtent l="0" t="0" r="635" b="2540"/>
            <wp:docPr id="8" name="Imagem 8" descr="Imagem em branco e pret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m 63" descr="Imagem em branco e preto&#10;&#10;Descrição gerada automaticamente com confiança baixa"/>
                    <pic:cNvPicPr/>
                  </pic:nvPicPr>
                  <pic:blipFill rotWithShape="1">
                    <a:blip r:embed="rId37">
                      <a:extLst>
                        <a:ext uri="{28A0092B-C50C-407E-A947-70E740481C1C}">
                          <a14:useLocalDpi xmlns:a14="http://schemas.microsoft.com/office/drawing/2010/main" val="0"/>
                        </a:ext>
                      </a:extLst>
                    </a:blip>
                    <a:srcRect t="16110" b="14186"/>
                    <a:stretch/>
                  </pic:blipFill>
                  <pic:spPr bwMode="auto">
                    <a:xfrm>
                      <a:off x="0" y="0"/>
                      <a:ext cx="2689278" cy="1874524"/>
                    </a:xfrm>
                    <a:prstGeom prst="rect">
                      <a:avLst/>
                    </a:prstGeom>
                    <a:ln>
                      <a:noFill/>
                    </a:ln>
                    <a:extLst>
                      <a:ext uri="{53640926-AAD7-44D8-BBD7-CCE9431645EC}">
                        <a14:shadowObscured xmlns:a14="http://schemas.microsoft.com/office/drawing/2010/main"/>
                      </a:ext>
                    </a:extLst>
                  </pic:spPr>
                </pic:pic>
              </a:graphicData>
            </a:graphic>
          </wp:inline>
        </w:drawing>
      </w:r>
    </w:p>
    <w:p w14:paraId="4A770F17" w14:textId="43119FE1" w:rsidR="004E675E" w:rsidRDefault="004E675E" w:rsidP="004E675E">
      <w:pPr>
        <w:pStyle w:val="Legenda"/>
        <w:ind w:firstLine="0"/>
        <w:jc w:val="center"/>
        <w:rPr>
          <w:rFonts w:ascii="Arial" w:hAnsi="Arial" w:cs="Arial"/>
          <w:i w:val="0"/>
          <w:iCs w:val="0"/>
          <w:color w:val="auto"/>
          <w:sz w:val="20"/>
          <w:szCs w:val="20"/>
        </w:rPr>
      </w:pPr>
      <w:r w:rsidRPr="00441F5F">
        <w:rPr>
          <w:rFonts w:ascii="Arial" w:hAnsi="Arial" w:cs="Arial"/>
          <w:i w:val="0"/>
          <w:iCs w:val="0"/>
          <w:color w:val="auto"/>
          <w:sz w:val="20"/>
          <w:szCs w:val="20"/>
        </w:rPr>
        <w:t xml:space="preserve">Figura </w:t>
      </w:r>
      <w:r>
        <w:rPr>
          <w:rFonts w:ascii="Arial" w:hAnsi="Arial" w:cs="Arial"/>
          <w:i w:val="0"/>
          <w:iCs w:val="0"/>
          <w:color w:val="auto"/>
          <w:sz w:val="20"/>
          <w:szCs w:val="20"/>
        </w:rPr>
        <w:t>2</w:t>
      </w:r>
      <w:r w:rsidR="00B4176B">
        <w:rPr>
          <w:rFonts w:ascii="Arial" w:hAnsi="Arial" w:cs="Arial"/>
          <w:i w:val="0"/>
          <w:iCs w:val="0"/>
          <w:color w:val="auto"/>
          <w:sz w:val="20"/>
          <w:szCs w:val="20"/>
        </w:rPr>
        <w:t>9</w:t>
      </w:r>
      <w:r w:rsidRPr="00441F5F">
        <w:rPr>
          <w:rFonts w:ascii="Arial" w:hAnsi="Arial" w:cs="Arial"/>
          <w:i w:val="0"/>
          <w:iCs w:val="0"/>
          <w:color w:val="auto"/>
          <w:sz w:val="20"/>
          <w:szCs w:val="20"/>
        </w:rPr>
        <w:t xml:space="preserve"> - Quadro de Distribuição.</w:t>
      </w:r>
    </w:p>
    <w:p w14:paraId="5BBA1621" w14:textId="77777777" w:rsidR="004E675E" w:rsidRPr="00844B28" w:rsidRDefault="004E675E" w:rsidP="004E675E">
      <w:pPr>
        <w:pStyle w:val="Ttulo2"/>
        <w:spacing w:before="0"/>
        <w:ind w:firstLine="709"/>
        <w:jc w:val="both"/>
        <w:rPr>
          <w:rFonts w:cs="Arial"/>
          <w:szCs w:val="24"/>
        </w:rPr>
      </w:pPr>
      <w:bookmarkStart w:id="197" w:name="_Toc199892200"/>
      <w:r w:rsidRPr="00844B28">
        <w:rPr>
          <w:rFonts w:cs="Arial"/>
          <w:szCs w:val="24"/>
        </w:rPr>
        <w:t>Disjuntor Monopolar</w:t>
      </w:r>
      <w:bookmarkEnd w:id="197"/>
    </w:p>
    <w:p w14:paraId="0CEFD1B3" w14:textId="77777777" w:rsidR="004E675E" w:rsidRPr="00844B28" w:rsidRDefault="004E675E" w:rsidP="004E675E">
      <w:pPr>
        <w:pStyle w:val="PargrafodaLista"/>
        <w:spacing w:after="0" w:line="360" w:lineRule="auto"/>
        <w:ind w:left="0"/>
        <w:rPr>
          <w:rFonts w:ascii="Arial" w:hAnsi="Arial" w:cs="Arial"/>
          <w:szCs w:val="24"/>
        </w:rPr>
      </w:pPr>
      <w:r w:rsidRPr="00844B28">
        <w:rPr>
          <w:rFonts w:ascii="Arial" w:hAnsi="Arial" w:cs="Arial"/>
          <w:szCs w:val="24"/>
        </w:rPr>
        <w:t>Disjuntor monopolar tipo DIN, corrente nominal de 16A e 25A - fornecimento e instalação. Utilizar a quantidade de disjuntores monopolares TIPO DIN de 16A e 25A presentes no projeto de instalações elétricas.</w:t>
      </w:r>
    </w:p>
    <w:p w14:paraId="674C6E1B" w14:textId="77777777" w:rsidR="004E675E" w:rsidRPr="00844B28" w:rsidRDefault="004E675E" w:rsidP="004E675E">
      <w:pPr>
        <w:pStyle w:val="PargrafodaLista"/>
        <w:spacing w:after="0" w:line="360" w:lineRule="auto"/>
        <w:ind w:left="0"/>
        <w:rPr>
          <w:rFonts w:ascii="Arial" w:hAnsi="Arial" w:cs="Arial"/>
          <w:szCs w:val="24"/>
        </w:rPr>
      </w:pPr>
      <w:r w:rsidRPr="00844B28">
        <w:rPr>
          <w:rFonts w:ascii="Arial" w:hAnsi="Arial" w:cs="Arial"/>
          <w:szCs w:val="24"/>
        </w:rPr>
        <w:t>Para o levantamento dos índices de produtividade foi considerado que o ajudante é responsável também pelo transporte horizontal do material no andar de execução.</w:t>
      </w:r>
    </w:p>
    <w:p w14:paraId="7A28F6D8" w14:textId="77777777" w:rsidR="004E675E" w:rsidRPr="00844B28" w:rsidRDefault="004E675E" w:rsidP="004E675E">
      <w:pPr>
        <w:pStyle w:val="PargrafodaLista"/>
        <w:spacing w:after="0" w:line="360" w:lineRule="auto"/>
        <w:ind w:left="0"/>
        <w:rPr>
          <w:rFonts w:ascii="Arial" w:hAnsi="Arial" w:cs="Arial"/>
          <w:szCs w:val="24"/>
        </w:rPr>
      </w:pPr>
      <w:r w:rsidRPr="00844B28">
        <w:rPr>
          <w:rFonts w:ascii="Arial" w:hAnsi="Arial" w:cs="Arial"/>
          <w:szCs w:val="24"/>
        </w:rPr>
        <w:t>Encaixa-se o terminal à extremidade do cabo do circuito a ser ligado. Após o cabo e o terminal estarem prontos, o parafuso do polo do disjuntor é desencaixado. Coloca-se o terminal no polo. O parafuso é recolocado, fixando o terminal ao disjuntor.</w:t>
      </w:r>
    </w:p>
    <w:p w14:paraId="1092B209" w14:textId="77777777" w:rsidR="004E675E" w:rsidRPr="00D945CB" w:rsidRDefault="004E675E" w:rsidP="004E675E">
      <w:pPr>
        <w:keepNext/>
        <w:spacing w:after="0" w:line="360" w:lineRule="auto"/>
        <w:ind w:firstLine="0"/>
        <w:jc w:val="center"/>
        <w:rPr>
          <w:rFonts w:ascii="Arial" w:hAnsi="Arial" w:cs="Arial"/>
          <w:sz w:val="20"/>
          <w:szCs w:val="20"/>
        </w:rPr>
      </w:pPr>
      <w:r w:rsidRPr="00D945CB">
        <w:rPr>
          <w:rFonts w:ascii="Arial" w:hAnsi="Arial" w:cs="Arial"/>
          <w:noProof/>
          <w:sz w:val="20"/>
          <w:szCs w:val="20"/>
          <w:lang w:eastAsia="pt-BR"/>
        </w:rPr>
        <w:drawing>
          <wp:inline distT="0" distB="0" distL="0" distR="0" wp14:anchorId="239DCF52" wp14:editId="24AEB4F1">
            <wp:extent cx="1815152" cy="1815152"/>
            <wp:effectExtent l="0" t="0" r="0" b="0"/>
            <wp:docPr id="29" name="Imagem 29" descr="Imagem de vídeo game&#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m 29" descr="Imagem de vídeo game&#10;&#10;Descrição gerada automaticamente com confiança média"/>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32522" cy="1832522"/>
                    </a:xfrm>
                    <a:prstGeom prst="rect">
                      <a:avLst/>
                    </a:prstGeom>
                  </pic:spPr>
                </pic:pic>
              </a:graphicData>
            </a:graphic>
          </wp:inline>
        </w:drawing>
      </w:r>
    </w:p>
    <w:p w14:paraId="66C4B698" w14:textId="76E78351" w:rsidR="004E675E" w:rsidRPr="00844B28" w:rsidRDefault="004E675E" w:rsidP="004E675E">
      <w:pPr>
        <w:pStyle w:val="Legenda"/>
        <w:spacing w:after="0"/>
        <w:jc w:val="center"/>
        <w:rPr>
          <w:rFonts w:ascii="Arial" w:hAnsi="Arial" w:cs="Arial"/>
          <w:szCs w:val="24"/>
        </w:rPr>
      </w:pPr>
      <w:r w:rsidRPr="00D945CB">
        <w:rPr>
          <w:rFonts w:ascii="Arial" w:hAnsi="Arial" w:cs="Arial"/>
          <w:i w:val="0"/>
          <w:iCs w:val="0"/>
          <w:color w:val="auto"/>
          <w:sz w:val="20"/>
          <w:szCs w:val="20"/>
        </w:rPr>
        <w:t xml:space="preserve">Figura </w:t>
      </w:r>
      <w:r w:rsidR="00B4176B">
        <w:rPr>
          <w:rFonts w:ascii="Arial" w:hAnsi="Arial" w:cs="Arial"/>
          <w:i w:val="0"/>
          <w:iCs w:val="0"/>
          <w:color w:val="auto"/>
          <w:sz w:val="20"/>
          <w:szCs w:val="20"/>
        </w:rPr>
        <w:t>30</w:t>
      </w:r>
      <w:r w:rsidRPr="00D945CB">
        <w:rPr>
          <w:rFonts w:ascii="Arial" w:hAnsi="Arial" w:cs="Arial"/>
          <w:i w:val="0"/>
          <w:iCs w:val="0"/>
          <w:color w:val="auto"/>
          <w:sz w:val="20"/>
          <w:szCs w:val="20"/>
        </w:rPr>
        <w:t xml:space="preserve"> - Disjuntor Monopolar</w:t>
      </w:r>
      <w:r>
        <w:t>.</w:t>
      </w:r>
    </w:p>
    <w:p w14:paraId="1378C061" w14:textId="6822CBD3" w:rsidR="00867F2E" w:rsidRPr="00844B28" w:rsidRDefault="00C638A1" w:rsidP="00C638A1">
      <w:pPr>
        <w:pStyle w:val="Ttulo2"/>
        <w:spacing w:before="0"/>
        <w:ind w:firstLine="709"/>
        <w:jc w:val="both"/>
        <w:rPr>
          <w:rFonts w:cs="Arial"/>
          <w:szCs w:val="24"/>
        </w:rPr>
      </w:pPr>
      <w:bookmarkStart w:id="198" w:name="_Toc529436668"/>
      <w:bookmarkStart w:id="199" w:name="_Toc62217527"/>
      <w:bookmarkStart w:id="200" w:name="_Toc62467215"/>
      <w:bookmarkStart w:id="201" w:name="_Toc109897036"/>
      <w:bookmarkStart w:id="202" w:name="_Toc199892201"/>
      <w:r w:rsidRPr="00844B28">
        <w:rPr>
          <w:rFonts w:cs="Arial"/>
          <w:szCs w:val="24"/>
        </w:rPr>
        <w:t>Disjuntor Bipolar</w:t>
      </w:r>
      <w:bookmarkEnd w:id="198"/>
      <w:bookmarkEnd w:id="199"/>
      <w:bookmarkEnd w:id="200"/>
      <w:bookmarkEnd w:id="201"/>
      <w:bookmarkEnd w:id="202"/>
      <w:r w:rsidRPr="00844B28">
        <w:rPr>
          <w:rFonts w:cs="Arial"/>
          <w:szCs w:val="24"/>
        </w:rPr>
        <w:t xml:space="preserve"> </w:t>
      </w:r>
    </w:p>
    <w:p w14:paraId="1A791418" w14:textId="77777777" w:rsidR="00867F2E" w:rsidRPr="00844B28" w:rsidRDefault="00867F2E" w:rsidP="00C638A1">
      <w:pPr>
        <w:pStyle w:val="PargrafodaLista"/>
        <w:spacing w:after="0" w:line="360" w:lineRule="auto"/>
        <w:ind w:left="0"/>
        <w:rPr>
          <w:rFonts w:ascii="Arial" w:hAnsi="Arial" w:cs="Arial"/>
          <w:szCs w:val="24"/>
        </w:rPr>
      </w:pPr>
      <w:r w:rsidRPr="00844B28">
        <w:rPr>
          <w:rFonts w:ascii="Arial" w:hAnsi="Arial" w:cs="Arial"/>
          <w:szCs w:val="24"/>
        </w:rPr>
        <w:t xml:space="preserve">Disjuntor bipolar tipo DIN, corrente nominal de 20A, 25A e 80A, - fornecimento e instalação. Utilizar a quantidade de disjuntores bipolares TIPO DIN, 20A, 25A e 80A, presentes no projeto de instalações elétricas. </w:t>
      </w:r>
    </w:p>
    <w:p w14:paraId="3204A1CE" w14:textId="77777777" w:rsidR="00867F2E" w:rsidRPr="00844B28" w:rsidRDefault="00867F2E" w:rsidP="00C638A1">
      <w:pPr>
        <w:pStyle w:val="PargrafodaLista"/>
        <w:spacing w:after="0" w:line="360" w:lineRule="auto"/>
        <w:ind w:left="0"/>
        <w:rPr>
          <w:rFonts w:ascii="Arial" w:hAnsi="Arial" w:cs="Arial"/>
          <w:szCs w:val="24"/>
        </w:rPr>
      </w:pPr>
      <w:r w:rsidRPr="00844B28">
        <w:rPr>
          <w:rFonts w:ascii="Arial" w:hAnsi="Arial" w:cs="Arial"/>
          <w:szCs w:val="24"/>
        </w:rPr>
        <w:lastRenderedPageBreak/>
        <w:t>Para o levantamento dos índices de produtividade foi considerado que o ajudante é responsável também pelo transporte horizontal do material no andar de execução.</w:t>
      </w:r>
    </w:p>
    <w:p w14:paraId="76C02171" w14:textId="77777777" w:rsidR="00867F2E" w:rsidRPr="00844B28" w:rsidRDefault="00867F2E" w:rsidP="00C638A1">
      <w:pPr>
        <w:pStyle w:val="PargrafodaLista"/>
        <w:spacing w:after="0" w:line="360" w:lineRule="auto"/>
        <w:ind w:left="0"/>
        <w:rPr>
          <w:rFonts w:ascii="Arial" w:hAnsi="Arial" w:cs="Arial"/>
          <w:szCs w:val="24"/>
        </w:rPr>
      </w:pPr>
      <w:r w:rsidRPr="00844B28">
        <w:rPr>
          <w:rFonts w:ascii="Arial" w:hAnsi="Arial" w:cs="Arial"/>
          <w:szCs w:val="24"/>
        </w:rPr>
        <w:t>Encaixa-se o terminal à extremidade do cabo do circuito a ser ligado. Após o cabo e o terminal estarem prontos, o parafuso do polo do disjuntor é desencaixado. Coloca-se o terminal no polo. O parafuso é recolocado, fixando o terminal ao disjuntor.</w:t>
      </w:r>
    </w:p>
    <w:p w14:paraId="2C2F917F" w14:textId="77777777" w:rsidR="00D945CB" w:rsidRDefault="00867F2E" w:rsidP="00D945CB">
      <w:pPr>
        <w:pStyle w:val="PargrafodaLista"/>
        <w:keepNext/>
        <w:spacing w:after="0" w:line="360" w:lineRule="auto"/>
        <w:ind w:left="0" w:firstLine="0"/>
        <w:jc w:val="center"/>
      </w:pPr>
      <w:r w:rsidRPr="00844B28">
        <w:rPr>
          <w:rFonts w:ascii="Arial" w:hAnsi="Arial" w:cs="Arial"/>
          <w:noProof/>
          <w:szCs w:val="24"/>
          <w:lang w:eastAsia="pt-BR"/>
        </w:rPr>
        <w:drawing>
          <wp:inline distT="0" distB="0" distL="0" distR="0" wp14:anchorId="192EBC3B" wp14:editId="2C48F728">
            <wp:extent cx="1910686" cy="1910686"/>
            <wp:effectExtent l="0" t="0" r="0" b="0"/>
            <wp:docPr id="58" name="Imagem 58" descr="Câmera fotográfica preta em fundo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m 58" descr="Câmera fotográfica preta em fundo branco&#10;&#10;Descrição gerada automaticamente com confiança média"/>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38712" cy="1938712"/>
                    </a:xfrm>
                    <a:prstGeom prst="rect">
                      <a:avLst/>
                    </a:prstGeom>
                  </pic:spPr>
                </pic:pic>
              </a:graphicData>
            </a:graphic>
          </wp:inline>
        </w:drawing>
      </w:r>
    </w:p>
    <w:p w14:paraId="43CFE270" w14:textId="330C8334" w:rsidR="00867F2E" w:rsidRPr="00D945CB" w:rsidRDefault="00D945CB" w:rsidP="00D945CB">
      <w:pPr>
        <w:pStyle w:val="Legenda"/>
        <w:ind w:firstLine="0"/>
        <w:jc w:val="center"/>
        <w:rPr>
          <w:rFonts w:ascii="Arial" w:hAnsi="Arial" w:cs="Arial"/>
          <w:i w:val="0"/>
          <w:iCs w:val="0"/>
          <w:sz w:val="20"/>
          <w:szCs w:val="20"/>
        </w:rPr>
      </w:pPr>
      <w:r w:rsidRPr="00D945CB">
        <w:rPr>
          <w:rFonts w:ascii="Arial" w:hAnsi="Arial" w:cs="Arial"/>
          <w:i w:val="0"/>
          <w:iCs w:val="0"/>
          <w:color w:val="auto"/>
          <w:sz w:val="20"/>
          <w:szCs w:val="20"/>
        </w:rPr>
        <w:t xml:space="preserve">Figura </w:t>
      </w:r>
      <w:r w:rsidR="00D829D8">
        <w:rPr>
          <w:rFonts w:ascii="Arial" w:hAnsi="Arial" w:cs="Arial"/>
          <w:i w:val="0"/>
          <w:iCs w:val="0"/>
          <w:color w:val="auto"/>
          <w:sz w:val="20"/>
          <w:szCs w:val="20"/>
        </w:rPr>
        <w:t>3</w:t>
      </w:r>
      <w:r w:rsidR="00B4176B">
        <w:rPr>
          <w:rFonts w:ascii="Arial" w:hAnsi="Arial" w:cs="Arial"/>
          <w:i w:val="0"/>
          <w:iCs w:val="0"/>
          <w:color w:val="auto"/>
          <w:sz w:val="20"/>
          <w:szCs w:val="20"/>
        </w:rPr>
        <w:t>1</w:t>
      </w:r>
      <w:r w:rsidRPr="00D945CB">
        <w:rPr>
          <w:rFonts w:ascii="Arial" w:hAnsi="Arial" w:cs="Arial"/>
          <w:i w:val="0"/>
          <w:iCs w:val="0"/>
          <w:color w:val="auto"/>
          <w:sz w:val="20"/>
          <w:szCs w:val="20"/>
        </w:rPr>
        <w:t xml:space="preserve"> - Disjuntor Bipolar.</w:t>
      </w:r>
    </w:p>
    <w:p w14:paraId="57A28602" w14:textId="238F9408" w:rsidR="00867F2E" w:rsidRPr="00844B28" w:rsidRDefault="00C638A1" w:rsidP="00C638A1">
      <w:pPr>
        <w:pStyle w:val="Ttulo2"/>
        <w:spacing w:before="0"/>
        <w:ind w:firstLine="709"/>
        <w:jc w:val="both"/>
        <w:rPr>
          <w:rFonts w:cs="Arial"/>
          <w:szCs w:val="24"/>
        </w:rPr>
      </w:pPr>
      <w:bookmarkStart w:id="203" w:name="_Toc62217529"/>
      <w:bookmarkStart w:id="204" w:name="_Toc62467217"/>
      <w:bookmarkStart w:id="205" w:name="_Toc109897037"/>
      <w:bookmarkStart w:id="206" w:name="_Toc199892202"/>
      <w:r w:rsidRPr="00844B28">
        <w:rPr>
          <w:rFonts w:cs="Arial"/>
          <w:szCs w:val="24"/>
        </w:rPr>
        <w:t>Disjuntor Termomagnetico Tripolar</w:t>
      </w:r>
      <w:bookmarkEnd w:id="203"/>
      <w:bookmarkEnd w:id="204"/>
      <w:bookmarkEnd w:id="205"/>
      <w:bookmarkEnd w:id="206"/>
    </w:p>
    <w:p w14:paraId="10FBDED5" w14:textId="77777777" w:rsidR="00867F2E" w:rsidRPr="00844B28" w:rsidRDefault="00867F2E" w:rsidP="00D945CB">
      <w:pPr>
        <w:pStyle w:val="PargrafodaLista"/>
        <w:spacing w:after="0" w:line="360" w:lineRule="auto"/>
        <w:ind w:left="0"/>
        <w:rPr>
          <w:rFonts w:ascii="Arial" w:hAnsi="Arial" w:cs="Arial"/>
          <w:szCs w:val="24"/>
        </w:rPr>
      </w:pPr>
      <w:r w:rsidRPr="00844B28">
        <w:rPr>
          <w:rFonts w:ascii="Arial" w:hAnsi="Arial" w:cs="Arial"/>
          <w:szCs w:val="24"/>
        </w:rPr>
        <w:t xml:space="preserve">Disjuntor termomagnético tripolar padrão din de 100A, fornecimento e instalação. Utilizar a quantidade de disjuntores tripolares presentes no projeto de instalações elétricas. </w:t>
      </w:r>
    </w:p>
    <w:p w14:paraId="29A05EA2" w14:textId="77777777" w:rsidR="00867F2E" w:rsidRPr="00844B28" w:rsidRDefault="00867F2E" w:rsidP="00D945CB">
      <w:pPr>
        <w:pStyle w:val="PargrafodaLista"/>
        <w:spacing w:after="0" w:line="360" w:lineRule="auto"/>
        <w:ind w:left="0"/>
        <w:rPr>
          <w:rFonts w:ascii="Arial" w:hAnsi="Arial" w:cs="Arial"/>
          <w:szCs w:val="24"/>
        </w:rPr>
      </w:pPr>
      <w:r w:rsidRPr="00844B28">
        <w:rPr>
          <w:rFonts w:ascii="Arial" w:hAnsi="Arial" w:cs="Arial"/>
          <w:szCs w:val="24"/>
        </w:rPr>
        <w:t>Para o levantamento dos índices de produtividade foi considerado que o ajudante é responsável também pelo transporte horizontal do material no andar de execução.</w:t>
      </w:r>
    </w:p>
    <w:p w14:paraId="085B2ABF" w14:textId="77777777" w:rsidR="00867F2E" w:rsidRPr="00844B28" w:rsidRDefault="00867F2E" w:rsidP="00D945CB">
      <w:pPr>
        <w:pStyle w:val="PargrafodaLista"/>
        <w:spacing w:after="0" w:line="360" w:lineRule="auto"/>
        <w:ind w:left="0"/>
        <w:rPr>
          <w:rFonts w:ascii="Arial" w:hAnsi="Arial" w:cs="Arial"/>
          <w:szCs w:val="24"/>
        </w:rPr>
      </w:pPr>
      <w:r w:rsidRPr="00844B28">
        <w:rPr>
          <w:rFonts w:ascii="Arial" w:hAnsi="Arial" w:cs="Arial"/>
          <w:szCs w:val="24"/>
        </w:rPr>
        <w:t>Encaixa-se o terminal à extremidade do cabo do circuito a ser ligado. Após o cabo e o terminal estarem prontos, o parafuso do polo do disjuntor é desencaixado. Coloca-se o terminal no polo. O parafuso é recolocado, fixando o terminal ao disjuntor.</w:t>
      </w:r>
    </w:p>
    <w:p w14:paraId="4F0825E2" w14:textId="77777777" w:rsidR="00D945CB" w:rsidRDefault="00867F2E" w:rsidP="00D945CB">
      <w:pPr>
        <w:keepNext/>
        <w:spacing w:after="0" w:line="360" w:lineRule="auto"/>
        <w:ind w:firstLine="0"/>
        <w:jc w:val="center"/>
      </w:pPr>
      <w:r w:rsidRPr="00844B28">
        <w:rPr>
          <w:rFonts w:ascii="Arial" w:hAnsi="Arial" w:cs="Arial"/>
          <w:noProof/>
          <w:szCs w:val="24"/>
          <w:lang w:eastAsia="pt-BR"/>
        </w:rPr>
        <w:drawing>
          <wp:inline distT="0" distB="0" distL="0" distR="0" wp14:anchorId="4F2671A1" wp14:editId="19EC6959">
            <wp:extent cx="1669415" cy="1669415"/>
            <wp:effectExtent l="0" t="0" r="6985" b="6985"/>
            <wp:docPr id="60" name="Imagem 60" descr="Aparelho eletrônico com botões&#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m 60" descr="Aparelho eletrônico com botões&#10;&#10;Descrição gerada automaticamente com confiança baixa"/>
                    <pic:cNvPicPr/>
                  </pic:nvPicPr>
                  <pic:blipFill>
                    <a:blip r:embed="rId40">
                      <a:extLst>
                        <a:ext uri="{28A0092B-C50C-407E-A947-70E740481C1C}">
                          <a14:useLocalDpi xmlns:a14="http://schemas.microsoft.com/office/drawing/2010/main" val="0"/>
                        </a:ext>
                      </a:extLst>
                    </a:blip>
                    <a:stretch>
                      <a:fillRect/>
                    </a:stretch>
                  </pic:blipFill>
                  <pic:spPr>
                    <a:xfrm>
                      <a:off x="0" y="0"/>
                      <a:ext cx="1674314" cy="1674314"/>
                    </a:xfrm>
                    <a:prstGeom prst="rect">
                      <a:avLst/>
                    </a:prstGeom>
                  </pic:spPr>
                </pic:pic>
              </a:graphicData>
            </a:graphic>
          </wp:inline>
        </w:drawing>
      </w:r>
    </w:p>
    <w:p w14:paraId="2C839636" w14:textId="0C939443" w:rsidR="00867F2E" w:rsidRDefault="00D945CB" w:rsidP="00D945CB">
      <w:pPr>
        <w:pStyle w:val="Legenda"/>
        <w:spacing w:after="0"/>
        <w:ind w:firstLine="0"/>
        <w:jc w:val="center"/>
        <w:rPr>
          <w:rFonts w:ascii="Arial" w:hAnsi="Arial" w:cs="Arial"/>
          <w:i w:val="0"/>
          <w:iCs w:val="0"/>
          <w:color w:val="auto"/>
          <w:sz w:val="20"/>
          <w:szCs w:val="20"/>
        </w:rPr>
      </w:pPr>
      <w:r w:rsidRPr="00D945CB">
        <w:rPr>
          <w:rFonts w:ascii="Arial" w:hAnsi="Arial" w:cs="Arial"/>
          <w:i w:val="0"/>
          <w:iCs w:val="0"/>
          <w:color w:val="auto"/>
          <w:sz w:val="20"/>
          <w:szCs w:val="20"/>
        </w:rPr>
        <w:t xml:space="preserve">Figura </w:t>
      </w:r>
      <w:r w:rsidR="00F07B10">
        <w:rPr>
          <w:rFonts w:ascii="Arial" w:hAnsi="Arial" w:cs="Arial"/>
          <w:i w:val="0"/>
          <w:iCs w:val="0"/>
          <w:color w:val="auto"/>
          <w:sz w:val="20"/>
          <w:szCs w:val="20"/>
        </w:rPr>
        <w:t>3</w:t>
      </w:r>
      <w:r w:rsidR="00B4176B">
        <w:rPr>
          <w:rFonts w:ascii="Arial" w:hAnsi="Arial" w:cs="Arial"/>
          <w:i w:val="0"/>
          <w:iCs w:val="0"/>
          <w:color w:val="auto"/>
          <w:sz w:val="20"/>
          <w:szCs w:val="20"/>
        </w:rPr>
        <w:t>2</w:t>
      </w:r>
      <w:r w:rsidRPr="00D945CB">
        <w:rPr>
          <w:rFonts w:ascii="Arial" w:hAnsi="Arial" w:cs="Arial"/>
          <w:i w:val="0"/>
          <w:iCs w:val="0"/>
          <w:color w:val="auto"/>
          <w:sz w:val="20"/>
          <w:szCs w:val="20"/>
        </w:rPr>
        <w:t xml:space="preserve"> - Disjuntor Termomagnético Tripolar.</w:t>
      </w:r>
    </w:p>
    <w:p w14:paraId="06CA3EF2" w14:textId="77777777" w:rsidR="00D945CB" w:rsidRPr="00D945CB" w:rsidRDefault="00D945CB" w:rsidP="00D945CB"/>
    <w:p w14:paraId="1A58454C" w14:textId="0D8F9A3D" w:rsidR="00AC6C7D" w:rsidRPr="00844B28" w:rsidRDefault="00C638A1" w:rsidP="00C638A1">
      <w:pPr>
        <w:pStyle w:val="Ttulo2"/>
        <w:spacing w:before="0"/>
        <w:ind w:firstLine="709"/>
        <w:jc w:val="both"/>
        <w:rPr>
          <w:rFonts w:cs="Arial"/>
          <w:szCs w:val="24"/>
        </w:rPr>
      </w:pPr>
      <w:bookmarkStart w:id="207" w:name="_Toc199892203"/>
      <w:r w:rsidRPr="00844B28">
        <w:rPr>
          <w:rFonts w:cs="Arial"/>
          <w:szCs w:val="24"/>
        </w:rPr>
        <w:t>Dispositivo De Proteção Contra Surto</w:t>
      </w:r>
      <w:bookmarkEnd w:id="207"/>
    </w:p>
    <w:p w14:paraId="5BFAFFD8" w14:textId="22592C87" w:rsidR="00AC6C7D" w:rsidRPr="00844B28" w:rsidRDefault="00AC6C7D" w:rsidP="00AC6C7D">
      <w:pPr>
        <w:spacing w:line="360" w:lineRule="auto"/>
        <w:rPr>
          <w:rFonts w:ascii="Arial" w:hAnsi="Arial" w:cs="Arial"/>
          <w:szCs w:val="24"/>
        </w:rPr>
      </w:pPr>
      <w:r w:rsidRPr="00844B28">
        <w:rPr>
          <w:rFonts w:ascii="Arial" w:hAnsi="Arial" w:cs="Arial"/>
          <w:szCs w:val="24"/>
        </w:rPr>
        <w:t>DPS Classe I, CLAMPER SCL 60Ka – 275v, instalação em quadros primários e em locais de altas incidências de surtos elétricos e raios.</w:t>
      </w:r>
    </w:p>
    <w:p w14:paraId="34CAA0C3" w14:textId="77777777" w:rsidR="00D945CB" w:rsidRDefault="00AC6C7D" w:rsidP="00D945CB">
      <w:pPr>
        <w:pStyle w:val="PargrafodaLista"/>
        <w:keepNext/>
        <w:spacing w:after="0" w:line="360" w:lineRule="auto"/>
        <w:ind w:left="0" w:firstLine="0"/>
        <w:jc w:val="center"/>
      </w:pPr>
      <w:r w:rsidRPr="00844B28">
        <w:rPr>
          <w:rFonts w:ascii="Arial" w:hAnsi="Arial" w:cs="Arial"/>
          <w:noProof/>
          <w:szCs w:val="24"/>
          <w:lang w:eastAsia="pt-BR"/>
        </w:rPr>
        <w:drawing>
          <wp:inline distT="0" distB="0" distL="0" distR="0" wp14:anchorId="790E4D27" wp14:editId="4510B051">
            <wp:extent cx="1958454" cy="1958454"/>
            <wp:effectExtent l="0" t="0" r="3810" b="381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73487" cy="1973487"/>
                    </a:xfrm>
                    <a:prstGeom prst="rect">
                      <a:avLst/>
                    </a:prstGeom>
                    <a:noFill/>
                    <a:ln>
                      <a:noFill/>
                    </a:ln>
                  </pic:spPr>
                </pic:pic>
              </a:graphicData>
            </a:graphic>
          </wp:inline>
        </w:drawing>
      </w:r>
    </w:p>
    <w:p w14:paraId="4D39E4CC" w14:textId="1218FDAC" w:rsidR="00BB6DF5" w:rsidRDefault="00D945CB" w:rsidP="00D945CB">
      <w:pPr>
        <w:pStyle w:val="Legenda"/>
        <w:ind w:firstLine="0"/>
        <w:jc w:val="center"/>
        <w:rPr>
          <w:rFonts w:ascii="Arial" w:hAnsi="Arial" w:cs="Arial"/>
          <w:i w:val="0"/>
          <w:iCs w:val="0"/>
          <w:color w:val="auto"/>
          <w:sz w:val="20"/>
          <w:szCs w:val="20"/>
        </w:rPr>
      </w:pPr>
      <w:r w:rsidRPr="00D945CB">
        <w:rPr>
          <w:rFonts w:ascii="Arial" w:hAnsi="Arial" w:cs="Arial"/>
          <w:i w:val="0"/>
          <w:iCs w:val="0"/>
          <w:color w:val="auto"/>
          <w:sz w:val="20"/>
          <w:szCs w:val="20"/>
        </w:rPr>
        <w:t xml:space="preserve">Figura </w:t>
      </w:r>
      <w:r w:rsidR="00F07B10">
        <w:rPr>
          <w:rFonts w:ascii="Arial" w:hAnsi="Arial" w:cs="Arial"/>
          <w:i w:val="0"/>
          <w:iCs w:val="0"/>
          <w:color w:val="auto"/>
          <w:sz w:val="20"/>
          <w:szCs w:val="20"/>
        </w:rPr>
        <w:t>3</w:t>
      </w:r>
      <w:r w:rsidR="00B4176B">
        <w:rPr>
          <w:rFonts w:ascii="Arial" w:hAnsi="Arial" w:cs="Arial"/>
          <w:i w:val="0"/>
          <w:iCs w:val="0"/>
          <w:color w:val="auto"/>
          <w:sz w:val="20"/>
          <w:szCs w:val="20"/>
        </w:rPr>
        <w:t>3</w:t>
      </w:r>
      <w:r w:rsidRPr="00D945CB">
        <w:rPr>
          <w:rFonts w:ascii="Arial" w:hAnsi="Arial" w:cs="Arial"/>
          <w:i w:val="0"/>
          <w:iCs w:val="0"/>
          <w:color w:val="auto"/>
          <w:sz w:val="20"/>
          <w:szCs w:val="20"/>
        </w:rPr>
        <w:t xml:space="preserve"> - Dispositivo de Proteção Contra Surtos.</w:t>
      </w:r>
    </w:p>
    <w:p w14:paraId="4EB7F45E" w14:textId="16CB700C" w:rsidR="00FC3ED9" w:rsidRPr="009D3453" w:rsidRDefault="00FC3ED9" w:rsidP="009D3453">
      <w:pPr>
        <w:pStyle w:val="Ttulo2"/>
        <w:spacing w:before="0"/>
        <w:ind w:firstLine="709"/>
        <w:jc w:val="both"/>
        <w:rPr>
          <w:rFonts w:cs="Arial"/>
          <w:szCs w:val="24"/>
        </w:rPr>
      </w:pPr>
      <w:bookmarkStart w:id="208" w:name="_Toc199892204"/>
      <w:r>
        <w:rPr>
          <w:rFonts w:cs="Arial"/>
          <w:szCs w:val="24"/>
        </w:rPr>
        <w:t xml:space="preserve">4.16.5 </w:t>
      </w:r>
      <w:r w:rsidR="002B532F" w:rsidRPr="002B532F">
        <w:rPr>
          <w:rFonts w:cs="Arial"/>
          <w:szCs w:val="24"/>
        </w:rPr>
        <w:t>ELETRODUTOS, ELETROCALHAS E SUPORTES</w:t>
      </w:r>
      <w:bookmarkEnd w:id="208"/>
    </w:p>
    <w:p w14:paraId="6981B409" w14:textId="7BB83B1F" w:rsidR="00BB6DF5" w:rsidRPr="00844B28" w:rsidRDefault="00C638A1" w:rsidP="00C638A1">
      <w:pPr>
        <w:pStyle w:val="Ttulo2"/>
        <w:spacing w:before="0"/>
        <w:ind w:firstLine="709"/>
        <w:jc w:val="both"/>
        <w:rPr>
          <w:rFonts w:cs="Arial"/>
          <w:szCs w:val="24"/>
        </w:rPr>
      </w:pPr>
      <w:bookmarkStart w:id="209" w:name="_Toc199892205"/>
      <w:r w:rsidRPr="00844B28">
        <w:rPr>
          <w:rFonts w:cs="Arial"/>
          <w:szCs w:val="24"/>
        </w:rPr>
        <w:t>Eletrocalha</w:t>
      </w:r>
      <w:r w:rsidR="00366EF3">
        <w:rPr>
          <w:rFonts w:cs="Arial"/>
          <w:szCs w:val="24"/>
        </w:rPr>
        <w:t>s</w:t>
      </w:r>
      <w:bookmarkEnd w:id="209"/>
    </w:p>
    <w:p w14:paraId="5D3A801C" w14:textId="26F0ABB4" w:rsidR="0098260F" w:rsidRPr="00844B28" w:rsidRDefault="00BB6DF5" w:rsidP="00D945CB">
      <w:pPr>
        <w:spacing w:after="0" w:line="360" w:lineRule="auto"/>
        <w:rPr>
          <w:rFonts w:ascii="Arial" w:hAnsi="Arial" w:cs="Arial"/>
          <w:szCs w:val="24"/>
        </w:rPr>
      </w:pPr>
      <w:r w:rsidRPr="00844B28">
        <w:rPr>
          <w:rFonts w:ascii="Arial" w:hAnsi="Arial" w:cs="Arial"/>
          <w:szCs w:val="24"/>
        </w:rPr>
        <w:t>Verifica-se o comprimento do trecho da instalação. Se necessário, corta-se a peça de eletrocalha para ajustar ao comprimento a ser utilizado. Encaixa-se a eletrocalha no local definido. As extremidades são deixadas livres para posterior conexão.</w:t>
      </w:r>
    </w:p>
    <w:p w14:paraId="03C4EF9B" w14:textId="3801543C" w:rsidR="0098260F" w:rsidRPr="00844B28" w:rsidRDefault="00C638A1" w:rsidP="00C638A1">
      <w:pPr>
        <w:pStyle w:val="Ttulo2"/>
        <w:spacing w:before="0"/>
        <w:ind w:firstLine="709"/>
        <w:jc w:val="both"/>
        <w:rPr>
          <w:rFonts w:cs="Arial"/>
          <w:szCs w:val="24"/>
        </w:rPr>
      </w:pPr>
      <w:bookmarkStart w:id="210" w:name="_Toc199892206"/>
      <w:r w:rsidRPr="00844B28">
        <w:rPr>
          <w:rFonts w:cs="Arial"/>
          <w:szCs w:val="24"/>
        </w:rPr>
        <w:t>Eletroduto De Aço Galvanizado</w:t>
      </w:r>
      <w:bookmarkEnd w:id="210"/>
    </w:p>
    <w:p w14:paraId="580DA995" w14:textId="79F7DFA5" w:rsidR="0098260F" w:rsidRPr="00844B28" w:rsidRDefault="0098260F" w:rsidP="00D945CB">
      <w:pPr>
        <w:spacing w:after="0" w:line="360" w:lineRule="auto"/>
        <w:rPr>
          <w:rFonts w:ascii="Arial" w:hAnsi="Arial" w:cs="Arial"/>
          <w:szCs w:val="24"/>
        </w:rPr>
      </w:pPr>
      <w:r w:rsidRPr="00844B28">
        <w:rPr>
          <w:rFonts w:ascii="Arial" w:hAnsi="Arial" w:cs="Arial"/>
          <w:szCs w:val="24"/>
        </w:rPr>
        <w:t>Após a marcação do condulete, com nível, para deixá-lo alinhado, faz-se a furação para encaixe das buchas. Fixa-se o condulete através dos parafusos às buchas já instaladas. As extremidades do condulete são deixadas livres para posterior encaixe ao eletroduto.</w:t>
      </w:r>
    </w:p>
    <w:p w14:paraId="60C6E5AD" w14:textId="4CCE833C" w:rsidR="0098260F" w:rsidRPr="00844B28" w:rsidRDefault="00C638A1" w:rsidP="00C638A1">
      <w:pPr>
        <w:pStyle w:val="Ttulo2"/>
        <w:spacing w:before="0"/>
        <w:ind w:firstLine="709"/>
        <w:jc w:val="both"/>
        <w:rPr>
          <w:rFonts w:cs="Arial"/>
          <w:szCs w:val="24"/>
        </w:rPr>
      </w:pPr>
      <w:bookmarkStart w:id="211" w:name="_Toc199892207"/>
      <w:r w:rsidRPr="00844B28">
        <w:rPr>
          <w:rFonts w:cs="Arial"/>
          <w:szCs w:val="24"/>
        </w:rPr>
        <w:t>Eletroduto Flexível Corrugado Pvc</w:t>
      </w:r>
      <w:bookmarkEnd w:id="211"/>
    </w:p>
    <w:p w14:paraId="3007E1CA" w14:textId="354BB32E" w:rsidR="00276F02" w:rsidRDefault="0098260F" w:rsidP="00D945CB">
      <w:pPr>
        <w:spacing w:after="0" w:line="360" w:lineRule="auto"/>
        <w:rPr>
          <w:rFonts w:ascii="Arial" w:hAnsi="Arial" w:cs="Arial"/>
          <w:szCs w:val="24"/>
        </w:rPr>
      </w:pPr>
      <w:r w:rsidRPr="00844B28">
        <w:rPr>
          <w:rFonts w:ascii="Arial" w:hAnsi="Arial" w:cs="Arial"/>
          <w:szCs w:val="24"/>
        </w:rPr>
        <w:t>Verifica-se o comprimento do trecho da instalação. Corta-se o comprimento necessário da bobina do eletroduto. Fixa-se o eletroduto no local definido através de abraçadeiras (os esforços de fixação das abraçadeiras não estão contemplados nesta composição). As extremidades são deixadas livres para posterior conexão.</w:t>
      </w:r>
    </w:p>
    <w:p w14:paraId="566324E4" w14:textId="77777777" w:rsidR="008112D5" w:rsidRPr="00844B28" w:rsidRDefault="008112D5" w:rsidP="008112D5">
      <w:pPr>
        <w:pStyle w:val="Ttulo2"/>
        <w:spacing w:before="0"/>
        <w:ind w:firstLine="709"/>
        <w:jc w:val="both"/>
        <w:rPr>
          <w:rFonts w:cs="Arial"/>
          <w:szCs w:val="24"/>
        </w:rPr>
      </w:pPr>
      <w:bookmarkStart w:id="212" w:name="_Toc199892208"/>
      <w:r w:rsidRPr="00844B28">
        <w:rPr>
          <w:rFonts w:cs="Arial"/>
          <w:szCs w:val="24"/>
        </w:rPr>
        <w:t>Condulete De Pvc</w:t>
      </w:r>
      <w:bookmarkEnd w:id="212"/>
    </w:p>
    <w:p w14:paraId="03A42C0E" w14:textId="09EF8131" w:rsidR="008112D5" w:rsidRDefault="008112D5" w:rsidP="008112D5">
      <w:pPr>
        <w:spacing w:after="0" w:line="360" w:lineRule="auto"/>
        <w:rPr>
          <w:rFonts w:ascii="Arial" w:hAnsi="Arial" w:cs="Arial"/>
          <w:szCs w:val="24"/>
        </w:rPr>
      </w:pPr>
      <w:r w:rsidRPr="00844B28">
        <w:rPr>
          <w:rFonts w:ascii="Arial" w:hAnsi="Arial" w:cs="Arial"/>
          <w:szCs w:val="24"/>
        </w:rPr>
        <w:t xml:space="preserve">Após a marcação do condulete, com nível, para deixá-lo alinhado, faz-se a furação para encaixe das buchas. Fixa-se o condulete através dos parafusos às </w:t>
      </w:r>
      <w:r w:rsidRPr="00844B28">
        <w:rPr>
          <w:rFonts w:ascii="Arial" w:hAnsi="Arial" w:cs="Arial"/>
          <w:szCs w:val="24"/>
        </w:rPr>
        <w:lastRenderedPageBreak/>
        <w:t>buchas já instaladas. As extremidades do condulete são deixadas livres para posterior encaixe ao eletroduto.</w:t>
      </w:r>
    </w:p>
    <w:p w14:paraId="14B81091" w14:textId="77777777" w:rsidR="00D00206" w:rsidRPr="00844B28" w:rsidRDefault="00D00206" w:rsidP="00D00206">
      <w:pPr>
        <w:pStyle w:val="Ttulo2"/>
        <w:spacing w:before="0"/>
        <w:ind w:firstLine="709"/>
        <w:jc w:val="both"/>
        <w:rPr>
          <w:rFonts w:cs="Arial"/>
          <w:szCs w:val="24"/>
        </w:rPr>
      </w:pPr>
      <w:bookmarkStart w:id="213" w:name="_Toc199892209"/>
      <w:r>
        <w:rPr>
          <w:rFonts w:cs="Arial"/>
          <w:szCs w:val="24"/>
        </w:rPr>
        <w:t>Rasgo linear manual em alvenaria</w:t>
      </w:r>
      <w:bookmarkEnd w:id="213"/>
    </w:p>
    <w:p w14:paraId="74603EAC" w14:textId="5CBE59B4" w:rsidR="00D00206" w:rsidRDefault="00D00206" w:rsidP="00D00206">
      <w:pPr>
        <w:spacing w:after="0" w:line="360" w:lineRule="auto"/>
        <w:rPr>
          <w:rFonts w:ascii="Arial" w:hAnsi="Arial" w:cs="Arial"/>
          <w:szCs w:val="24"/>
        </w:rPr>
      </w:pPr>
      <w:r>
        <w:rPr>
          <w:rFonts w:ascii="Arial" w:hAnsi="Arial" w:cs="Arial"/>
          <w:szCs w:val="24"/>
        </w:rPr>
        <w:t xml:space="preserve">Nos trechos de alvenaria onde for necessário fixar eletrodutos, deverá ser executado rasgo linear. Execução: </w:t>
      </w:r>
      <w:r w:rsidRPr="00BA3538">
        <w:rPr>
          <w:rFonts w:ascii="Arial" w:hAnsi="Arial" w:cs="Arial"/>
          <w:szCs w:val="24"/>
        </w:rPr>
        <w:t>Verifica-se o projeto</w:t>
      </w:r>
      <w:r>
        <w:rPr>
          <w:rFonts w:ascii="Arial" w:hAnsi="Arial" w:cs="Arial"/>
          <w:szCs w:val="24"/>
        </w:rPr>
        <w:t xml:space="preserve">. </w:t>
      </w:r>
      <w:r w:rsidRPr="00BA3538">
        <w:rPr>
          <w:rFonts w:ascii="Arial" w:hAnsi="Arial" w:cs="Arial"/>
          <w:szCs w:val="24"/>
        </w:rPr>
        <w:t>Faz-se a marcação do rasgo</w:t>
      </w:r>
      <w:r>
        <w:rPr>
          <w:rFonts w:ascii="Arial" w:hAnsi="Arial" w:cs="Arial"/>
          <w:szCs w:val="24"/>
        </w:rPr>
        <w:t xml:space="preserve">. </w:t>
      </w:r>
      <w:r w:rsidRPr="00BA3538">
        <w:rPr>
          <w:rFonts w:ascii="Arial" w:hAnsi="Arial" w:cs="Arial"/>
          <w:szCs w:val="24"/>
        </w:rPr>
        <w:t>O rasgo é executado através de marreta e talhadeira.</w:t>
      </w:r>
    </w:p>
    <w:p w14:paraId="2B514EF0" w14:textId="77777777" w:rsidR="00D00206" w:rsidRPr="00844B28" w:rsidRDefault="00D00206" w:rsidP="00D00206">
      <w:pPr>
        <w:pStyle w:val="Ttulo2"/>
        <w:spacing w:before="0"/>
        <w:ind w:firstLine="709"/>
        <w:jc w:val="both"/>
        <w:rPr>
          <w:rFonts w:cs="Arial"/>
          <w:szCs w:val="24"/>
        </w:rPr>
      </w:pPr>
      <w:bookmarkStart w:id="214" w:name="_Toc199892210"/>
      <w:r>
        <w:rPr>
          <w:rFonts w:cs="Arial"/>
          <w:szCs w:val="24"/>
        </w:rPr>
        <w:t>Chumbamento linear em alvenaria</w:t>
      </w:r>
      <w:bookmarkEnd w:id="214"/>
    </w:p>
    <w:p w14:paraId="41B34057" w14:textId="2BCBF75D" w:rsidR="00D00206" w:rsidRPr="00844B28" w:rsidRDefault="00D00206" w:rsidP="00D00206">
      <w:pPr>
        <w:spacing w:after="0" w:line="360" w:lineRule="auto"/>
        <w:rPr>
          <w:rFonts w:ascii="Arial" w:hAnsi="Arial" w:cs="Arial"/>
          <w:szCs w:val="24"/>
        </w:rPr>
      </w:pPr>
      <w:r>
        <w:rPr>
          <w:rFonts w:ascii="Arial" w:hAnsi="Arial" w:cs="Arial"/>
          <w:szCs w:val="24"/>
        </w:rPr>
        <w:t xml:space="preserve">Nos trechos de alvenaria onde foi necessário fazer rasgo linear para eletrodutos, deverá ser executado chumbamento. Execução: </w:t>
      </w:r>
      <w:r w:rsidRPr="008B1F25">
        <w:rPr>
          <w:rFonts w:ascii="Arial" w:hAnsi="Arial" w:cs="Arial"/>
          <w:szCs w:val="24"/>
        </w:rPr>
        <w:t>Faz-se o lançamento da argamassa por sobre o rasgo até sua total cobertura</w:t>
      </w:r>
      <w:r>
        <w:rPr>
          <w:rFonts w:ascii="Arial" w:hAnsi="Arial" w:cs="Arial"/>
          <w:szCs w:val="24"/>
        </w:rPr>
        <w:t xml:space="preserve">. </w:t>
      </w:r>
      <w:r w:rsidRPr="008B1F25">
        <w:rPr>
          <w:rFonts w:ascii="Arial" w:hAnsi="Arial" w:cs="Arial"/>
          <w:szCs w:val="24"/>
        </w:rPr>
        <w:t>É preciso cobrir toda a extensão dos trechos de rasgo</w:t>
      </w:r>
      <w:r>
        <w:rPr>
          <w:rFonts w:ascii="Arial" w:hAnsi="Arial" w:cs="Arial"/>
          <w:szCs w:val="24"/>
        </w:rPr>
        <w:t xml:space="preserve">. </w:t>
      </w:r>
      <w:r w:rsidRPr="008B1F25">
        <w:rPr>
          <w:rFonts w:ascii="Arial" w:hAnsi="Arial" w:cs="Arial"/>
          <w:szCs w:val="24"/>
        </w:rPr>
        <w:t>É necessário desempenar as superfícies que sofreram chumbamentos.</w:t>
      </w:r>
    </w:p>
    <w:p w14:paraId="594F4453" w14:textId="77777777" w:rsidR="00263784" w:rsidRPr="005573EE" w:rsidRDefault="00263784" w:rsidP="00263784">
      <w:pPr>
        <w:keepNext/>
        <w:keepLines/>
        <w:spacing w:after="0" w:line="360" w:lineRule="auto"/>
        <w:outlineLvl w:val="1"/>
        <w:rPr>
          <w:rFonts w:ascii="Arial" w:eastAsia="Arial" w:hAnsi="Arial" w:cs="Arial"/>
          <w:b/>
          <w:color w:val="000000"/>
          <w:lang w:eastAsia="pt-BR"/>
        </w:rPr>
      </w:pPr>
      <w:bookmarkStart w:id="215" w:name="_Toc197268982"/>
      <w:bookmarkStart w:id="216" w:name="_Toc199892211"/>
      <w:r>
        <w:rPr>
          <w:rFonts w:ascii="Arial" w:eastAsia="Arial" w:hAnsi="Arial" w:cs="Arial"/>
          <w:b/>
          <w:color w:val="000000"/>
          <w:lang w:eastAsia="pt-BR"/>
        </w:rPr>
        <w:t>Outros serviços</w:t>
      </w:r>
      <w:bookmarkEnd w:id="215"/>
      <w:bookmarkEnd w:id="216"/>
      <w:r w:rsidRPr="005573EE">
        <w:rPr>
          <w:rFonts w:ascii="Arial" w:eastAsia="Arial" w:hAnsi="Arial" w:cs="Arial"/>
          <w:b/>
          <w:color w:val="000000"/>
          <w:lang w:eastAsia="pt-BR"/>
        </w:rPr>
        <w:t xml:space="preserve"> </w:t>
      </w:r>
    </w:p>
    <w:p w14:paraId="66533329" w14:textId="50FD1B10" w:rsidR="00E34149" w:rsidRPr="009C3116" w:rsidRDefault="00263784" w:rsidP="00263784">
      <w:pPr>
        <w:spacing w:line="360" w:lineRule="auto"/>
      </w:pPr>
      <w:r>
        <w:rPr>
          <w:rFonts w:ascii="Arial" w:eastAsia="Arial" w:hAnsi="Arial" w:cs="Arial"/>
          <w:color w:val="000000"/>
          <w:lang w:eastAsia="pt-BR"/>
        </w:rPr>
        <w:t xml:space="preserve">Os demais serviços relacionados no item 16 da planilha orçamentária e nos projetos, deverão ser executados atendendo sempre aos padrões de qualidade mais elevados e às normas técnicas pertinentes, em especial: </w:t>
      </w:r>
      <w:r w:rsidRPr="00840FEC">
        <w:rPr>
          <w:rFonts w:ascii="Arial" w:eastAsia="Arial" w:hAnsi="Arial" w:cs="Arial"/>
          <w:color w:val="000000"/>
          <w:lang w:eastAsia="pt-BR"/>
        </w:rPr>
        <w:t>ABNT NBR 5410</w:t>
      </w:r>
      <w:r>
        <w:rPr>
          <w:rFonts w:ascii="Arial" w:eastAsia="Arial" w:hAnsi="Arial" w:cs="Arial"/>
          <w:color w:val="000000"/>
          <w:lang w:eastAsia="pt-BR"/>
        </w:rPr>
        <w:t>/2004</w:t>
      </w:r>
      <w:r w:rsidRPr="00840FEC">
        <w:rPr>
          <w:rFonts w:ascii="Arial" w:eastAsia="Arial" w:hAnsi="Arial" w:cs="Arial"/>
          <w:color w:val="000000"/>
          <w:lang w:eastAsia="pt-BR"/>
        </w:rPr>
        <w:t xml:space="preserve"> - Instalações elétricas de baixa tensão</w:t>
      </w:r>
      <w:r>
        <w:rPr>
          <w:rFonts w:ascii="Arial" w:eastAsia="Arial" w:hAnsi="Arial" w:cs="Arial"/>
          <w:color w:val="000000"/>
          <w:lang w:eastAsia="pt-BR"/>
        </w:rPr>
        <w:t>.</w:t>
      </w:r>
    </w:p>
    <w:p w14:paraId="5B35A0BB" w14:textId="69A8FB1E" w:rsidR="00217C79" w:rsidRDefault="002B7680" w:rsidP="002B7680">
      <w:pPr>
        <w:pStyle w:val="Ttulo2"/>
        <w:numPr>
          <w:ilvl w:val="1"/>
          <w:numId w:val="20"/>
        </w:numPr>
        <w:spacing w:before="0" w:after="0" w:line="360" w:lineRule="auto"/>
        <w:ind w:left="426"/>
        <w:rPr>
          <w:rFonts w:cs="Arial"/>
        </w:rPr>
      </w:pPr>
      <w:bookmarkStart w:id="217" w:name="_Toc199892212"/>
      <w:r w:rsidRPr="002B7680">
        <w:rPr>
          <w:rFonts w:cs="Arial"/>
        </w:rPr>
        <w:t>SISTEMA DE PROTEÇÃO CONTRA INCÊNDIO</w:t>
      </w:r>
      <w:bookmarkEnd w:id="217"/>
    </w:p>
    <w:p w14:paraId="3990DA47" w14:textId="096E77C2" w:rsidR="00217C79" w:rsidRPr="00217C79" w:rsidRDefault="00217C79" w:rsidP="00217C79">
      <w:pPr>
        <w:pStyle w:val="Ttulo2"/>
        <w:spacing w:before="0"/>
        <w:ind w:firstLine="709"/>
        <w:jc w:val="both"/>
        <w:rPr>
          <w:rFonts w:cs="Arial"/>
          <w:szCs w:val="24"/>
        </w:rPr>
      </w:pPr>
      <w:bookmarkStart w:id="218" w:name="_Toc199892213"/>
      <w:r>
        <w:rPr>
          <w:rFonts w:cs="Arial"/>
          <w:szCs w:val="24"/>
        </w:rPr>
        <w:t>Extintor de incêndio</w:t>
      </w:r>
      <w:r w:rsidR="007648C6">
        <w:rPr>
          <w:rFonts w:cs="Arial"/>
          <w:szCs w:val="24"/>
        </w:rPr>
        <w:t xml:space="preserve"> ABC 6kg</w:t>
      </w:r>
      <w:bookmarkEnd w:id="218"/>
    </w:p>
    <w:p w14:paraId="78F89B73" w14:textId="6509B4E4" w:rsidR="00A349C4" w:rsidRPr="00A349C4" w:rsidRDefault="00A32193" w:rsidP="00A349C4">
      <w:pPr>
        <w:pStyle w:val="PargrafodaLista"/>
        <w:spacing w:after="0" w:line="360" w:lineRule="auto"/>
        <w:ind w:left="0"/>
        <w:rPr>
          <w:rFonts w:ascii="Arial" w:hAnsi="Arial" w:cs="Arial"/>
          <w:szCs w:val="24"/>
        </w:rPr>
      </w:pPr>
      <w:r>
        <w:rPr>
          <w:rFonts w:ascii="Arial" w:hAnsi="Arial" w:cs="Arial"/>
          <w:szCs w:val="24"/>
        </w:rPr>
        <w:t xml:space="preserve">Deverão ser fornecidos extintores de incêndio </w:t>
      </w:r>
      <w:r w:rsidR="00035EFD">
        <w:rPr>
          <w:rFonts w:ascii="Arial" w:hAnsi="Arial" w:cs="Arial"/>
          <w:szCs w:val="24"/>
        </w:rPr>
        <w:t xml:space="preserve">ABC de pó químico seco (PQS) de 6kg. </w:t>
      </w:r>
      <w:r w:rsidR="00A349C4">
        <w:rPr>
          <w:rFonts w:ascii="Arial" w:hAnsi="Arial" w:cs="Arial"/>
          <w:szCs w:val="24"/>
        </w:rPr>
        <w:t>O</w:t>
      </w:r>
      <w:r w:rsidR="00A349C4" w:rsidRPr="00A349C4">
        <w:rPr>
          <w:rFonts w:ascii="Arial" w:hAnsi="Arial" w:cs="Arial"/>
          <w:szCs w:val="24"/>
        </w:rPr>
        <w:t>s extintores devem ser fixados em locais estratégicos, de fácil acesso e visualização, garantindo assim a rápida intervenção em caso de incêndio.</w:t>
      </w:r>
    </w:p>
    <w:p w14:paraId="7470807D" w14:textId="77777777" w:rsidR="00A349C4" w:rsidRPr="00A349C4" w:rsidRDefault="00A349C4" w:rsidP="00A349C4">
      <w:pPr>
        <w:pStyle w:val="PargrafodaLista"/>
        <w:spacing w:after="0" w:line="360" w:lineRule="auto"/>
        <w:ind w:left="0"/>
        <w:rPr>
          <w:rFonts w:ascii="Arial" w:hAnsi="Arial" w:cs="Arial"/>
          <w:szCs w:val="24"/>
        </w:rPr>
      </w:pPr>
      <w:r w:rsidRPr="00A349C4">
        <w:rPr>
          <w:rFonts w:ascii="Arial" w:hAnsi="Arial" w:cs="Arial"/>
          <w:szCs w:val="24"/>
        </w:rPr>
        <w:t>A manutenção dos extintores é uma etapa importante para garantir a eficácia dos mesmos em caso de necessidade. A manutenção deve ser realizada periodicamente, de acordo com a recomendação do fabricante e das normas regulatórias. É importante que a manutenção seja realizada por profissionais capacitados, que devem verificar a integridade do extintor, o funcionamento do gatilho e do manômetro, além de realizar a troca de peças e a recarga do agente extintor, se necessário.</w:t>
      </w:r>
    </w:p>
    <w:p w14:paraId="1AFE230A" w14:textId="2A6E5E9F" w:rsidR="00A349C4" w:rsidRDefault="00A349C4" w:rsidP="00A349C4">
      <w:pPr>
        <w:pStyle w:val="PargrafodaLista"/>
        <w:spacing w:after="0" w:line="360" w:lineRule="auto"/>
        <w:ind w:left="0"/>
        <w:rPr>
          <w:rFonts w:ascii="Arial" w:hAnsi="Arial" w:cs="Arial"/>
          <w:szCs w:val="24"/>
        </w:rPr>
      </w:pPr>
      <w:r w:rsidRPr="00A349C4">
        <w:rPr>
          <w:rFonts w:ascii="Arial" w:hAnsi="Arial" w:cs="Arial"/>
          <w:szCs w:val="24"/>
        </w:rPr>
        <w:t xml:space="preserve">A recarga do extintor é uma etapa que deve ser realizada periodicamente, conforme recomendação do fabricante e das normas regulatórias. A recarga consiste </w:t>
      </w:r>
      <w:r w:rsidRPr="00A349C4">
        <w:rPr>
          <w:rFonts w:ascii="Arial" w:hAnsi="Arial" w:cs="Arial"/>
          <w:szCs w:val="24"/>
        </w:rPr>
        <w:lastRenderedPageBreak/>
        <w:t>na substituição do agente extintor usado ou vencido por um novo, garantindo assim a eficácia do extintor em caso de incêndio.</w:t>
      </w:r>
    </w:p>
    <w:p w14:paraId="4053DBD2" w14:textId="77777777" w:rsidR="00CE06C1" w:rsidRPr="00844B28" w:rsidRDefault="00CE06C1" w:rsidP="00CE06C1">
      <w:pPr>
        <w:pStyle w:val="Ttulo2"/>
        <w:spacing w:before="0"/>
        <w:ind w:firstLine="709"/>
        <w:jc w:val="both"/>
        <w:rPr>
          <w:rFonts w:cs="Arial"/>
          <w:szCs w:val="24"/>
        </w:rPr>
      </w:pPr>
      <w:bookmarkStart w:id="219" w:name="_Toc199892214"/>
      <w:r>
        <w:rPr>
          <w:rFonts w:cs="Arial"/>
          <w:szCs w:val="24"/>
        </w:rPr>
        <w:t>Luminária de</w:t>
      </w:r>
      <w:r w:rsidRPr="00844B28">
        <w:rPr>
          <w:rFonts w:cs="Arial"/>
          <w:szCs w:val="24"/>
        </w:rPr>
        <w:t xml:space="preserve"> Emergência</w:t>
      </w:r>
      <w:bookmarkEnd w:id="219"/>
    </w:p>
    <w:p w14:paraId="636D6EF5" w14:textId="420F3B9E" w:rsidR="00CE06C1" w:rsidRDefault="00CE06C1" w:rsidP="00CE06C1">
      <w:pPr>
        <w:spacing w:line="360" w:lineRule="auto"/>
        <w:rPr>
          <w:rFonts w:ascii="Arial" w:hAnsi="Arial" w:cs="Arial"/>
          <w:szCs w:val="24"/>
        </w:rPr>
      </w:pPr>
      <w:r w:rsidRPr="00844B28">
        <w:rPr>
          <w:rFonts w:ascii="Arial" w:hAnsi="Arial" w:cs="Arial"/>
          <w:szCs w:val="24"/>
        </w:rPr>
        <w:t xml:space="preserve">Verifica-se o local de instalação da luminária, próximo a uma tomada. Fixa-se </w:t>
      </w:r>
      <w:r w:rsidRPr="00441F5F">
        <w:rPr>
          <w:rFonts w:ascii="Arial" w:hAnsi="Arial" w:cs="Arial"/>
          <w:szCs w:val="24"/>
        </w:rPr>
        <w:t>a luminária de emergência através de parafusos. Em seguida é feita a conexão do plug da luminária à tomada.</w:t>
      </w:r>
    </w:p>
    <w:p w14:paraId="75DF9F9F" w14:textId="77777777" w:rsidR="0067431D" w:rsidRPr="00844B28" w:rsidRDefault="0067431D" w:rsidP="0067431D">
      <w:pPr>
        <w:pStyle w:val="Ttulo2"/>
        <w:spacing w:before="0"/>
        <w:ind w:firstLine="709"/>
        <w:jc w:val="both"/>
        <w:rPr>
          <w:rFonts w:cs="Arial"/>
          <w:szCs w:val="24"/>
        </w:rPr>
      </w:pPr>
      <w:bookmarkStart w:id="220" w:name="_Toc199892215"/>
      <w:r>
        <w:rPr>
          <w:rFonts w:cs="Arial"/>
          <w:szCs w:val="24"/>
        </w:rPr>
        <w:t>Placa de sinalização fotoluminescente</w:t>
      </w:r>
      <w:bookmarkEnd w:id="220"/>
    </w:p>
    <w:p w14:paraId="45EDAC27" w14:textId="7DF71792" w:rsidR="0067431D" w:rsidRPr="00CE06C1" w:rsidRDefault="0067431D" w:rsidP="0067431D">
      <w:pPr>
        <w:pStyle w:val="PargrafodaLista"/>
        <w:spacing w:after="0" w:line="360" w:lineRule="auto"/>
        <w:ind w:left="0"/>
        <w:rPr>
          <w:rFonts w:ascii="Arial" w:hAnsi="Arial" w:cs="Arial"/>
          <w:szCs w:val="24"/>
        </w:rPr>
      </w:pPr>
      <w:r>
        <w:rPr>
          <w:rFonts w:ascii="Arial" w:hAnsi="Arial" w:cs="Arial"/>
          <w:szCs w:val="24"/>
        </w:rPr>
        <w:t xml:space="preserve">Instalar as placas </w:t>
      </w:r>
      <w:r w:rsidRPr="00303742">
        <w:rPr>
          <w:rFonts w:ascii="Arial" w:hAnsi="Arial" w:cs="Arial"/>
          <w:szCs w:val="24"/>
        </w:rPr>
        <w:t xml:space="preserve">fotoluminescentes </w:t>
      </w:r>
      <w:r>
        <w:rPr>
          <w:rFonts w:ascii="Arial" w:hAnsi="Arial" w:cs="Arial"/>
          <w:szCs w:val="24"/>
        </w:rPr>
        <w:t>conforme tipo (dimensões e pictogramas) e localização indicada em projeto específico.</w:t>
      </w:r>
    </w:p>
    <w:p w14:paraId="75439484" w14:textId="65433598" w:rsidR="00032EB8" w:rsidRPr="00844B28" w:rsidRDefault="00D9339E" w:rsidP="00032EB8">
      <w:pPr>
        <w:pStyle w:val="Ttulo2"/>
        <w:spacing w:before="0"/>
        <w:ind w:firstLine="709"/>
        <w:jc w:val="both"/>
        <w:rPr>
          <w:rFonts w:cs="Arial"/>
          <w:szCs w:val="24"/>
        </w:rPr>
      </w:pPr>
      <w:bookmarkStart w:id="221" w:name="_Toc199892216"/>
      <w:r w:rsidRPr="00D9339E">
        <w:rPr>
          <w:rFonts w:cs="Arial"/>
          <w:szCs w:val="24"/>
        </w:rPr>
        <w:t>ABRIGO PARA HIDRANTE, 90X60X17CM</w:t>
      </w:r>
      <w:bookmarkEnd w:id="221"/>
    </w:p>
    <w:p w14:paraId="6730BA20" w14:textId="3478486D" w:rsidR="00032EB8" w:rsidRDefault="001A64AC" w:rsidP="00DE09CA">
      <w:pPr>
        <w:pStyle w:val="PargrafodaLista"/>
        <w:spacing w:after="0" w:line="360" w:lineRule="auto"/>
        <w:ind w:left="0"/>
        <w:rPr>
          <w:rFonts w:ascii="Arial" w:hAnsi="Arial" w:cs="Arial"/>
          <w:szCs w:val="24"/>
        </w:rPr>
      </w:pPr>
      <w:r>
        <w:rPr>
          <w:rFonts w:ascii="Arial" w:hAnsi="Arial" w:cs="Arial"/>
          <w:szCs w:val="24"/>
        </w:rPr>
        <w:t xml:space="preserve">O abrigo para hidrante constitui elemento </w:t>
      </w:r>
      <w:r w:rsidR="00766206">
        <w:rPr>
          <w:rFonts w:ascii="Arial" w:hAnsi="Arial" w:cs="Arial"/>
          <w:szCs w:val="24"/>
        </w:rPr>
        <w:t>essencial em instalações de prevenção e combate a incêndio</w:t>
      </w:r>
      <w:r w:rsidR="0065193B">
        <w:rPr>
          <w:rFonts w:ascii="Arial" w:hAnsi="Arial" w:cs="Arial"/>
          <w:szCs w:val="24"/>
        </w:rPr>
        <w:t>.</w:t>
      </w:r>
      <w:r w:rsidR="00766206">
        <w:rPr>
          <w:rFonts w:ascii="Arial" w:hAnsi="Arial" w:cs="Arial"/>
          <w:szCs w:val="24"/>
        </w:rPr>
        <w:t xml:space="preserve"> Nesse sentido, deverá ser instalado um </w:t>
      </w:r>
      <w:r w:rsidR="00F14E7A">
        <w:rPr>
          <w:rFonts w:ascii="Arial" w:hAnsi="Arial" w:cs="Arial"/>
          <w:szCs w:val="24"/>
        </w:rPr>
        <w:t>abrigo para hidrante nas dimensões 90x60x17cm em local indicado em projeto específico. O abrigo deverá conter</w:t>
      </w:r>
      <w:r w:rsidR="00DE09CA">
        <w:rPr>
          <w:rFonts w:ascii="Arial" w:hAnsi="Arial" w:cs="Arial"/>
          <w:szCs w:val="24"/>
        </w:rPr>
        <w:t xml:space="preserve"> os seguintes itens</w:t>
      </w:r>
      <w:r w:rsidR="0006713D">
        <w:rPr>
          <w:rFonts w:ascii="Arial" w:hAnsi="Arial" w:cs="Arial"/>
          <w:szCs w:val="24"/>
        </w:rPr>
        <w:t>, fundamentais para a operação do hidrante</w:t>
      </w:r>
      <w:r w:rsidR="00DE09CA">
        <w:rPr>
          <w:rFonts w:ascii="Arial" w:hAnsi="Arial" w:cs="Arial"/>
          <w:szCs w:val="24"/>
        </w:rPr>
        <w:t xml:space="preserve">: </w:t>
      </w:r>
      <w:r w:rsidR="00DE09CA" w:rsidRPr="00DE09CA">
        <w:rPr>
          <w:rFonts w:ascii="Arial" w:hAnsi="Arial" w:cs="Arial"/>
          <w:szCs w:val="24"/>
        </w:rPr>
        <w:t>registro globo angular</w:t>
      </w:r>
      <w:r w:rsidR="00DE09CA">
        <w:rPr>
          <w:rFonts w:ascii="Arial" w:hAnsi="Arial" w:cs="Arial"/>
          <w:szCs w:val="24"/>
        </w:rPr>
        <w:t xml:space="preserve"> </w:t>
      </w:r>
      <w:r w:rsidR="00DE09CA" w:rsidRPr="00DE09CA">
        <w:rPr>
          <w:rFonts w:ascii="Arial" w:hAnsi="Arial" w:cs="Arial"/>
          <w:szCs w:val="24"/>
        </w:rPr>
        <w:t>45 graus 2 1/2", adaptador storz 2 1/2", chave storz, duas</w:t>
      </w:r>
      <w:r w:rsidR="00DE09CA">
        <w:rPr>
          <w:rFonts w:ascii="Arial" w:hAnsi="Arial" w:cs="Arial"/>
          <w:szCs w:val="24"/>
        </w:rPr>
        <w:t xml:space="preserve"> </w:t>
      </w:r>
      <w:r w:rsidR="00DE09CA" w:rsidRPr="00DE09CA">
        <w:rPr>
          <w:rFonts w:ascii="Arial" w:hAnsi="Arial" w:cs="Arial"/>
          <w:szCs w:val="24"/>
        </w:rPr>
        <w:t>mangueiras de incêndio 15 m de 1 1/2", redução 2 1/2" x 1 1/2" e</w:t>
      </w:r>
      <w:r w:rsidR="00DE09CA">
        <w:rPr>
          <w:rFonts w:ascii="Arial" w:hAnsi="Arial" w:cs="Arial"/>
          <w:szCs w:val="24"/>
        </w:rPr>
        <w:t xml:space="preserve"> </w:t>
      </w:r>
      <w:r w:rsidR="00DE09CA" w:rsidRPr="00DE09CA">
        <w:rPr>
          <w:rFonts w:ascii="Arial" w:hAnsi="Arial" w:cs="Arial"/>
          <w:szCs w:val="24"/>
        </w:rPr>
        <w:t>esguicho regulável em latão 1 1/2"</w:t>
      </w:r>
      <w:r w:rsidR="00DE09CA">
        <w:rPr>
          <w:rFonts w:ascii="Arial" w:hAnsi="Arial" w:cs="Arial"/>
          <w:szCs w:val="24"/>
        </w:rPr>
        <w:t>.</w:t>
      </w:r>
    </w:p>
    <w:p w14:paraId="027807C9" w14:textId="1473E03C" w:rsidR="0006713D" w:rsidRDefault="0006713D" w:rsidP="007B6830">
      <w:pPr>
        <w:pStyle w:val="PargrafodaLista"/>
        <w:tabs>
          <w:tab w:val="left" w:pos="3478"/>
        </w:tabs>
        <w:spacing w:after="0" w:line="360" w:lineRule="auto"/>
        <w:ind w:left="0"/>
        <w:rPr>
          <w:rFonts w:ascii="Arial" w:hAnsi="Arial" w:cs="Arial"/>
          <w:szCs w:val="24"/>
        </w:rPr>
      </w:pPr>
      <w:r>
        <w:rPr>
          <w:rFonts w:ascii="Arial" w:hAnsi="Arial" w:cs="Arial"/>
          <w:szCs w:val="24"/>
        </w:rPr>
        <w:t>Execução:</w:t>
      </w:r>
      <w:r w:rsidR="00970396">
        <w:rPr>
          <w:rFonts w:ascii="Arial" w:hAnsi="Arial" w:cs="Arial"/>
          <w:szCs w:val="24"/>
        </w:rPr>
        <w:t xml:space="preserve"> </w:t>
      </w:r>
      <w:r w:rsidR="00970396" w:rsidRPr="00970396">
        <w:rPr>
          <w:rFonts w:ascii="Arial" w:hAnsi="Arial" w:cs="Arial"/>
          <w:szCs w:val="24"/>
        </w:rPr>
        <w:t>Verifica-se o local da instalação;</w:t>
      </w:r>
      <w:r w:rsidR="00970396">
        <w:rPr>
          <w:rFonts w:ascii="Arial" w:hAnsi="Arial" w:cs="Arial"/>
          <w:szCs w:val="24"/>
        </w:rPr>
        <w:t xml:space="preserve"> </w:t>
      </w:r>
      <w:r w:rsidR="00970396" w:rsidRPr="00970396">
        <w:rPr>
          <w:rFonts w:ascii="Arial" w:hAnsi="Arial" w:cs="Arial"/>
          <w:szCs w:val="24"/>
        </w:rPr>
        <w:t>Fixa-se o abrigo para mangueira através de 4 parafusos;</w:t>
      </w:r>
      <w:r w:rsidR="00970396">
        <w:rPr>
          <w:rFonts w:ascii="Arial" w:hAnsi="Arial" w:cs="Arial"/>
          <w:szCs w:val="24"/>
        </w:rPr>
        <w:t xml:space="preserve"> </w:t>
      </w:r>
      <w:r w:rsidR="00970396" w:rsidRPr="00970396">
        <w:rPr>
          <w:rFonts w:ascii="Arial" w:hAnsi="Arial" w:cs="Arial"/>
          <w:szCs w:val="24"/>
        </w:rPr>
        <w:t>Encaixa-se o adaptador, com rosca interna, à válvula globo angular;</w:t>
      </w:r>
      <w:r w:rsidR="00970396">
        <w:rPr>
          <w:rFonts w:ascii="Arial" w:hAnsi="Arial" w:cs="Arial"/>
          <w:szCs w:val="24"/>
        </w:rPr>
        <w:t xml:space="preserve"> </w:t>
      </w:r>
      <w:r w:rsidR="00970396" w:rsidRPr="00970396">
        <w:rPr>
          <w:rFonts w:ascii="Arial" w:hAnsi="Arial" w:cs="Arial"/>
          <w:szCs w:val="24"/>
        </w:rPr>
        <w:t>Em seguida, coloca-se a válvula globo angular por dentro do abrigo e encaixa-se à tubulação de</w:t>
      </w:r>
      <w:r w:rsidR="00970396">
        <w:rPr>
          <w:rFonts w:ascii="Arial" w:hAnsi="Arial" w:cs="Arial"/>
          <w:szCs w:val="24"/>
        </w:rPr>
        <w:t xml:space="preserve"> </w:t>
      </w:r>
      <w:r w:rsidR="00970396" w:rsidRPr="00970396">
        <w:rPr>
          <w:rFonts w:ascii="Arial" w:hAnsi="Arial" w:cs="Arial"/>
          <w:szCs w:val="24"/>
        </w:rPr>
        <w:t>combate a incêndio já instalada;</w:t>
      </w:r>
      <w:r w:rsidR="00970396">
        <w:rPr>
          <w:rFonts w:ascii="Arial" w:hAnsi="Arial" w:cs="Arial"/>
          <w:szCs w:val="24"/>
        </w:rPr>
        <w:t xml:space="preserve"> </w:t>
      </w:r>
      <w:r w:rsidR="00970396" w:rsidRPr="00970396">
        <w:rPr>
          <w:rFonts w:ascii="Arial" w:hAnsi="Arial" w:cs="Arial"/>
          <w:szCs w:val="24"/>
        </w:rPr>
        <w:t>Após o completo encaixe da válvula, a chave dupla é colocada na válvula</w:t>
      </w:r>
      <w:r w:rsidR="007B6830">
        <w:rPr>
          <w:rFonts w:ascii="Arial" w:hAnsi="Arial" w:cs="Arial"/>
          <w:szCs w:val="24"/>
        </w:rPr>
        <w:t xml:space="preserve">; </w:t>
      </w:r>
      <w:r w:rsidR="007B6830" w:rsidRPr="007B6830">
        <w:rPr>
          <w:rFonts w:ascii="Arial" w:hAnsi="Arial" w:cs="Arial"/>
          <w:szCs w:val="24"/>
        </w:rPr>
        <w:t>Conecta-se o esguicho tipo Elkhart à extremidade de uma das mangueiras;</w:t>
      </w:r>
      <w:r w:rsidR="007B6830">
        <w:rPr>
          <w:rFonts w:ascii="Arial" w:hAnsi="Arial" w:cs="Arial"/>
          <w:szCs w:val="24"/>
        </w:rPr>
        <w:t xml:space="preserve"> </w:t>
      </w:r>
      <w:r w:rsidR="007B6830" w:rsidRPr="007B6830">
        <w:rPr>
          <w:rFonts w:ascii="Arial" w:hAnsi="Arial" w:cs="Arial"/>
          <w:szCs w:val="24"/>
        </w:rPr>
        <w:t>Por último, as mangueiras são colocadas no suporte dentro do abrigo</w:t>
      </w:r>
      <w:r w:rsidR="002A3366">
        <w:rPr>
          <w:rFonts w:ascii="Arial" w:hAnsi="Arial" w:cs="Arial"/>
          <w:szCs w:val="24"/>
        </w:rPr>
        <w:t>.</w:t>
      </w:r>
    </w:p>
    <w:p w14:paraId="09C2C39B" w14:textId="6D9A4561" w:rsidR="004D5E37" w:rsidRDefault="00BD0AD3" w:rsidP="004D5E37">
      <w:pPr>
        <w:pStyle w:val="PargrafodaLista"/>
        <w:ind w:left="0" w:firstLine="0"/>
        <w:jc w:val="center"/>
        <w:rPr>
          <w:rFonts w:ascii="Arial" w:hAnsi="Arial" w:cs="Arial"/>
          <w:szCs w:val="24"/>
        </w:rPr>
      </w:pPr>
      <w:r w:rsidRPr="00BD0AD3">
        <w:rPr>
          <w:noProof/>
          <w:lang w:eastAsia="pt-BR"/>
        </w:rPr>
        <w:lastRenderedPageBreak/>
        <w:drawing>
          <wp:inline distT="0" distB="0" distL="0" distR="0" wp14:anchorId="52649C9D" wp14:editId="045E1A71">
            <wp:extent cx="2218106" cy="2329841"/>
            <wp:effectExtent l="0" t="0" r="0" b="0"/>
            <wp:docPr id="15646619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61947" name=""/>
                    <pic:cNvPicPr/>
                  </pic:nvPicPr>
                  <pic:blipFill>
                    <a:blip r:embed="rId42"/>
                    <a:stretch>
                      <a:fillRect/>
                    </a:stretch>
                  </pic:blipFill>
                  <pic:spPr>
                    <a:xfrm>
                      <a:off x="0" y="0"/>
                      <a:ext cx="2230756" cy="2343129"/>
                    </a:xfrm>
                    <a:prstGeom prst="rect">
                      <a:avLst/>
                    </a:prstGeom>
                  </pic:spPr>
                </pic:pic>
              </a:graphicData>
            </a:graphic>
          </wp:inline>
        </w:drawing>
      </w:r>
    </w:p>
    <w:p w14:paraId="01B27382" w14:textId="1BDADE56" w:rsidR="004D5E37" w:rsidRPr="004D5E37" w:rsidRDefault="004D5E37" w:rsidP="004D5E37">
      <w:pPr>
        <w:pStyle w:val="Legenda"/>
        <w:ind w:firstLine="0"/>
        <w:jc w:val="center"/>
        <w:rPr>
          <w:rFonts w:ascii="Arial" w:hAnsi="Arial" w:cs="Arial"/>
          <w:i w:val="0"/>
          <w:iCs w:val="0"/>
          <w:color w:val="auto"/>
          <w:sz w:val="20"/>
          <w:szCs w:val="20"/>
        </w:rPr>
      </w:pPr>
      <w:r w:rsidRPr="00441F5F">
        <w:rPr>
          <w:rFonts w:ascii="Arial" w:hAnsi="Arial" w:cs="Arial"/>
          <w:i w:val="0"/>
          <w:iCs w:val="0"/>
          <w:color w:val="auto"/>
          <w:sz w:val="20"/>
          <w:szCs w:val="20"/>
        </w:rPr>
        <w:t xml:space="preserve">Figura </w:t>
      </w:r>
      <w:r w:rsidR="00F07B10">
        <w:rPr>
          <w:rFonts w:ascii="Arial" w:hAnsi="Arial" w:cs="Arial"/>
          <w:i w:val="0"/>
          <w:iCs w:val="0"/>
          <w:color w:val="auto"/>
          <w:sz w:val="20"/>
          <w:szCs w:val="20"/>
        </w:rPr>
        <w:t>3</w:t>
      </w:r>
      <w:r w:rsidR="00B4176B">
        <w:rPr>
          <w:rFonts w:ascii="Arial" w:hAnsi="Arial" w:cs="Arial"/>
          <w:i w:val="0"/>
          <w:iCs w:val="0"/>
          <w:color w:val="auto"/>
          <w:sz w:val="20"/>
          <w:szCs w:val="20"/>
        </w:rPr>
        <w:t>4</w:t>
      </w:r>
      <w:r w:rsidRPr="00441F5F">
        <w:rPr>
          <w:rFonts w:ascii="Arial" w:hAnsi="Arial" w:cs="Arial"/>
          <w:i w:val="0"/>
          <w:iCs w:val="0"/>
          <w:color w:val="auto"/>
          <w:sz w:val="20"/>
          <w:szCs w:val="20"/>
        </w:rPr>
        <w:t xml:space="preserve"> </w:t>
      </w:r>
      <w:r>
        <w:rPr>
          <w:rFonts w:ascii="Arial" w:hAnsi="Arial" w:cs="Arial"/>
          <w:i w:val="0"/>
          <w:iCs w:val="0"/>
          <w:color w:val="auto"/>
          <w:sz w:val="20"/>
          <w:szCs w:val="20"/>
        </w:rPr>
        <w:t>–</w:t>
      </w:r>
      <w:r w:rsidRPr="00441F5F">
        <w:rPr>
          <w:rFonts w:ascii="Arial" w:hAnsi="Arial" w:cs="Arial"/>
          <w:i w:val="0"/>
          <w:iCs w:val="0"/>
          <w:color w:val="auto"/>
          <w:sz w:val="20"/>
          <w:szCs w:val="20"/>
        </w:rPr>
        <w:t xml:space="preserve"> </w:t>
      </w:r>
      <w:r w:rsidR="00BB033B">
        <w:rPr>
          <w:rFonts w:ascii="Arial" w:hAnsi="Arial" w:cs="Arial"/>
          <w:i w:val="0"/>
          <w:iCs w:val="0"/>
          <w:color w:val="auto"/>
          <w:sz w:val="20"/>
          <w:szCs w:val="20"/>
        </w:rPr>
        <w:t>Abrigo para hidrante</w:t>
      </w:r>
      <w:r w:rsidR="00437C82">
        <w:rPr>
          <w:rFonts w:ascii="Arial" w:hAnsi="Arial" w:cs="Arial"/>
          <w:i w:val="0"/>
          <w:iCs w:val="0"/>
          <w:color w:val="auto"/>
          <w:sz w:val="20"/>
          <w:szCs w:val="20"/>
        </w:rPr>
        <w:t>, inclusive acessórios</w:t>
      </w:r>
      <w:r w:rsidR="00BD0AD3">
        <w:rPr>
          <w:rFonts w:ascii="Arial" w:hAnsi="Arial" w:cs="Arial"/>
          <w:i w:val="0"/>
          <w:iCs w:val="0"/>
          <w:color w:val="auto"/>
          <w:sz w:val="20"/>
          <w:szCs w:val="20"/>
        </w:rPr>
        <w:t xml:space="preserve"> em latão</w:t>
      </w:r>
      <w:r w:rsidRPr="00441F5F">
        <w:rPr>
          <w:rFonts w:ascii="Arial" w:hAnsi="Arial" w:cs="Arial"/>
          <w:i w:val="0"/>
          <w:iCs w:val="0"/>
          <w:color w:val="auto"/>
          <w:sz w:val="20"/>
          <w:szCs w:val="20"/>
        </w:rPr>
        <w:t>.</w:t>
      </w:r>
    </w:p>
    <w:p w14:paraId="67B83AC0" w14:textId="236D4952" w:rsidR="00A05CAC" w:rsidRPr="00844B28" w:rsidRDefault="0076379F" w:rsidP="007754D8">
      <w:pPr>
        <w:pStyle w:val="Ttulo2"/>
        <w:ind w:firstLine="709"/>
        <w:rPr>
          <w:rFonts w:cs="Arial"/>
          <w:szCs w:val="24"/>
        </w:rPr>
      </w:pPr>
      <w:bookmarkStart w:id="222" w:name="_Toc199892217"/>
      <w:r w:rsidRPr="0076379F">
        <w:rPr>
          <w:rFonts w:cs="Arial"/>
          <w:szCs w:val="24"/>
        </w:rPr>
        <w:t>TUBO DE AÇO GALVANIZADO</w:t>
      </w:r>
      <w:r>
        <w:rPr>
          <w:rFonts w:cs="Arial"/>
          <w:szCs w:val="24"/>
        </w:rPr>
        <w:t>, DN 65 (2 1/2”)</w:t>
      </w:r>
      <w:r w:rsidR="007754D8">
        <w:rPr>
          <w:rFonts w:cs="Arial"/>
          <w:szCs w:val="24"/>
        </w:rPr>
        <w:t>,</w:t>
      </w:r>
      <w:r w:rsidR="007754D8" w:rsidRPr="007754D8">
        <w:t xml:space="preserve"> </w:t>
      </w:r>
      <w:r w:rsidR="007754D8" w:rsidRPr="007754D8">
        <w:rPr>
          <w:rFonts w:cs="Arial"/>
          <w:szCs w:val="24"/>
        </w:rPr>
        <w:t>NSTALADO EM REDE DE ALIMENTAÇÃO</w:t>
      </w:r>
      <w:r w:rsidR="007754D8">
        <w:rPr>
          <w:rFonts w:cs="Arial"/>
          <w:szCs w:val="24"/>
        </w:rPr>
        <w:t xml:space="preserve"> </w:t>
      </w:r>
      <w:r w:rsidR="007754D8" w:rsidRPr="007754D8">
        <w:rPr>
          <w:rFonts w:cs="Arial"/>
          <w:szCs w:val="24"/>
        </w:rPr>
        <w:t>PARA HIDRANTE</w:t>
      </w:r>
      <w:bookmarkEnd w:id="222"/>
    </w:p>
    <w:p w14:paraId="7919A412" w14:textId="4C227163" w:rsidR="00A05CAC" w:rsidRDefault="006D5FDE" w:rsidP="007B6830">
      <w:pPr>
        <w:pStyle w:val="PargrafodaLista"/>
        <w:spacing w:after="0" w:line="360" w:lineRule="auto"/>
        <w:ind w:left="0"/>
        <w:rPr>
          <w:rFonts w:ascii="Arial" w:hAnsi="Arial" w:cs="Arial"/>
          <w:szCs w:val="24"/>
        </w:rPr>
      </w:pPr>
      <w:r>
        <w:rPr>
          <w:rFonts w:ascii="Arial" w:hAnsi="Arial" w:cs="Arial"/>
          <w:szCs w:val="24"/>
        </w:rPr>
        <w:t xml:space="preserve">A tubulação deverá ser instalada para conectar </w:t>
      </w:r>
      <w:r w:rsidR="00587D15">
        <w:rPr>
          <w:rFonts w:ascii="Arial" w:hAnsi="Arial" w:cs="Arial"/>
          <w:szCs w:val="24"/>
        </w:rPr>
        <w:t xml:space="preserve">a tubulação existente que sai da bomba de incêndio no barrilete da caixa d’água até o novo hidrante que ficará localizado </w:t>
      </w:r>
      <w:r w:rsidR="00A2467C">
        <w:rPr>
          <w:rFonts w:ascii="Arial" w:hAnsi="Arial" w:cs="Arial"/>
          <w:szCs w:val="24"/>
        </w:rPr>
        <w:t>no lado externo guarita do estacionamento.</w:t>
      </w:r>
    </w:p>
    <w:p w14:paraId="7F92FB35" w14:textId="21272077" w:rsidR="003A0114" w:rsidRDefault="003A0114" w:rsidP="009E2E94">
      <w:pPr>
        <w:pStyle w:val="PargrafodaLista"/>
        <w:spacing w:after="0" w:line="360" w:lineRule="auto"/>
        <w:ind w:left="0"/>
        <w:rPr>
          <w:rFonts w:ascii="Arial" w:hAnsi="Arial" w:cs="Arial"/>
          <w:szCs w:val="24"/>
        </w:rPr>
      </w:pPr>
      <w:r>
        <w:rPr>
          <w:rFonts w:ascii="Arial" w:hAnsi="Arial" w:cs="Arial"/>
          <w:szCs w:val="24"/>
        </w:rPr>
        <w:t xml:space="preserve">Execução: </w:t>
      </w:r>
      <w:r w:rsidR="009E2E94" w:rsidRPr="009E2E94">
        <w:rPr>
          <w:rFonts w:ascii="Arial" w:hAnsi="Arial" w:cs="Arial"/>
          <w:szCs w:val="24"/>
        </w:rPr>
        <w:t>Verifica-se o comprimento do trecho da instalação;</w:t>
      </w:r>
      <w:r w:rsidR="009E2E94">
        <w:rPr>
          <w:rFonts w:ascii="Arial" w:hAnsi="Arial" w:cs="Arial"/>
          <w:szCs w:val="24"/>
        </w:rPr>
        <w:t xml:space="preserve"> </w:t>
      </w:r>
      <w:r w:rsidR="009E2E94" w:rsidRPr="009E2E94">
        <w:rPr>
          <w:rFonts w:ascii="Arial" w:hAnsi="Arial" w:cs="Arial"/>
          <w:szCs w:val="24"/>
        </w:rPr>
        <w:t>Corta-se o comprimento necessário da barra do tubo de aço;</w:t>
      </w:r>
      <w:r w:rsidR="009E2E94">
        <w:rPr>
          <w:rFonts w:ascii="Arial" w:hAnsi="Arial" w:cs="Arial"/>
          <w:szCs w:val="24"/>
        </w:rPr>
        <w:t xml:space="preserve"> </w:t>
      </w:r>
      <w:r w:rsidR="009E2E94" w:rsidRPr="009E2E94">
        <w:rPr>
          <w:rFonts w:ascii="Arial" w:hAnsi="Arial" w:cs="Arial"/>
          <w:szCs w:val="24"/>
        </w:rPr>
        <w:t>Retiram-se as arestas que ficaram após o corte;</w:t>
      </w:r>
      <w:r w:rsidR="009E2E94">
        <w:rPr>
          <w:rFonts w:ascii="Arial" w:hAnsi="Arial" w:cs="Arial"/>
          <w:szCs w:val="24"/>
        </w:rPr>
        <w:t xml:space="preserve"> </w:t>
      </w:r>
      <w:r w:rsidR="009E2E94" w:rsidRPr="009E2E94">
        <w:rPr>
          <w:rFonts w:ascii="Arial" w:hAnsi="Arial" w:cs="Arial"/>
          <w:szCs w:val="24"/>
        </w:rPr>
        <w:t>Fixa-se o tubo num torno apropriado, com cuidado para não o deformar;</w:t>
      </w:r>
      <w:r w:rsidR="009E2E94">
        <w:rPr>
          <w:rFonts w:ascii="Arial" w:hAnsi="Arial" w:cs="Arial"/>
          <w:szCs w:val="24"/>
        </w:rPr>
        <w:t xml:space="preserve"> </w:t>
      </w:r>
      <w:r w:rsidR="009E2E94" w:rsidRPr="009E2E94">
        <w:rPr>
          <w:rFonts w:ascii="Arial" w:hAnsi="Arial" w:cs="Arial"/>
          <w:szCs w:val="24"/>
        </w:rPr>
        <w:t>Em seguida é feita a fabricação dos filetes de rosca no tubo através de rosqueadeira afiada;</w:t>
      </w:r>
      <w:r w:rsidR="009E2E94">
        <w:rPr>
          <w:rFonts w:ascii="Arial" w:hAnsi="Arial" w:cs="Arial"/>
          <w:szCs w:val="24"/>
        </w:rPr>
        <w:t xml:space="preserve"> </w:t>
      </w:r>
      <w:r w:rsidR="009E2E94" w:rsidRPr="009E2E94">
        <w:rPr>
          <w:rFonts w:ascii="Arial" w:hAnsi="Arial" w:cs="Arial"/>
          <w:szCs w:val="24"/>
        </w:rPr>
        <w:t>Após a rosca atingir o tamanho desejado, passa-se zarcão (anticorrosivo) na região dos filetes do tubo e</w:t>
      </w:r>
      <w:r w:rsidR="009E2E94">
        <w:rPr>
          <w:rFonts w:ascii="Arial" w:hAnsi="Arial" w:cs="Arial"/>
          <w:szCs w:val="24"/>
        </w:rPr>
        <w:t xml:space="preserve"> </w:t>
      </w:r>
      <w:r w:rsidR="009E2E94" w:rsidRPr="009E2E94">
        <w:rPr>
          <w:rFonts w:ascii="Arial" w:hAnsi="Arial" w:cs="Arial"/>
          <w:szCs w:val="24"/>
        </w:rPr>
        <w:t>da conexão;</w:t>
      </w:r>
      <w:r w:rsidR="009E2E94">
        <w:rPr>
          <w:rFonts w:ascii="Arial" w:hAnsi="Arial" w:cs="Arial"/>
          <w:szCs w:val="24"/>
        </w:rPr>
        <w:t xml:space="preserve"> </w:t>
      </w:r>
      <w:r w:rsidR="009E2E94" w:rsidRPr="009E2E94">
        <w:rPr>
          <w:rFonts w:ascii="Arial" w:hAnsi="Arial" w:cs="Arial"/>
          <w:szCs w:val="24"/>
        </w:rPr>
        <w:t>Para garantir melhor vedação, aplica-se fita veda rosca ou estopa na rosca do tubo;</w:t>
      </w:r>
      <w:r w:rsidR="009E2E94">
        <w:rPr>
          <w:rFonts w:ascii="Arial" w:hAnsi="Arial" w:cs="Arial"/>
          <w:szCs w:val="24"/>
        </w:rPr>
        <w:t xml:space="preserve"> </w:t>
      </w:r>
      <w:r w:rsidR="009E2E94" w:rsidRPr="009E2E94">
        <w:rPr>
          <w:rFonts w:ascii="Arial" w:hAnsi="Arial" w:cs="Arial"/>
          <w:szCs w:val="24"/>
        </w:rPr>
        <w:t>Fixa-se o tubo no local definido através de abraçadeiras (os esforços de fixação não estão contemplado</w:t>
      </w:r>
      <w:r w:rsidR="009E2E94">
        <w:rPr>
          <w:rFonts w:ascii="Arial" w:hAnsi="Arial" w:cs="Arial"/>
          <w:szCs w:val="24"/>
        </w:rPr>
        <w:t xml:space="preserve"> </w:t>
      </w:r>
      <w:r w:rsidR="009E2E94" w:rsidRPr="009E2E94">
        <w:rPr>
          <w:rFonts w:ascii="Arial" w:hAnsi="Arial" w:cs="Arial"/>
          <w:szCs w:val="24"/>
        </w:rPr>
        <w:t>nesta composição);</w:t>
      </w:r>
      <w:r w:rsidR="009E2E94">
        <w:rPr>
          <w:rFonts w:ascii="Arial" w:hAnsi="Arial" w:cs="Arial"/>
          <w:szCs w:val="24"/>
        </w:rPr>
        <w:t xml:space="preserve"> </w:t>
      </w:r>
      <w:r w:rsidR="009E2E94" w:rsidRPr="009E2E94">
        <w:rPr>
          <w:rFonts w:ascii="Arial" w:hAnsi="Arial" w:cs="Arial"/>
          <w:szCs w:val="24"/>
        </w:rPr>
        <w:t>As extremidades são deixadas livres para posterior conexão</w:t>
      </w:r>
      <w:r w:rsidR="009E2E94">
        <w:rPr>
          <w:rFonts w:ascii="Arial" w:hAnsi="Arial" w:cs="Arial"/>
          <w:szCs w:val="24"/>
        </w:rPr>
        <w:t>.</w:t>
      </w:r>
    </w:p>
    <w:p w14:paraId="1D381B33" w14:textId="3E7926C8" w:rsidR="007271E1" w:rsidRPr="00844B28" w:rsidRDefault="00966551" w:rsidP="007271E1">
      <w:pPr>
        <w:pStyle w:val="Ttulo2"/>
        <w:ind w:firstLine="709"/>
        <w:rPr>
          <w:rFonts w:cs="Arial"/>
          <w:szCs w:val="24"/>
        </w:rPr>
      </w:pPr>
      <w:bookmarkStart w:id="223" w:name="_Toc199892218"/>
      <w:r>
        <w:rPr>
          <w:rFonts w:cs="Arial"/>
          <w:szCs w:val="24"/>
        </w:rPr>
        <w:t>CURVA</w:t>
      </w:r>
      <w:r w:rsidR="007271E1">
        <w:rPr>
          <w:rFonts w:cs="Arial"/>
          <w:szCs w:val="24"/>
        </w:rPr>
        <w:t xml:space="preserve"> 90 </w:t>
      </w:r>
      <w:r w:rsidR="00B84C27">
        <w:rPr>
          <w:rFonts w:cs="Arial"/>
          <w:szCs w:val="24"/>
        </w:rPr>
        <w:t>GRAUS E TÊ DE FERRO</w:t>
      </w:r>
      <w:r w:rsidR="007271E1" w:rsidRPr="0076379F">
        <w:rPr>
          <w:rFonts w:cs="Arial"/>
          <w:szCs w:val="24"/>
        </w:rPr>
        <w:t xml:space="preserve"> GALVANIZADO</w:t>
      </w:r>
      <w:r w:rsidR="007271E1">
        <w:rPr>
          <w:rFonts w:cs="Arial"/>
          <w:szCs w:val="24"/>
        </w:rPr>
        <w:t>, DN 65 (2 1/2”),</w:t>
      </w:r>
      <w:r w:rsidR="007271E1" w:rsidRPr="007754D8">
        <w:t xml:space="preserve"> </w:t>
      </w:r>
      <w:r w:rsidR="007271E1" w:rsidRPr="007754D8">
        <w:rPr>
          <w:rFonts w:cs="Arial"/>
          <w:szCs w:val="24"/>
        </w:rPr>
        <w:t>NSTALADO EM REDE DE ALIMENTAÇÃO</w:t>
      </w:r>
      <w:r w:rsidR="007271E1">
        <w:rPr>
          <w:rFonts w:cs="Arial"/>
          <w:szCs w:val="24"/>
        </w:rPr>
        <w:t xml:space="preserve"> </w:t>
      </w:r>
      <w:r w:rsidR="007271E1" w:rsidRPr="007754D8">
        <w:rPr>
          <w:rFonts w:cs="Arial"/>
          <w:szCs w:val="24"/>
        </w:rPr>
        <w:t>PARA HIDRANTE</w:t>
      </w:r>
      <w:bookmarkEnd w:id="223"/>
    </w:p>
    <w:p w14:paraId="0C7836E4" w14:textId="33392068" w:rsidR="007271E1" w:rsidRDefault="00337622" w:rsidP="007271E1">
      <w:pPr>
        <w:pStyle w:val="PargrafodaLista"/>
        <w:spacing w:after="0" w:line="360" w:lineRule="auto"/>
        <w:ind w:left="0"/>
        <w:rPr>
          <w:rFonts w:ascii="Arial" w:hAnsi="Arial" w:cs="Arial"/>
          <w:szCs w:val="24"/>
        </w:rPr>
      </w:pPr>
      <w:r>
        <w:rPr>
          <w:rFonts w:ascii="Arial" w:hAnsi="Arial" w:cs="Arial"/>
          <w:szCs w:val="24"/>
        </w:rPr>
        <w:t>As conexões deverão ser instaladas</w:t>
      </w:r>
      <w:r w:rsidR="007271E1">
        <w:rPr>
          <w:rFonts w:ascii="Arial" w:hAnsi="Arial" w:cs="Arial"/>
          <w:szCs w:val="24"/>
        </w:rPr>
        <w:t xml:space="preserve"> </w:t>
      </w:r>
      <w:r w:rsidR="00605F5D">
        <w:rPr>
          <w:rFonts w:ascii="Arial" w:hAnsi="Arial" w:cs="Arial"/>
          <w:szCs w:val="24"/>
        </w:rPr>
        <w:t>em pontos específicos da nova tubulação indicado em projeto para alimentar</w:t>
      </w:r>
      <w:r w:rsidR="007271E1">
        <w:rPr>
          <w:rFonts w:ascii="Arial" w:hAnsi="Arial" w:cs="Arial"/>
          <w:szCs w:val="24"/>
        </w:rPr>
        <w:t xml:space="preserve"> o novo hidrante que ficará localizado </w:t>
      </w:r>
      <w:r w:rsidR="00A2467C">
        <w:rPr>
          <w:rFonts w:ascii="Arial" w:hAnsi="Arial" w:cs="Arial"/>
          <w:szCs w:val="24"/>
        </w:rPr>
        <w:t>no lado externo</w:t>
      </w:r>
      <w:r w:rsidR="007271E1">
        <w:rPr>
          <w:rFonts w:ascii="Arial" w:hAnsi="Arial" w:cs="Arial"/>
          <w:szCs w:val="24"/>
        </w:rPr>
        <w:t xml:space="preserve"> guarita do estacionamento.</w:t>
      </w:r>
    </w:p>
    <w:p w14:paraId="134DA6A3" w14:textId="1054EBF4" w:rsidR="00337622" w:rsidRDefault="00337622" w:rsidP="00337622">
      <w:pPr>
        <w:pStyle w:val="PargrafodaLista"/>
        <w:spacing w:after="0" w:line="360" w:lineRule="auto"/>
        <w:ind w:left="0"/>
        <w:rPr>
          <w:rFonts w:ascii="Arial" w:hAnsi="Arial" w:cs="Arial"/>
          <w:szCs w:val="24"/>
        </w:rPr>
      </w:pPr>
      <w:r>
        <w:rPr>
          <w:rFonts w:ascii="Arial" w:hAnsi="Arial" w:cs="Arial"/>
          <w:szCs w:val="24"/>
        </w:rPr>
        <w:t xml:space="preserve">Execução: </w:t>
      </w:r>
      <w:r w:rsidRPr="00337622">
        <w:rPr>
          <w:rFonts w:ascii="Arial" w:hAnsi="Arial" w:cs="Arial"/>
          <w:szCs w:val="24"/>
        </w:rPr>
        <w:t>Para iniciar o processo de conexão, o tubo já deve estar preparado, com o fundo anticorrosivo e a fita</w:t>
      </w:r>
      <w:r>
        <w:rPr>
          <w:rFonts w:ascii="Arial" w:hAnsi="Arial" w:cs="Arial"/>
          <w:szCs w:val="24"/>
        </w:rPr>
        <w:t xml:space="preserve"> </w:t>
      </w:r>
      <w:r w:rsidRPr="00337622">
        <w:rPr>
          <w:rFonts w:ascii="Arial" w:hAnsi="Arial" w:cs="Arial"/>
          <w:szCs w:val="24"/>
        </w:rPr>
        <w:t>veda rosca;</w:t>
      </w:r>
      <w:r>
        <w:rPr>
          <w:rFonts w:ascii="Arial" w:hAnsi="Arial" w:cs="Arial"/>
          <w:szCs w:val="24"/>
        </w:rPr>
        <w:t xml:space="preserve"> </w:t>
      </w:r>
      <w:r w:rsidRPr="00337622">
        <w:rPr>
          <w:rFonts w:ascii="Arial" w:hAnsi="Arial" w:cs="Arial"/>
          <w:szCs w:val="24"/>
        </w:rPr>
        <w:t>A conexão deve ser encaixada no tubo;</w:t>
      </w:r>
      <w:r>
        <w:rPr>
          <w:rFonts w:ascii="Arial" w:hAnsi="Arial" w:cs="Arial"/>
          <w:szCs w:val="24"/>
        </w:rPr>
        <w:t xml:space="preserve"> </w:t>
      </w:r>
      <w:r w:rsidRPr="00337622">
        <w:rPr>
          <w:rFonts w:ascii="Arial" w:hAnsi="Arial" w:cs="Arial"/>
          <w:szCs w:val="24"/>
        </w:rPr>
        <w:t>As peças são rosqueadas através de chave de grifo até completa vedação</w:t>
      </w:r>
      <w:r>
        <w:rPr>
          <w:rFonts w:ascii="Arial" w:hAnsi="Arial" w:cs="Arial"/>
          <w:szCs w:val="24"/>
        </w:rPr>
        <w:t>.</w:t>
      </w:r>
    </w:p>
    <w:p w14:paraId="0DE1142C" w14:textId="3450A51C" w:rsidR="00BD30E4" w:rsidRPr="00844B28" w:rsidRDefault="00E97B6C" w:rsidP="00BD30E4">
      <w:pPr>
        <w:pStyle w:val="Ttulo2"/>
        <w:ind w:firstLine="709"/>
        <w:rPr>
          <w:rFonts w:cs="Arial"/>
          <w:szCs w:val="24"/>
        </w:rPr>
      </w:pPr>
      <w:bookmarkStart w:id="224" w:name="_Toc199892219"/>
      <w:r w:rsidRPr="00E97B6C">
        <w:rPr>
          <w:rFonts w:cs="Arial"/>
          <w:szCs w:val="24"/>
        </w:rPr>
        <w:lastRenderedPageBreak/>
        <w:t>PINTURA ANTICORROSIVA DE DUTO METÁLICO</w:t>
      </w:r>
      <w:bookmarkEnd w:id="224"/>
    </w:p>
    <w:p w14:paraId="0ECF8A5E" w14:textId="2EF37346" w:rsidR="00BD30E4" w:rsidRDefault="00430EC5" w:rsidP="00BD30E4">
      <w:pPr>
        <w:pStyle w:val="PargrafodaLista"/>
        <w:spacing w:after="0" w:line="360" w:lineRule="auto"/>
        <w:ind w:left="0"/>
        <w:rPr>
          <w:rFonts w:ascii="Arial" w:hAnsi="Arial" w:cs="Arial"/>
          <w:szCs w:val="24"/>
        </w:rPr>
      </w:pPr>
      <w:r>
        <w:rPr>
          <w:rFonts w:ascii="Arial" w:hAnsi="Arial" w:cs="Arial"/>
          <w:szCs w:val="24"/>
        </w:rPr>
        <w:t xml:space="preserve">Pintar de vermelho a tubulação aparente </w:t>
      </w:r>
      <w:r w:rsidR="00BD30E4">
        <w:rPr>
          <w:rFonts w:ascii="Arial" w:hAnsi="Arial" w:cs="Arial"/>
          <w:szCs w:val="24"/>
        </w:rPr>
        <w:t>indicad</w:t>
      </w:r>
      <w:r w:rsidR="00927D70">
        <w:rPr>
          <w:rFonts w:ascii="Arial" w:hAnsi="Arial" w:cs="Arial"/>
          <w:szCs w:val="24"/>
        </w:rPr>
        <w:t>a</w:t>
      </w:r>
      <w:r w:rsidR="00BD30E4">
        <w:rPr>
          <w:rFonts w:ascii="Arial" w:hAnsi="Arial" w:cs="Arial"/>
          <w:szCs w:val="24"/>
        </w:rPr>
        <w:t xml:space="preserve"> em projeto </w:t>
      </w:r>
      <w:r w:rsidR="00927D70">
        <w:rPr>
          <w:rFonts w:ascii="Arial" w:hAnsi="Arial" w:cs="Arial"/>
          <w:szCs w:val="24"/>
        </w:rPr>
        <w:t>que irá</w:t>
      </w:r>
      <w:r w:rsidR="00BD30E4">
        <w:rPr>
          <w:rFonts w:ascii="Arial" w:hAnsi="Arial" w:cs="Arial"/>
          <w:szCs w:val="24"/>
        </w:rPr>
        <w:t xml:space="preserve"> alimentar o novo hidrante que ficará localizado no lado externo guarita do estacionamento.</w:t>
      </w:r>
    </w:p>
    <w:p w14:paraId="3EACAFC3" w14:textId="77777777" w:rsidR="00B3435E" w:rsidRDefault="00064103" w:rsidP="00064103">
      <w:pPr>
        <w:pStyle w:val="PargrafodaLista"/>
        <w:spacing w:after="0" w:line="360" w:lineRule="auto"/>
        <w:ind w:left="0"/>
        <w:rPr>
          <w:rFonts w:ascii="Arial" w:hAnsi="Arial" w:cs="Arial"/>
          <w:szCs w:val="24"/>
        </w:rPr>
      </w:pPr>
      <w:r>
        <w:rPr>
          <w:rFonts w:ascii="Arial" w:hAnsi="Arial" w:cs="Arial"/>
          <w:szCs w:val="24"/>
        </w:rPr>
        <w:t xml:space="preserve">Execução: </w:t>
      </w:r>
      <w:r w:rsidRPr="00064103">
        <w:rPr>
          <w:rFonts w:ascii="Arial" w:hAnsi="Arial" w:cs="Arial"/>
          <w:szCs w:val="24"/>
        </w:rPr>
        <w:t>Faz-se necessário limpar a peça manualmente para remoção de pó e outros detritos;</w:t>
      </w:r>
      <w:r>
        <w:rPr>
          <w:rFonts w:ascii="Arial" w:hAnsi="Arial" w:cs="Arial"/>
          <w:szCs w:val="24"/>
        </w:rPr>
        <w:t xml:space="preserve"> </w:t>
      </w:r>
      <w:r w:rsidRPr="00064103">
        <w:rPr>
          <w:rFonts w:ascii="Arial" w:hAnsi="Arial" w:cs="Arial"/>
          <w:szCs w:val="24"/>
        </w:rPr>
        <w:t>A preparação da tinta com diluição é feita conforme orientação do fabricante;</w:t>
      </w:r>
      <w:r>
        <w:rPr>
          <w:rFonts w:ascii="Arial" w:hAnsi="Arial" w:cs="Arial"/>
          <w:szCs w:val="24"/>
        </w:rPr>
        <w:t xml:space="preserve"> </w:t>
      </w:r>
      <w:r w:rsidRPr="00064103">
        <w:rPr>
          <w:rFonts w:ascii="Arial" w:hAnsi="Arial" w:cs="Arial"/>
          <w:szCs w:val="24"/>
        </w:rPr>
        <w:t>Aplica-se uma demão de tinta na superfície metálica com pincel ou rolo.</w:t>
      </w:r>
    </w:p>
    <w:p w14:paraId="4CE49F5F" w14:textId="2DC8315C" w:rsidR="00B3435E" w:rsidRPr="00844B28" w:rsidRDefault="00B3435E" w:rsidP="009371CF">
      <w:pPr>
        <w:pStyle w:val="Ttulo2"/>
        <w:ind w:firstLine="709"/>
        <w:jc w:val="both"/>
        <w:rPr>
          <w:rFonts w:cs="Arial"/>
          <w:szCs w:val="24"/>
        </w:rPr>
      </w:pPr>
      <w:bookmarkStart w:id="225" w:name="_Toc199892220"/>
      <w:r w:rsidRPr="00E97B6C">
        <w:rPr>
          <w:rFonts w:cs="Arial"/>
          <w:szCs w:val="24"/>
        </w:rPr>
        <w:t xml:space="preserve">PINTURA </w:t>
      </w:r>
      <w:r w:rsidR="009371CF" w:rsidRPr="009371CF">
        <w:rPr>
          <w:rFonts w:cs="Arial"/>
          <w:szCs w:val="24"/>
        </w:rPr>
        <w:t>E PISO COM TINTA ACRÍLICA, APLICAÇÃO MANUAL, 2 DEMÃOS,</w:t>
      </w:r>
      <w:r w:rsidR="009371CF">
        <w:rPr>
          <w:rFonts w:cs="Arial"/>
          <w:szCs w:val="24"/>
        </w:rPr>
        <w:t xml:space="preserve"> </w:t>
      </w:r>
      <w:r w:rsidR="009371CF" w:rsidRPr="009371CF">
        <w:rPr>
          <w:rFonts w:cs="Arial"/>
          <w:szCs w:val="24"/>
        </w:rPr>
        <w:t>INCLUSO FUNDO PREPARADOR.</w:t>
      </w:r>
      <w:bookmarkEnd w:id="225"/>
    </w:p>
    <w:p w14:paraId="79C2CE7C" w14:textId="1F848E1E" w:rsidR="00B3435E" w:rsidRDefault="007F2BEE" w:rsidP="00B3435E">
      <w:pPr>
        <w:pStyle w:val="PargrafodaLista"/>
        <w:spacing w:after="0" w:line="360" w:lineRule="auto"/>
        <w:ind w:left="0"/>
        <w:rPr>
          <w:rFonts w:ascii="Arial" w:hAnsi="Arial" w:cs="Arial"/>
          <w:szCs w:val="24"/>
        </w:rPr>
      </w:pPr>
      <w:r>
        <w:rPr>
          <w:rFonts w:ascii="Arial" w:hAnsi="Arial" w:cs="Arial"/>
          <w:szCs w:val="24"/>
        </w:rPr>
        <w:t xml:space="preserve">Demarcar </w:t>
      </w:r>
      <w:r w:rsidR="00383790">
        <w:rPr>
          <w:rFonts w:ascii="Arial" w:hAnsi="Arial" w:cs="Arial"/>
          <w:szCs w:val="24"/>
        </w:rPr>
        <w:t xml:space="preserve">o piso </w:t>
      </w:r>
      <w:r w:rsidR="007D7E91">
        <w:rPr>
          <w:rFonts w:ascii="Arial" w:hAnsi="Arial" w:cs="Arial"/>
          <w:szCs w:val="24"/>
        </w:rPr>
        <w:t>do local onde</w:t>
      </w:r>
      <w:r w:rsidR="00383790">
        <w:rPr>
          <w:rFonts w:ascii="Arial" w:hAnsi="Arial" w:cs="Arial"/>
          <w:szCs w:val="24"/>
        </w:rPr>
        <w:t xml:space="preserve"> será instalad</w:t>
      </w:r>
      <w:r w:rsidR="00C54C3E">
        <w:rPr>
          <w:rFonts w:ascii="Arial" w:hAnsi="Arial" w:cs="Arial"/>
          <w:szCs w:val="24"/>
        </w:rPr>
        <w:t>o</w:t>
      </w:r>
      <w:r w:rsidR="00383790">
        <w:rPr>
          <w:rFonts w:ascii="Arial" w:hAnsi="Arial" w:cs="Arial"/>
          <w:szCs w:val="24"/>
        </w:rPr>
        <w:t xml:space="preserve"> os extintores do estacionamento</w:t>
      </w:r>
      <w:r w:rsidR="00B3435E">
        <w:rPr>
          <w:rFonts w:ascii="Arial" w:hAnsi="Arial" w:cs="Arial"/>
          <w:szCs w:val="24"/>
        </w:rPr>
        <w:t>.</w:t>
      </w:r>
    </w:p>
    <w:p w14:paraId="63B39C3E" w14:textId="4542C133" w:rsidR="00CF7F12" w:rsidRDefault="00CF7F12" w:rsidP="00CF7F12">
      <w:pPr>
        <w:pStyle w:val="PargrafodaLista"/>
        <w:ind w:left="0" w:firstLine="0"/>
        <w:jc w:val="center"/>
        <w:rPr>
          <w:rFonts w:ascii="Arial" w:hAnsi="Arial" w:cs="Arial"/>
          <w:szCs w:val="24"/>
        </w:rPr>
      </w:pPr>
      <w:r w:rsidRPr="00CF7F12">
        <w:rPr>
          <w:noProof/>
          <w:lang w:eastAsia="pt-BR"/>
        </w:rPr>
        <w:drawing>
          <wp:inline distT="0" distB="0" distL="0" distR="0" wp14:anchorId="2CFA930D" wp14:editId="4BB1BF3E">
            <wp:extent cx="1815153" cy="1815153"/>
            <wp:effectExtent l="0" t="0" r="0" b="0"/>
            <wp:docPr id="1796645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4534" name=""/>
                    <pic:cNvPicPr/>
                  </pic:nvPicPr>
                  <pic:blipFill>
                    <a:blip r:embed="rId43"/>
                    <a:stretch>
                      <a:fillRect/>
                    </a:stretch>
                  </pic:blipFill>
                  <pic:spPr>
                    <a:xfrm>
                      <a:off x="0" y="0"/>
                      <a:ext cx="1830928" cy="1830928"/>
                    </a:xfrm>
                    <a:prstGeom prst="rect">
                      <a:avLst/>
                    </a:prstGeom>
                  </pic:spPr>
                </pic:pic>
              </a:graphicData>
            </a:graphic>
          </wp:inline>
        </w:drawing>
      </w:r>
    </w:p>
    <w:p w14:paraId="7C7DF06E" w14:textId="58397C36" w:rsidR="00CF7F12" w:rsidRPr="004D5E37" w:rsidRDefault="00CF7F12" w:rsidP="00CF7F12">
      <w:pPr>
        <w:pStyle w:val="Legenda"/>
        <w:ind w:firstLine="0"/>
        <w:jc w:val="center"/>
        <w:rPr>
          <w:rFonts w:ascii="Arial" w:hAnsi="Arial" w:cs="Arial"/>
          <w:i w:val="0"/>
          <w:iCs w:val="0"/>
          <w:color w:val="auto"/>
          <w:sz w:val="20"/>
          <w:szCs w:val="20"/>
        </w:rPr>
      </w:pPr>
      <w:r w:rsidRPr="00441F5F">
        <w:rPr>
          <w:rFonts w:ascii="Arial" w:hAnsi="Arial" w:cs="Arial"/>
          <w:i w:val="0"/>
          <w:iCs w:val="0"/>
          <w:color w:val="auto"/>
          <w:sz w:val="20"/>
          <w:szCs w:val="20"/>
        </w:rPr>
        <w:t xml:space="preserve">Figura </w:t>
      </w:r>
      <w:r w:rsidR="00F07B10">
        <w:rPr>
          <w:rFonts w:ascii="Arial" w:hAnsi="Arial" w:cs="Arial"/>
          <w:i w:val="0"/>
          <w:iCs w:val="0"/>
          <w:color w:val="auto"/>
          <w:sz w:val="20"/>
          <w:szCs w:val="20"/>
        </w:rPr>
        <w:t>3</w:t>
      </w:r>
      <w:r w:rsidR="00B4176B">
        <w:rPr>
          <w:rFonts w:ascii="Arial" w:hAnsi="Arial" w:cs="Arial"/>
          <w:i w:val="0"/>
          <w:iCs w:val="0"/>
          <w:color w:val="auto"/>
          <w:sz w:val="20"/>
          <w:szCs w:val="20"/>
        </w:rPr>
        <w:t>5</w:t>
      </w:r>
      <w:r w:rsidRPr="00441F5F">
        <w:rPr>
          <w:rFonts w:ascii="Arial" w:hAnsi="Arial" w:cs="Arial"/>
          <w:i w:val="0"/>
          <w:iCs w:val="0"/>
          <w:color w:val="auto"/>
          <w:sz w:val="20"/>
          <w:szCs w:val="20"/>
        </w:rPr>
        <w:t xml:space="preserve"> </w:t>
      </w:r>
      <w:r>
        <w:rPr>
          <w:rFonts w:ascii="Arial" w:hAnsi="Arial" w:cs="Arial"/>
          <w:i w:val="0"/>
          <w:iCs w:val="0"/>
          <w:color w:val="auto"/>
          <w:sz w:val="20"/>
          <w:szCs w:val="20"/>
        </w:rPr>
        <w:t>–</w:t>
      </w:r>
      <w:r w:rsidRPr="00441F5F">
        <w:rPr>
          <w:rFonts w:ascii="Arial" w:hAnsi="Arial" w:cs="Arial"/>
          <w:i w:val="0"/>
          <w:iCs w:val="0"/>
          <w:color w:val="auto"/>
          <w:sz w:val="20"/>
          <w:szCs w:val="20"/>
        </w:rPr>
        <w:t xml:space="preserve"> </w:t>
      </w:r>
      <w:r w:rsidR="005A3E0E">
        <w:rPr>
          <w:rFonts w:ascii="Arial" w:hAnsi="Arial" w:cs="Arial"/>
          <w:i w:val="0"/>
          <w:iCs w:val="0"/>
          <w:color w:val="auto"/>
          <w:sz w:val="20"/>
          <w:szCs w:val="20"/>
        </w:rPr>
        <w:t>Demarcação de extintor de incêndio</w:t>
      </w:r>
      <w:r w:rsidRPr="00441F5F">
        <w:rPr>
          <w:rFonts w:ascii="Arial" w:hAnsi="Arial" w:cs="Arial"/>
          <w:i w:val="0"/>
          <w:iCs w:val="0"/>
          <w:color w:val="auto"/>
          <w:sz w:val="20"/>
          <w:szCs w:val="20"/>
        </w:rPr>
        <w:t>.</w:t>
      </w:r>
    </w:p>
    <w:p w14:paraId="2786D084" w14:textId="6DEB8B48" w:rsidR="005A3E0E" w:rsidRPr="00844B28" w:rsidRDefault="00B86627" w:rsidP="005A3E0E">
      <w:pPr>
        <w:pStyle w:val="Ttulo2"/>
        <w:ind w:firstLine="709"/>
        <w:jc w:val="both"/>
        <w:rPr>
          <w:rFonts w:cs="Arial"/>
          <w:szCs w:val="24"/>
        </w:rPr>
      </w:pPr>
      <w:bookmarkStart w:id="226" w:name="_Toc199892221"/>
      <w:r w:rsidRPr="00B86627">
        <w:rPr>
          <w:rFonts w:cs="Arial"/>
          <w:szCs w:val="24"/>
        </w:rPr>
        <w:t>Suporte de Piso para Extintor de Incêndio Tripé</w:t>
      </w:r>
      <w:bookmarkEnd w:id="226"/>
    </w:p>
    <w:p w14:paraId="1CBA2238" w14:textId="098943DE" w:rsidR="00064103" w:rsidRDefault="00767076" w:rsidP="00767076">
      <w:pPr>
        <w:pStyle w:val="PargrafodaLista"/>
        <w:spacing w:after="0" w:line="360" w:lineRule="auto"/>
        <w:ind w:left="0"/>
        <w:rPr>
          <w:rFonts w:ascii="Arial" w:hAnsi="Arial" w:cs="Arial"/>
          <w:szCs w:val="24"/>
        </w:rPr>
      </w:pPr>
      <w:r>
        <w:rPr>
          <w:rFonts w:ascii="Arial" w:hAnsi="Arial" w:cs="Arial"/>
          <w:szCs w:val="24"/>
        </w:rPr>
        <w:t>Para</w:t>
      </w:r>
      <w:r w:rsidR="00B86627">
        <w:rPr>
          <w:rFonts w:ascii="Arial" w:hAnsi="Arial" w:cs="Arial"/>
          <w:szCs w:val="24"/>
        </w:rPr>
        <w:t xml:space="preserve"> extintores </w:t>
      </w:r>
      <w:r w:rsidR="00C96CD5">
        <w:rPr>
          <w:rFonts w:ascii="Arial" w:hAnsi="Arial" w:cs="Arial"/>
          <w:szCs w:val="24"/>
        </w:rPr>
        <w:t>localizados nos corredores internos do prédio deve</w:t>
      </w:r>
      <w:r>
        <w:rPr>
          <w:rFonts w:ascii="Arial" w:hAnsi="Arial" w:cs="Arial"/>
          <w:szCs w:val="24"/>
        </w:rPr>
        <w:t>rá ser fornecido</w:t>
      </w:r>
      <w:r w:rsidR="00257C15">
        <w:rPr>
          <w:rFonts w:ascii="Arial" w:hAnsi="Arial" w:cs="Arial"/>
          <w:szCs w:val="24"/>
        </w:rPr>
        <w:t xml:space="preserve"> suporte de piso</w:t>
      </w:r>
      <w:r w:rsidR="00223B4D">
        <w:rPr>
          <w:rFonts w:ascii="Arial" w:hAnsi="Arial" w:cs="Arial"/>
          <w:szCs w:val="24"/>
        </w:rPr>
        <w:t xml:space="preserve">, para manter </w:t>
      </w:r>
      <w:r w:rsidR="00626622">
        <w:rPr>
          <w:rFonts w:ascii="Arial" w:hAnsi="Arial" w:cs="Arial"/>
          <w:szCs w:val="24"/>
        </w:rPr>
        <w:t>conformidade com o padrão da CMM.</w:t>
      </w:r>
    </w:p>
    <w:p w14:paraId="0C5AC2B6" w14:textId="2A932BA2" w:rsidR="00780D9B" w:rsidRDefault="0055123C" w:rsidP="00780D9B">
      <w:pPr>
        <w:pStyle w:val="PargrafodaLista"/>
        <w:ind w:left="0" w:firstLine="0"/>
        <w:jc w:val="center"/>
        <w:rPr>
          <w:rFonts w:ascii="Arial" w:hAnsi="Arial" w:cs="Arial"/>
          <w:szCs w:val="24"/>
        </w:rPr>
      </w:pPr>
      <w:r>
        <w:rPr>
          <w:noProof/>
          <w:lang w:eastAsia="pt-BR"/>
        </w:rPr>
        <w:drawing>
          <wp:inline distT="0" distB="0" distL="0" distR="0" wp14:anchorId="77149779" wp14:editId="2B4B9612">
            <wp:extent cx="1234193" cy="1282889"/>
            <wp:effectExtent l="0" t="0" r="4445" b="0"/>
            <wp:docPr id="131903632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244744" cy="1293857"/>
                    </a:xfrm>
                    <a:prstGeom prst="rect">
                      <a:avLst/>
                    </a:prstGeom>
                    <a:noFill/>
                    <a:ln>
                      <a:noFill/>
                    </a:ln>
                  </pic:spPr>
                </pic:pic>
              </a:graphicData>
            </a:graphic>
          </wp:inline>
        </w:drawing>
      </w:r>
    </w:p>
    <w:p w14:paraId="10EC679C" w14:textId="47E35B07" w:rsidR="00780D9B" w:rsidRPr="004D5E37" w:rsidRDefault="00780D9B" w:rsidP="00780D9B">
      <w:pPr>
        <w:pStyle w:val="Legenda"/>
        <w:ind w:firstLine="0"/>
        <w:jc w:val="center"/>
        <w:rPr>
          <w:rFonts w:ascii="Arial" w:hAnsi="Arial" w:cs="Arial"/>
          <w:i w:val="0"/>
          <w:iCs w:val="0"/>
          <w:color w:val="auto"/>
          <w:sz w:val="20"/>
          <w:szCs w:val="20"/>
        </w:rPr>
      </w:pPr>
      <w:r w:rsidRPr="00441F5F">
        <w:rPr>
          <w:rFonts w:ascii="Arial" w:hAnsi="Arial" w:cs="Arial"/>
          <w:i w:val="0"/>
          <w:iCs w:val="0"/>
          <w:color w:val="auto"/>
          <w:sz w:val="20"/>
          <w:szCs w:val="20"/>
        </w:rPr>
        <w:t xml:space="preserve">Figura </w:t>
      </w:r>
      <w:r w:rsidR="00F07B10">
        <w:rPr>
          <w:rFonts w:ascii="Arial" w:hAnsi="Arial" w:cs="Arial"/>
          <w:i w:val="0"/>
          <w:iCs w:val="0"/>
          <w:color w:val="auto"/>
          <w:sz w:val="20"/>
          <w:szCs w:val="20"/>
        </w:rPr>
        <w:t>3</w:t>
      </w:r>
      <w:r w:rsidR="00B4176B">
        <w:rPr>
          <w:rFonts w:ascii="Arial" w:hAnsi="Arial" w:cs="Arial"/>
          <w:i w:val="0"/>
          <w:iCs w:val="0"/>
          <w:color w:val="auto"/>
          <w:sz w:val="20"/>
          <w:szCs w:val="20"/>
        </w:rPr>
        <w:t>6</w:t>
      </w:r>
      <w:r w:rsidRPr="00441F5F">
        <w:rPr>
          <w:rFonts w:ascii="Arial" w:hAnsi="Arial" w:cs="Arial"/>
          <w:i w:val="0"/>
          <w:iCs w:val="0"/>
          <w:color w:val="auto"/>
          <w:sz w:val="20"/>
          <w:szCs w:val="20"/>
        </w:rPr>
        <w:t xml:space="preserve"> </w:t>
      </w:r>
      <w:r>
        <w:rPr>
          <w:rFonts w:ascii="Arial" w:hAnsi="Arial" w:cs="Arial"/>
          <w:i w:val="0"/>
          <w:iCs w:val="0"/>
          <w:color w:val="auto"/>
          <w:sz w:val="20"/>
          <w:szCs w:val="20"/>
        </w:rPr>
        <w:t>–</w:t>
      </w:r>
      <w:r w:rsidRPr="00441F5F">
        <w:rPr>
          <w:rFonts w:ascii="Arial" w:hAnsi="Arial" w:cs="Arial"/>
          <w:i w:val="0"/>
          <w:iCs w:val="0"/>
          <w:color w:val="auto"/>
          <w:sz w:val="20"/>
          <w:szCs w:val="20"/>
        </w:rPr>
        <w:t xml:space="preserve"> </w:t>
      </w:r>
      <w:r w:rsidR="00B7193C">
        <w:rPr>
          <w:rFonts w:ascii="Arial" w:hAnsi="Arial" w:cs="Arial"/>
          <w:i w:val="0"/>
          <w:iCs w:val="0"/>
          <w:color w:val="auto"/>
          <w:sz w:val="20"/>
          <w:szCs w:val="20"/>
        </w:rPr>
        <w:t>Suporte de piso para extintor</w:t>
      </w:r>
      <w:r w:rsidRPr="00441F5F">
        <w:rPr>
          <w:rFonts w:ascii="Arial" w:hAnsi="Arial" w:cs="Arial"/>
          <w:i w:val="0"/>
          <w:iCs w:val="0"/>
          <w:color w:val="auto"/>
          <w:sz w:val="20"/>
          <w:szCs w:val="20"/>
        </w:rPr>
        <w:t>.</w:t>
      </w:r>
    </w:p>
    <w:p w14:paraId="16AE8744" w14:textId="3DF62B03" w:rsidR="001A083A" w:rsidRPr="00844B28" w:rsidRDefault="001A083A" w:rsidP="001A083A">
      <w:pPr>
        <w:pStyle w:val="Ttulo2"/>
        <w:ind w:firstLine="709"/>
        <w:jc w:val="both"/>
        <w:rPr>
          <w:rFonts w:cs="Arial"/>
          <w:szCs w:val="24"/>
        </w:rPr>
      </w:pPr>
      <w:bookmarkStart w:id="227" w:name="_Toc199892222"/>
      <w:r w:rsidRPr="00B86627">
        <w:rPr>
          <w:rFonts w:cs="Arial"/>
          <w:szCs w:val="24"/>
        </w:rPr>
        <w:t xml:space="preserve">Suporte </w:t>
      </w:r>
      <w:r w:rsidR="000275E5">
        <w:rPr>
          <w:rFonts w:cs="Arial"/>
          <w:szCs w:val="24"/>
        </w:rPr>
        <w:t>para tubos horizontais, fixado em laje</w:t>
      </w:r>
      <w:bookmarkEnd w:id="227"/>
    </w:p>
    <w:p w14:paraId="4087EAFC" w14:textId="4590C27A" w:rsidR="001A083A" w:rsidRPr="005D7436" w:rsidRDefault="00E27D82" w:rsidP="005D7436">
      <w:pPr>
        <w:pStyle w:val="PargrafodaLista"/>
        <w:spacing w:after="0" w:line="360" w:lineRule="auto"/>
        <w:ind w:left="0"/>
        <w:rPr>
          <w:rFonts w:ascii="Arial" w:hAnsi="Arial" w:cs="Arial"/>
          <w:szCs w:val="24"/>
        </w:rPr>
      </w:pPr>
      <w:r>
        <w:rPr>
          <w:rFonts w:ascii="Arial" w:hAnsi="Arial" w:cs="Arial"/>
          <w:szCs w:val="24"/>
        </w:rPr>
        <w:t>Fixar a tubulação aérea aparente que irá alimentar o hidrante do estacionamento</w:t>
      </w:r>
      <w:r w:rsidR="001A083A">
        <w:rPr>
          <w:rFonts w:ascii="Arial" w:hAnsi="Arial" w:cs="Arial"/>
          <w:szCs w:val="24"/>
        </w:rPr>
        <w:t>.</w:t>
      </w:r>
      <w:r>
        <w:rPr>
          <w:rFonts w:ascii="Arial" w:hAnsi="Arial" w:cs="Arial"/>
          <w:szCs w:val="24"/>
        </w:rPr>
        <w:t xml:space="preserve"> Execução: </w:t>
      </w:r>
      <w:r w:rsidR="005D7436" w:rsidRPr="005D7436">
        <w:rPr>
          <w:rFonts w:ascii="Arial" w:hAnsi="Arial" w:cs="Arial"/>
          <w:szCs w:val="24"/>
        </w:rPr>
        <w:t>Verifica-se o projeto;</w:t>
      </w:r>
      <w:r w:rsidR="005D7436">
        <w:rPr>
          <w:rFonts w:ascii="Arial" w:hAnsi="Arial" w:cs="Arial"/>
          <w:szCs w:val="24"/>
        </w:rPr>
        <w:t xml:space="preserve"> </w:t>
      </w:r>
      <w:r w:rsidR="005D7436" w:rsidRPr="005D7436">
        <w:rPr>
          <w:rFonts w:ascii="Arial" w:hAnsi="Arial" w:cs="Arial"/>
          <w:szCs w:val="24"/>
        </w:rPr>
        <w:t>Faz-se o corte do perfilado do tamanho adequado;</w:t>
      </w:r>
      <w:r w:rsidR="005D7436">
        <w:rPr>
          <w:rFonts w:ascii="Arial" w:hAnsi="Arial" w:cs="Arial"/>
          <w:szCs w:val="24"/>
        </w:rPr>
        <w:t xml:space="preserve"> </w:t>
      </w:r>
      <w:r w:rsidR="005D7436" w:rsidRPr="005D7436">
        <w:rPr>
          <w:rFonts w:ascii="Arial" w:hAnsi="Arial" w:cs="Arial"/>
          <w:szCs w:val="24"/>
        </w:rPr>
        <w:t>Faz-se o corte do vergalhão do tamanho adequado;</w:t>
      </w:r>
      <w:r w:rsidR="005D7436">
        <w:rPr>
          <w:rFonts w:ascii="Arial" w:hAnsi="Arial" w:cs="Arial"/>
          <w:szCs w:val="24"/>
        </w:rPr>
        <w:t xml:space="preserve"> </w:t>
      </w:r>
      <w:r w:rsidR="005D7436" w:rsidRPr="005D7436">
        <w:rPr>
          <w:rFonts w:ascii="Arial" w:hAnsi="Arial" w:cs="Arial"/>
          <w:szCs w:val="24"/>
        </w:rPr>
        <w:t>O perfilado é fixado na laje através do vergalhão, porcas, arruelas e chumbador.</w:t>
      </w:r>
    </w:p>
    <w:p w14:paraId="49B5B919" w14:textId="77777777" w:rsidR="00ED141E" w:rsidRDefault="00ED141E" w:rsidP="007B6830">
      <w:pPr>
        <w:pStyle w:val="PargrafodaLista"/>
        <w:spacing w:after="0" w:line="360" w:lineRule="auto"/>
        <w:ind w:left="0"/>
        <w:rPr>
          <w:rFonts w:ascii="Arial" w:hAnsi="Arial" w:cs="Arial"/>
          <w:szCs w:val="24"/>
        </w:rPr>
      </w:pPr>
    </w:p>
    <w:p w14:paraId="6941EE6C" w14:textId="22D1D54E" w:rsidR="00A349C4" w:rsidRDefault="00A349C4" w:rsidP="00441F5F">
      <w:pPr>
        <w:pStyle w:val="Ttulo2"/>
        <w:numPr>
          <w:ilvl w:val="1"/>
          <w:numId w:val="20"/>
        </w:numPr>
        <w:spacing w:before="0" w:after="0" w:line="360" w:lineRule="auto"/>
        <w:ind w:left="0" w:firstLine="0"/>
        <w:rPr>
          <w:rFonts w:cs="Arial"/>
        </w:rPr>
      </w:pPr>
      <w:bookmarkStart w:id="228" w:name="_Toc199892223"/>
      <w:r>
        <w:rPr>
          <w:rFonts w:cs="Arial"/>
        </w:rPr>
        <w:lastRenderedPageBreak/>
        <w:t>ACESSIBILIDADE</w:t>
      </w:r>
      <w:bookmarkEnd w:id="228"/>
    </w:p>
    <w:p w14:paraId="6AA3A148" w14:textId="044236B2" w:rsidR="00A349C4" w:rsidRPr="00441F5F" w:rsidRDefault="009A6109" w:rsidP="00A349C4">
      <w:pPr>
        <w:pStyle w:val="Ttulo2"/>
        <w:spacing w:before="0"/>
        <w:ind w:firstLine="709"/>
        <w:jc w:val="both"/>
        <w:rPr>
          <w:rFonts w:cs="Arial"/>
          <w:szCs w:val="24"/>
        </w:rPr>
      </w:pPr>
      <w:bookmarkStart w:id="229" w:name="_Toc199892224"/>
      <w:r w:rsidRPr="009A6109">
        <w:rPr>
          <w:rFonts w:cs="Arial"/>
          <w:szCs w:val="24"/>
        </w:rPr>
        <w:t>Piso de borracha tátil</w:t>
      </w:r>
      <w:bookmarkEnd w:id="229"/>
    </w:p>
    <w:p w14:paraId="3399D0F1" w14:textId="20DC03CB" w:rsidR="001001A9" w:rsidRPr="001001A9" w:rsidRDefault="001001A9" w:rsidP="001001A9">
      <w:pPr>
        <w:pStyle w:val="PargrafodaLista"/>
        <w:spacing w:after="0" w:line="360" w:lineRule="auto"/>
        <w:ind w:left="0"/>
        <w:rPr>
          <w:rFonts w:ascii="Arial" w:hAnsi="Arial" w:cs="Arial"/>
          <w:szCs w:val="24"/>
        </w:rPr>
      </w:pPr>
      <w:r>
        <w:rPr>
          <w:rFonts w:ascii="Arial" w:hAnsi="Arial" w:cs="Arial"/>
          <w:szCs w:val="24"/>
        </w:rPr>
        <w:t>Primeiramente é</w:t>
      </w:r>
      <w:r w:rsidRPr="001001A9">
        <w:rPr>
          <w:rFonts w:ascii="Arial" w:hAnsi="Arial" w:cs="Arial"/>
          <w:szCs w:val="24"/>
        </w:rPr>
        <w:t xml:space="preserve"> feita a preparação do piso base, que deve estar limpo e ni</w:t>
      </w:r>
      <w:r w:rsidR="00657FEB">
        <w:rPr>
          <w:rFonts w:ascii="Arial" w:hAnsi="Arial" w:cs="Arial"/>
          <w:szCs w:val="24"/>
        </w:rPr>
        <w:t xml:space="preserve">velado. Em seguida, são fixadas, com cola de alta aderência, </w:t>
      </w:r>
      <w:r w:rsidRPr="001001A9">
        <w:rPr>
          <w:rFonts w:ascii="Arial" w:hAnsi="Arial" w:cs="Arial"/>
          <w:szCs w:val="24"/>
        </w:rPr>
        <w:t>as placas de piso podotátil de acordo com o projeto e as normas técnicas, garantindo a adequada fixação e espaçamento entre as placas.</w:t>
      </w:r>
    </w:p>
    <w:p w14:paraId="0090D3C6" w14:textId="1E2E2081" w:rsidR="001001A9" w:rsidRPr="001001A9" w:rsidRDefault="001001A9" w:rsidP="001001A9">
      <w:pPr>
        <w:pStyle w:val="PargrafodaLista"/>
        <w:spacing w:after="0" w:line="360" w:lineRule="auto"/>
        <w:ind w:left="0"/>
        <w:rPr>
          <w:rFonts w:ascii="Arial" w:hAnsi="Arial" w:cs="Arial"/>
          <w:szCs w:val="24"/>
        </w:rPr>
      </w:pPr>
      <w:r w:rsidRPr="001001A9">
        <w:rPr>
          <w:rFonts w:ascii="Arial" w:hAnsi="Arial" w:cs="Arial"/>
          <w:szCs w:val="24"/>
        </w:rPr>
        <w:t>É importante que a instalação seja realizada por profissionais capacitados, que devem seguir as normas técnicas e regulatórias, garantindo assim a segurança e a qualidade do serviço.</w:t>
      </w:r>
    </w:p>
    <w:p w14:paraId="1568A58C" w14:textId="0AEAEEC5" w:rsidR="00A349C4" w:rsidRDefault="001001A9" w:rsidP="001001A9">
      <w:pPr>
        <w:pStyle w:val="PargrafodaLista"/>
        <w:spacing w:line="360" w:lineRule="auto"/>
        <w:ind w:left="0"/>
        <w:rPr>
          <w:rFonts w:ascii="Arial" w:hAnsi="Arial" w:cs="Arial"/>
          <w:szCs w:val="24"/>
        </w:rPr>
      </w:pPr>
      <w:r w:rsidRPr="001001A9">
        <w:rPr>
          <w:rFonts w:ascii="Arial" w:hAnsi="Arial" w:cs="Arial"/>
          <w:szCs w:val="24"/>
        </w:rPr>
        <w:t>Após a instalação, é realizada a limpeza do piso podotátil, garantindo a remoção de resíduos e detritos, e verificando a integridade das placas e a qualidade da instalação.</w:t>
      </w:r>
    </w:p>
    <w:p w14:paraId="71D6C1F5" w14:textId="0ED51DAF" w:rsidR="001001A9" w:rsidRDefault="004E2A41" w:rsidP="004E2A41">
      <w:pPr>
        <w:pStyle w:val="PargrafodaLista"/>
        <w:ind w:left="0" w:firstLine="0"/>
        <w:jc w:val="center"/>
        <w:rPr>
          <w:rFonts w:ascii="Arial" w:hAnsi="Arial" w:cs="Arial"/>
          <w:szCs w:val="24"/>
        </w:rPr>
      </w:pPr>
      <w:r>
        <w:rPr>
          <w:noProof/>
          <w:lang w:eastAsia="pt-BR"/>
        </w:rPr>
        <w:drawing>
          <wp:inline distT="0" distB="0" distL="0" distR="0" wp14:anchorId="2A6D08DC" wp14:editId="3D2ABAC3">
            <wp:extent cx="3283736" cy="1849271"/>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328594" cy="1874533"/>
                    </a:xfrm>
                    <a:prstGeom prst="rect">
                      <a:avLst/>
                    </a:prstGeom>
                  </pic:spPr>
                </pic:pic>
              </a:graphicData>
            </a:graphic>
          </wp:inline>
        </w:drawing>
      </w:r>
    </w:p>
    <w:p w14:paraId="69D83AFC" w14:textId="314253A9" w:rsidR="004E2A41" w:rsidRPr="00526090" w:rsidRDefault="004E2A41" w:rsidP="004E2A41">
      <w:pPr>
        <w:pStyle w:val="Legenda"/>
        <w:ind w:firstLine="0"/>
        <w:jc w:val="center"/>
        <w:rPr>
          <w:rFonts w:ascii="Arial" w:hAnsi="Arial" w:cs="Arial"/>
          <w:i w:val="0"/>
          <w:iCs w:val="0"/>
          <w:color w:val="auto"/>
          <w:sz w:val="20"/>
          <w:szCs w:val="20"/>
        </w:rPr>
      </w:pPr>
      <w:r w:rsidRPr="00441F5F">
        <w:rPr>
          <w:rFonts w:ascii="Arial" w:hAnsi="Arial" w:cs="Arial"/>
          <w:i w:val="0"/>
          <w:iCs w:val="0"/>
          <w:color w:val="auto"/>
          <w:sz w:val="20"/>
          <w:szCs w:val="20"/>
        </w:rPr>
        <w:t xml:space="preserve">Figura </w:t>
      </w:r>
      <w:r w:rsidR="00217972">
        <w:rPr>
          <w:rFonts w:ascii="Arial" w:hAnsi="Arial" w:cs="Arial"/>
          <w:i w:val="0"/>
          <w:iCs w:val="0"/>
          <w:color w:val="auto"/>
          <w:sz w:val="20"/>
          <w:szCs w:val="20"/>
        </w:rPr>
        <w:t>3</w:t>
      </w:r>
      <w:r w:rsidR="00B4176B">
        <w:rPr>
          <w:rFonts w:ascii="Arial" w:hAnsi="Arial" w:cs="Arial"/>
          <w:i w:val="0"/>
          <w:iCs w:val="0"/>
          <w:color w:val="auto"/>
          <w:sz w:val="20"/>
          <w:szCs w:val="20"/>
        </w:rPr>
        <w:t>7</w:t>
      </w:r>
      <w:r w:rsidRPr="00441F5F">
        <w:rPr>
          <w:rFonts w:ascii="Arial" w:hAnsi="Arial" w:cs="Arial"/>
          <w:i w:val="0"/>
          <w:iCs w:val="0"/>
          <w:color w:val="auto"/>
          <w:sz w:val="20"/>
          <w:szCs w:val="20"/>
        </w:rPr>
        <w:t xml:space="preserve"> </w:t>
      </w:r>
      <w:r>
        <w:rPr>
          <w:rFonts w:ascii="Arial" w:hAnsi="Arial" w:cs="Arial"/>
          <w:i w:val="0"/>
          <w:iCs w:val="0"/>
          <w:color w:val="auto"/>
          <w:sz w:val="20"/>
          <w:szCs w:val="20"/>
        </w:rPr>
        <w:t>–</w:t>
      </w:r>
      <w:r w:rsidRPr="00441F5F">
        <w:rPr>
          <w:rFonts w:ascii="Arial" w:hAnsi="Arial" w:cs="Arial"/>
          <w:i w:val="0"/>
          <w:iCs w:val="0"/>
          <w:color w:val="auto"/>
          <w:sz w:val="20"/>
          <w:szCs w:val="20"/>
        </w:rPr>
        <w:t xml:space="preserve"> </w:t>
      </w:r>
      <w:r>
        <w:rPr>
          <w:rFonts w:ascii="Arial" w:hAnsi="Arial" w:cs="Arial"/>
          <w:i w:val="0"/>
          <w:iCs w:val="0"/>
          <w:color w:val="auto"/>
          <w:sz w:val="20"/>
          <w:szCs w:val="20"/>
        </w:rPr>
        <w:t>Padrão de piso pedotátil da Câmara Municipal de Marabá</w:t>
      </w:r>
      <w:r w:rsidRPr="00441F5F">
        <w:rPr>
          <w:rFonts w:ascii="Arial" w:hAnsi="Arial" w:cs="Arial"/>
          <w:i w:val="0"/>
          <w:iCs w:val="0"/>
          <w:color w:val="auto"/>
          <w:sz w:val="20"/>
          <w:szCs w:val="20"/>
        </w:rPr>
        <w:t>.</w:t>
      </w:r>
    </w:p>
    <w:p w14:paraId="20E07C1F" w14:textId="77777777" w:rsidR="004E2A41" w:rsidRPr="001001A9" w:rsidRDefault="004E2A41" w:rsidP="001001A9">
      <w:pPr>
        <w:pStyle w:val="PargrafodaLista"/>
        <w:spacing w:line="360" w:lineRule="auto"/>
        <w:ind w:left="0"/>
        <w:rPr>
          <w:rFonts w:ascii="Arial" w:hAnsi="Arial" w:cs="Arial"/>
          <w:szCs w:val="24"/>
        </w:rPr>
      </w:pPr>
    </w:p>
    <w:p w14:paraId="075B4DCE" w14:textId="6A0CB3EE" w:rsidR="00742D7C" w:rsidRPr="00441F5F" w:rsidRDefault="00022499" w:rsidP="00022499">
      <w:pPr>
        <w:pStyle w:val="Ttulo2"/>
        <w:numPr>
          <w:ilvl w:val="1"/>
          <w:numId w:val="20"/>
        </w:numPr>
        <w:spacing w:before="0" w:after="0" w:line="360" w:lineRule="auto"/>
        <w:ind w:left="567"/>
        <w:rPr>
          <w:rFonts w:cs="Arial"/>
        </w:rPr>
      </w:pPr>
      <w:bookmarkStart w:id="230" w:name="_Toc199892225"/>
      <w:r w:rsidRPr="00022499">
        <w:rPr>
          <w:rFonts w:cs="Arial"/>
        </w:rPr>
        <w:t>PEDRAS, LOUÇAS E APARELHOS</w:t>
      </w:r>
      <w:bookmarkEnd w:id="230"/>
    </w:p>
    <w:p w14:paraId="31695C1E" w14:textId="506B9F61" w:rsidR="00F94E5F" w:rsidRPr="00441F5F" w:rsidRDefault="00D945CB" w:rsidP="00D945CB">
      <w:pPr>
        <w:pStyle w:val="Ttulo2"/>
        <w:spacing w:before="0"/>
        <w:ind w:firstLine="709"/>
        <w:jc w:val="both"/>
        <w:rPr>
          <w:rFonts w:cs="Arial"/>
          <w:szCs w:val="24"/>
        </w:rPr>
      </w:pPr>
      <w:bookmarkStart w:id="231" w:name="_Toc109896987"/>
      <w:bookmarkStart w:id="232" w:name="_Toc199892226"/>
      <w:r w:rsidRPr="00441F5F">
        <w:rPr>
          <w:rFonts w:cs="Arial"/>
          <w:szCs w:val="24"/>
        </w:rPr>
        <w:t xml:space="preserve">Vaso Sanitário </w:t>
      </w:r>
      <w:bookmarkEnd w:id="231"/>
      <w:r w:rsidR="001001A9">
        <w:rPr>
          <w:rFonts w:cs="Arial"/>
          <w:szCs w:val="24"/>
        </w:rPr>
        <w:t>Com Caixa Acoplada</w:t>
      </w:r>
      <w:bookmarkEnd w:id="232"/>
    </w:p>
    <w:p w14:paraId="69A80175" w14:textId="64FCA60F" w:rsidR="005A3FA7" w:rsidRPr="00A46711" w:rsidRDefault="00F94E5F" w:rsidP="00A46711">
      <w:pPr>
        <w:spacing w:after="0" w:line="360" w:lineRule="auto"/>
        <w:ind w:firstLine="708"/>
        <w:rPr>
          <w:rFonts w:ascii="Arial" w:hAnsi="Arial" w:cs="Arial"/>
          <w:szCs w:val="24"/>
        </w:rPr>
      </w:pPr>
      <w:r w:rsidRPr="00441F5F">
        <w:rPr>
          <w:rFonts w:ascii="Arial" w:hAnsi="Arial" w:cs="Arial"/>
          <w:szCs w:val="24"/>
        </w:rPr>
        <w:t>Nivelar o ramal de esgoto com a altura do piso acabado</w:t>
      </w:r>
      <w:r w:rsidR="00742D7C" w:rsidRPr="00441F5F">
        <w:rPr>
          <w:rFonts w:ascii="Arial" w:hAnsi="Arial" w:cs="Arial"/>
          <w:szCs w:val="24"/>
        </w:rPr>
        <w:t xml:space="preserve">. </w:t>
      </w:r>
      <w:r w:rsidRPr="00441F5F">
        <w:rPr>
          <w:rFonts w:ascii="Arial" w:hAnsi="Arial" w:cs="Arial"/>
          <w:szCs w:val="24"/>
        </w:rPr>
        <w:t>Verificar as distâncias mínimas para posicionamento da louça, conforme especificação do fabricante</w:t>
      </w:r>
      <w:r w:rsidR="00742D7C" w:rsidRPr="00441F5F">
        <w:rPr>
          <w:rFonts w:ascii="Arial" w:hAnsi="Arial" w:cs="Arial"/>
          <w:szCs w:val="24"/>
        </w:rPr>
        <w:t xml:space="preserve">. </w:t>
      </w:r>
      <w:r w:rsidRPr="00441F5F">
        <w:rPr>
          <w:rFonts w:ascii="Arial" w:hAnsi="Arial" w:cs="Arial"/>
          <w:szCs w:val="24"/>
        </w:rPr>
        <w:t>Marcar os pontos para furação no piso</w:t>
      </w:r>
      <w:r w:rsidR="00742D7C" w:rsidRPr="00441F5F">
        <w:rPr>
          <w:rFonts w:ascii="Arial" w:hAnsi="Arial" w:cs="Arial"/>
          <w:szCs w:val="24"/>
        </w:rPr>
        <w:t xml:space="preserve">. </w:t>
      </w:r>
      <w:r w:rsidRPr="00441F5F">
        <w:rPr>
          <w:rFonts w:ascii="Arial" w:hAnsi="Arial" w:cs="Arial"/>
          <w:szCs w:val="24"/>
        </w:rPr>
        <w:t>Instalar o vaso sanitário, nivelar a peça e parafusar</w:t>
      </w:r>
      <w:r w:rsidR="00742D7C" w:rsidRPr="00441F5F">
        <w:rPr>
          <w:rFonts w:ascii="Arial" w:hAnsi="Arial" w:cs="Arial"/>
          <w:szCs w:val="24"/>
        </w:rPr>
        <w:t xml:space="preserve">. </w:t>
      </w:r>
      <w:r w:rsidRPr="00441F5F">
        <w:rPr>
          <w:rFonts w:ascii="Arial" w:hAnsi="Arial" w:cs="Arial"/>
          <w:szCs w:val="24"/>
        </w:rPr>
        <w:t>Rejuntar utilizando argamassa industrializada de rejuntamento flexível.</w:t>
      </w:r>
    </w:p>
    <w:p w14:paraId="29184BE1" w14:textId="4CCAE4AF" w:rsidR="00716229" w:rsidRPr="00441F5F" w:rsidRDefault="00A46711" w:rsidP="00D945CB">
      <w:pPr>
        <w:pStyle w:val="Ttulo2"/>
        <w:spacing w:before="0"/>
        <w:ind w:firstLine="709"/>
        <w:jc w:val="both"/>
        <w:rPr>
          <w:rFonts w:cs="Arial"/>
          <w:szCs w:val="24"/>
        </w:rPr>
      </w:pPr>
      <w:bookmarkStart w:id="233" w:name="_Toc199892227"/>
      <w:r>
        <w:rPr>
          <w:rFonts w:cs="Arial"/>
          <w:szCs w:val="24"/>
        </w:rPr>
        <w:t xml:space="preserve">Bancada </w:t>
      </w:r>
      <w:r w:rsidR="002C0379">
        <w:rPr>
          <w:rFonts w:cs="Arial"/>
          <w:szCs w:val="24"/>
        </w:rPr>
        <w:t>de granito cinza</w:t>
      </w:r>
      <w:r>
        <w:rPr>
          <w:rFonts w:cs="Arial"/>
          <w:szCs w:val="24"/>
        </w:rPr>
        <w:t xml:space="preserve"> </w:t>
      </w:r>
      <w:r w:rsidR="002C0379">
        <w:rPr>
          <w:rFonts w:cs="Arial"/>
          <w:szCs w:val="24"/>
        </w:rPr>
        <w:t>e c</w:t>
      </w:r>
      <w:r w:rsidR="00D945CB" w:rsidRPr="00441F5F">
        <w:rPr>
          <w:rFonts w:cs="Arial"/>
          <w:szCs w:val="24"/>
        </w:rPr>
        <w:t xml:space="preserve">uba </w:t>
      </w:r>
      <w:r w:rsidR="002C0379">
        <w:rPr>
          <w:rFonts w:cs="Arial"/>
          <w:szCs w:val="24"/>
        </w:rPr>
        <w:t>d</w:t>
      </w:r>
      <w:r w:rsidR="00D945CB" w:rsidRPr="00441F5F">
        <w:rPr>
          <w:rFonts w:cs="Arial"/>
          <w:szCs w:val="24"/>
        </w:rPr>
        <w:t xml:space="preserve">e </w:t>
      </w:r>
      <w:r w:rsidR="002C0379">
        <w:rPr>
          <w:rFonts w:cs="Arial"/>
          <w:szCs w:val="24"/>
        </w:rPr>
        <w:t>e</w:t>
      </w:r>
      <w:r w:rsidR="00D945CB" w:rsidRPr="00441F5F">
        <w:rPr>
          <w:rFonts w:cs="Arial"/>
          <w:szCs w:val="24"/>
        </w:rPr>
        <w:t>mbutir</w:t>
      </w:r>
      <w:bookmarkEnd w:id="233"/>
    </w:p>
    <w:p w14:paraId="1141B3AC" w14:textId="6BAC55DC" w:rsidR="00716229" w:rsidRPr="00441F5F" w:rsidRDefault="00441F5F" w:rsidP="00441F5F">
      <w:pPr>
        <w:pStyle w:val="PargrafodaLista"/>
        <w:spacing w:after="0" w:line="360" w:lineRule="auto"/>
        <w:ind w:left="0"/>
        <w:rPr>
          <w:rFonts w:ascii="Arial" w:hAnsi="Arial" w:cs="Arial"/>
          <w:szCs w:val="24"/>
        </w:rPr>
      </w:pPr>
      <w:r w:rsidRPr="00441F5F">
        <w:rPr>
          <w:rFonts w:ascii="Arial" w:hAnsi="Arial" w:cs="Arial"/>
          <w:szCs w:val="24"/>
        </w:rPr>
        <w:t>Antes de instalar a cuba</w:t>
      </w:r>
      <w:r w:rsidR="00D44D3D">
        <w:rPr>
          <w:rFonts w:ascii="Arial" w:hAnsi="Arial" w:cs="Arial"/>
          <w:szCs w:val="24"/>
        </w:rPr>
        <w:t>, com medidas de 0,45x0,30cm</w:t>
      </w:r>
      <w:r w:rsidRPr="00441F5F">
        <w:rPr>
          <w:rFonts w:ascii="Arial" w:hAnsi="Arial" w:cs="Arial"/>
          <w:szCs w:val="24"/>
        </w:rPr>
        <w:t>, é necessário preparar a bancada para receber a cuba. Para isso, é necessário medir o tamanho da cuba</w:t>
      </w:r>
      <w:r w:rsidR="00D44D3D">
        <w:rPr>
          <w:rFonts w:ascii="Arial" w:hAnsi="Arial" w:cs="Arial"/>
          <w:szCs w:val="24"/>
        </w:rPr>
        <w:t>, medidas de 0,75x50cm,</w:t>
      </w:r>
      <w:r w:rsidRPr="00441F5F">
        <w:rPr>
          <w:rFonts w:ascii="Arial" w:hAnsi="Arial" w:cs="Arial"/>
          <w:szCs w:val="24"/>
        </w:rPr>
        <w:t xml:space="preserve"> e traçar o contorno na bancada</w:t>
      </w:r>
      <w:r w:rsidR="00D44D3D">
        <w:rPr>
          <w:rFonts w:ascii="Arial" w:hAnsi="Arial" w:cs="Arial"/>
          <w:szCs w:val="24"/>
        </w:rPr>
        <w:t xml:space="preserve">, deixando o canto vivo da </w:t>
      </w:r>
      <w:r w:rsidR="00D44D3D">
        <w:rPr>
          <w:rFonts w:ascii="Arial" w:hAnsi="Arial" w:cs="Arial"/>
          <w:szCs w:val="24"/>
        </w:rPr>
        <w:lastRenderedPageBreak/>
        <w:t>bancada de modo chanfrado</w:t>
      </w:r>
      <w:r w:rsidRPr="00441F5F">
        <w:rPr>
          <w:rFonts w:ascii="Arial" w:hAnsi="Arial" w:cs="Arial"/>
          <w:szCs w:val="24"/>
        </w:rPr>
        <w:t>. Em seguida, é necessário cortar a bancada seguindo o contorno traçado.</w:t>
      </w:r>
    </w:p>
    <w:p w14:paraId="5E90B0C5" w14:textId="6C7549F8" w:rsidR="00441F5F" w:rsidRPr="00441F5F" w:rsidRDefault="00441F5F" w:rsidP="00441F5F">
      <w:pPr>
        <w:pStyle w:val="PargrafodaLista"/>
        <w:spacing w:after="0" w:line="360" w:lineRule="auto"/>
        <w:ind w:left="0"/>
        <w:rPr>
          <w:rFonts w:ascii="Arial" w:hAnsi="Arial" w:cs="Arial"/>
          <w:szCs w:val="24"/>
        </w:rPr>
      </w:pPr>
      <w:r w:rsidRPr="00441F5F">
        <w:rPr>
          <w:rFonts w:ascii="Arial" w:hAnsi="Arial" w:cs="Arial"/>
          <w:szCs w:val="24"/>
        </w:rPr>
        <w:t>Após a preparação da bancada, é hora de instalar a cuba. A cuba deve ser colocada na abertura da bancada e fixada com silicone para garantir a vedação. Em seguida, é necessário conectar a cuba à tubulação de esgoto e instalar o sifão.</w:t>
      </w:r>
    </w:p>
    <w:p w14:paraId="6AA3A866" w14:textId="06FC3AAB" w:rsidR="00441F5F" w:rsidRPr="00441F5F" w:rsidRDefault="00441F5F" w:rsidP="00441F5F">
      <w:pPr>
        <w:pStyle w:val="PargrafodaLista"/>
        <w:spacing w:after="0" w:line="360" w:lineRule="auto"/>
        <w:ind w:left="0"/>
        <w:rPr>
          <w:rFonts w:ascii="Arial" w:hAnsi="Arial" w:cs="Arial"/>
          <w:szCs w:val="24"/>
        </w:rPr>
      </w:pPr>
      <w:r w:rsidRPr="00441F5F">
        <w:rPr>
          <w:rFonts w:ascii="Arial" w:hAnsi="Arial" w:cs="Arial"/>
          <w:szCs w:val="24"/>
        </w:rPr>
        <w:t>Para garantir a estanqueidade da instalação, é necessário aplicar a fita de vedação na borda da cuba. A fita deve ser aplicada de maneira uniforme, garantindo a vedação completa da cuba.</w:t>
      </w:r>
    </w:p>
    <w:p w14:paraId="15635783" w14:textId="6F853F57" w:rsidR="00441F5F" w:rsidRDefault="00441F5F" w:rsidP="00441F5F">
      <w:pPr>
        <w:pStyle w:val="PargrafodaLista"/>
        <w:spacing w:after="0" w:line="360" w:lineRule="auto"/>
        <w:ind w:left="0"/>
        <w:rPr>
          <w:rFonts w:ascii="Arial" w:hAnsi="Arial" w:cs="Arial"/>
          <w:szCs w:val="24"/>
        </w:rPr>
      </w:pPr>
      <w:r w:rsidRPr="00441F5F">
        <w:rPr>
          <w:rFonts w:ascii="Arial" w:hAnsi="Arial" w:cs="Arial"/>
          <w:szCs w:val="24"/>
        </w:rPr>
        <w:t>Após a instalação da cuba, é importante realizar um teste de vazamento para garantir que não há vazamentos na instalação. Para isso, deve-se encher a cuba com água e verificar se há vazamentos na conexão da cuba com a tubulação de esgoto.</w:t>
      </w:r>
    </w:p>
    <w:p w14:paraId="6C8682AD" w14:textId="0BC7855D" w:rsidR="00491561" w:rsidRDefault="00C143E5" w:rsidP="00491561">
      <w:pPr>
        <w:pStyle w:val="PargrafodaLista"/>
        <w:keepNext/>
        <w:spacing w:after="0" w:line="360" w:lineRule="auto"/>
        <w:ind w:left="0" w:firstLine="0"/>
        <w:jc w:val="center"/>
      </w:pPr>
      <w:r>
        <w:rPr>
          <w:noProof/>
          <w:lang w:eastAsia="pt-BR"/>
        </w:rPr>
        <w:drawing>
          <wp:inline distT="0" distB="0" distL="0" distR="0" wp14:anchorId="0053EBCC" wp14:editId="68630659">
            <wp:extent cx="3099173" cy="1746914"/>
            <wp:effectExtent l="0" t="0" r="6350" b="5715"/>
            <wp:docPr id="1979070832" name="Imagem 1979070832" descr="Pia de banheir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70832" name="Imagem 1979070832" descr="Pia de banheiro&#10;&#10;Descrição gerada automaticamente"/>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05163" cy="1750290"/>
                    </a:xfrm>
                    <a:prstGeom prst="rect">
                      <a:avLst/>
                    </a:prstGeom>
                    <a:noFill/>
                    <a:ln>
                      <a:noFill/>
                    </a:ln>
                  </pic:spPr>
                </pic:pic>
              </a:graphicData>
            </a:graphic>
          </wp:inline>
        </w:drawing>
      </w:r>
    </w:p>
    <w:p w14:paraId="65DBD355" w14:textId="3321DD4C" w:rsidR="00491561" w:rsidRPr="00491561" w:rsidRDefault="00491561" w:rsidP="00491561">
      <w:pPr>
        <w:pStyle w:val="Legenda"/>
        <w:ind w:firstLine="0"/>
        <w:jc w:val="center"/>
        <w:rPr>
          <w:rFonts w:ascii="Arial" w:hAnsi="Arial" w:cs="Arial"/>
          <w:i w:val="0"/>
          <w:iCs w:val="0"/>
          <w:color w:val="auto"/>
          <w:sz w:val="20"/>
          <w:szCs w:val="20"/>
        </w:rPr>
      </w:pPr>
      <w:r w:rsidRPr="00491561">
        <w:rPr>
          <w:rFonts w:ascii="Arial" w:hAnsi="Arial" w:cs="Arial"/>
          <w:i w:val="0"/>
          <w:iCs w:val="0"/>
          <w:color w:val="auto"/>
          <w:sz w:val="20"/>
          <w:szCs w:val="20"/>
        </w:rPr>
        <w:t xml:space="preserve">Figura </w:t>
      </w:r>
      <w:r w:rsidR="00986CA2">
        <w:rPr>
          <w:rFonts w:ascii="Arial" w:hAnsi="Arial" w:cs="Arial"/>
          <w:i w:val="0"/>
          <w:iCs w:val="0"/>
          <w:color w:val="auto"/>
          <w:sz w:val="20"/>
          <w:szCs w:val="20"/>
        </w:rPr>
        <w:t>3</w:t>
      </w:r>
      <w:r w:rsidR="00B4176B">
        <w:rPr>
          <w:rFonts w:ascii="Arial" w:hAnsi="Arial" w:cs="Arial"/>
          <w:i w:val="0"/>
          <w:iCs w:val="0"/>
          <w:color w:val="auto"/>
          <w:sz w:val="20"/>
          <w:szCs w:val="20"/>
        </w:rPr>
        <w:t>8</w:t>
      </w:r>
      <w:r w:rsidRPr="00491561">
        <w:rPr>
          <w:rFonts w:ascii="Arial" w:hAnsi="Arial" w:cs="Arial"/>
          <w:i w:val="0"/>
          <w:iCs w:val="0"/>
          <w:color w:val="auto"/>
          <w:sz w:val="20"/>
          <w:szCs w:val="20"/>
        </w:rPr>
        <w:t xml:space="preserve"> - Bancada </w:t>
      </w:r>
      <w:r w:rsidR="00514CCC">
        <w:rPr>
          <w:rFonts w:ascii="Arial" w:hAnsi="Arial" w:cs="Arial"/>
          <w:i w:val="0"/>
          <w:iCs w:val="0"/>
          <w:color w:val="auto"/>
          <w:sz w:val="20"/>
          <w:szCs w:val="20"/>
        </w:rPr>
        <w:t xml:space="preserve">em granito </w:t>
      </w:r>
      <w:r w:rsidRPr="00491561">
        <w:rPr>
          <w:rFonts w:ascii="Arial" w:hAnsi="Arial" w:cs="Arial"/>
          <w:i w:val="0"/>
          <w:iCs w:val="0"/>
          <w:color w:val="auto"/>
          <w:sz w:val="20"/>
          <w:szCs w:val="20"/>
        </w:rPr>
        <w:t xml:space="preserve">e </w:t>
      </w:r>
      <w:r w:rsidR="00256FD0">
        <w:rPr>
          <w:rFonts w:ascii="Arial" w:hAnsi="Arial" w:cs="Arial"/>
          <w:i w:val="0"/>
          <w:iCs w:val="0"/>
          <w:color w:val="auto"/>
          <w:sz w:val="20"/>
          <w:szCs w:val="20"/>
        </w:rPr>
        <w:t>c</w:t>
      </w:r>
      <w:r w:rsidRPr="00491561">
        <w:rPr>
          <w:rFonts w:ascii="Arial" w:hAnsi="Arial" w:cs="Arial"/>
          <w:i w:val="0"/>
          <w:iCs w:val="0"/>
          <w:color w:val="auto"/>
          <w:sz w:val="20"/>
          <w:szCs w:val="20"/>
        </w:rPr>
        <w:t>uba</w:t>
      </w:r>
      <w:r w:rsidR="00256FD0">
        <w:rPr>
          <w:rFonts w:ascii="Arial" w:hAnsi="Arial" w:cs="Arial"/>
          <w:i w:val="0"/>
          <w:iCs w:val="0"/>
          <w:color w:val="auto"/>
          <w:sz w:val="20"/>
          <w:szCs w:val="20"/>
        </w:rPr>
        <w:t xml:space="preserve"> embutida</w:t>
      </w:r>
      <w:r w:rsidRPr="00491561">
        <w:rPr>
          <w:rFonts w:ascii="Arial" w:hAnsi="Arial" w:cs="Arial"/>
          <w:i w:val="0"/>
          <w:iCs w:val="0"/>
          <w:color w:val="auto"/>
          <w:sz w:val="20"/>
          <w:szCs w:val="20"/>
        </w:rPr>
        <w:t>.</w:t>
      </w:r>
    </w:p>
    <w:p w14:paraId="47D7A00F" w14:textId="581DCBAB" w:rsidR="00A760C0" w:rsidRPr="00B318AE" w:rsidRDefault="00A760C0" w:rsidP="00A760C0">
      <w:pPr>
        <w:keepNext/>
        <w:keepLines/>
        <w:spacing w:after="0" w:line="360" w:lineRule="auto"/>
        <w:ind w:right="-1"/>
        <w:outlineLvl w:val="1"/>
        <w:rPr>
          <w:rFonts w:ascii="Arial" w:eastAsia="Arial" w:hAnsi="Arial" w:cs="Arial"/>
          <w:b/>
          <w:color w:val="000000"/>
          <w:lang w:eastAsia="pt-BR"/>
        </w:rPr>
      </w:pPr>
      <w:bookmarkStart w:id="234" w:name="_Toc157067474"/>
      <w:bookmarkStart w:id="235" w:name="_Toc199892228"/>
      <w:r w:rsidRPr="00B318AE">
        <w:rPr>
          <w:rFonts w:ascii="Arial" w:eastAsia="Arial" w:hAnsi="Arial" w:cs="Arial"/>
          <w:b/>
          <w:color w:val="000000"/>
          <w:lang w:eastAsia="pt-BR"/>
        </w:rPr>
        <w:t>Torneira de metal cromad</w:t>
      </w:r>
      <w:bookmarkEnd w:id="234"/>
      <w:r w:rsidR="005B709E">
        <w:rPr>
          <w:rFonts w:ascii="Arial" w:eastAsia="Arial" w:hAnsi="Arial" w:cs="Arial"/>
          <w:b/>
          <w:color w:val="000000"/>
          <w:lang w:eastAsia="pt-BR"/>
        </w:rPr>
        <w:t>a</w:t>
      </w:r>
      <w:bookmarkEnd w:id="235"/>
      <w:r w:rsidRPr="00B318AE">
        <w:rPr>
          <w:rFonts w:ascii="Arial" w:eastAsia="Arial" w:hAnsi="Arial" w:cs="Arial"/>
          <w:b/>
          <w:color w:val="000000"/>
          <w:lang w:eastAsia="pt-BR"/>
        </w:rPr>
        <w:t xml:space="preserve"> </w:t>
      </w:r>
    </w:p>
    <w:p w14:paraId="3624364B" w14:textId="77777777" w:rsidR="00A760C0" w:rsidRPr="00B318AE" w:rsidRDefault="00A760C0" w:rsidP="00A760C0">
      <w:pPr>
        <w:spacing w:after="0" w:line="360" w:lineRule="auto"/>
        <w:ind w:left="-15" w:right="-1" w:firstLine="701"/>
        <w:rPr>
          <w:rFonts w:ascii="Arial" w:eastAsia="Arial" w:hAnsi="Arial" w:cs="Arial"/>
          <w:color w:val="000000"/>
          <w:lang w:eastAsia="pt-BR"/>
        </w:rPr>
      </w:pPr>
      <w:r w:rsidRPr="00B318AE">
        <w:rPr>
          <w:rFonts w:ascii="Arial" w:eastAsia="Arial" w:hAnsi="Arial" w:cs="Arial"/>
          <w:color w:val="000000"/>
          <w:lang w:eastAsia="pt-BR"/>
        </w:rPr>
        <w:t xml:space="preserve">O lavatório deverá estar limpo e desobstruído, livre de quaisquer materiais ou resíduos que possam interferir na instalação da torneira. </w:t>
      </w:r>
    </w:p>
    <w:p w14:paraId="0BC69E5A" w14:textId="1BFD7D53" w:rsidR="00A760C0" w:rsidRDefault="00A760C0" w:rsidP="00A760C0">
      <w:pPr>
        <w:spacing w:after="0" w:line="360" w:lineRule="auto"/>
        <w:ind w:left="-15" w:right="-1" w:firstLine="701"/>
        <w:rPr>
          <w:rFonts w:ascii="Arial" w:eastAsia="Arial" w:hAnsi="Arial" w:cs="Arial"/>
          <w:color w:val="000000"/>
          <w:lang w:eastAsia="pt-BR"/>
        </w:rPr>
      </w:pPr>
      <w:r w:rsidRPr="00B318AE">
        <w:rPr>
          <w:rFonts w:ascii="Arial" w:eastAsia="Arial" w:hAnsi="Arial" w:cs="Arial"/>
          <w:color w:val="000000"/>
          <w:lang w:eastAsia="pt-BR"/>
        </w:rPr>
        <w:t xml:space="preserve">A torneira será rosqueada na conexão do lavatório, garantindo um encaixe firme e seguro. </w:t>
      </w:r>
      <w:r>
        <w:rPr>
          <w:rFonts w:ascii="Arial" w:eastAsia="Arial" w:hAnsi="Arial" w:cs="Arial"/>
          <w:color w:val="000000"/>
          <w:lang w:eastAsia="pt-BR"/>
        </w:rPr>
        <w:t xml:space="preserve"> </w:t>
      </w:r>
      <w:r w:rsidRPr="00B318AE">
        <w:rPr>
          <w:rFonts w:ascii="Arial" w:eastAsia="Arial" w:hAnsi="Arial" w:cs="Arial"/>
          <w:color w:val="000000"/>
          <w:lang w:eastAsia="pt-BR"/>
        </w:rPr>
        <w:t>Será verificado se a torneira está nivelada e posicionada corretamente, permitindo o fluxo adequado de água.</w:t>
      </w:r>
    </w:p>
    <w:p w14:paraId="1085A245" w14:textId="5211ABA3" w:rsidR="00204240" w:rsidRPr="00B318AE" w:rsidRDefault="00B76007" w:rsidP="00204240">
      <w:pPr>
        <w:keepNext/>
        <w:keepLines/>
        <w:spacing w:after="0" w:line="360" w:lineRule="auto"/>
        <w:ind w:right="-1"/>
        <w:outlineLvl w:val="1"/>
        <w:rPr>
          <w:rFonts w:ascii="Arial" w:eastAsia="Arial" w:hAnsi="Arial" w:cs="Arial"/>
          <w:b/>
          <w:color w:val="000000"/>
          <w:lang w:eastAsia="pt-BR"/>
        </w:rPr>
      </w:pPr>
      <w:bookmarkStart w:id="236" w:name="_Toc199892229"/>
      <w:r w:rsidRPr="00B76007">
        <w:rPr>
          <w:rFonts w:ascii="Arial" w:eastAsia="Arial" w:hAnsi="Arial" w:cs="Arial"/>
          <w:b/>
          <w:color w:val="000000"/>
          <w:lang w:eastAsia="pt-BR"/>
        </w:rPr>
        <w:t>Ducha higiênica cromada</w:t>
      </w:r>
      <w:bookmarkEnd w:id="236"/>
    </w:p>
    <w:p w14:paraId="71AEE3F1" w14:textId="6C1A0035" w:rsidR="00204240" w:rsidRDefault="00A546B1" w:rsidP="00204240">
      <w:pPr>
        <w:spacing w:after="0" w:line="360" w:lineRule="auto"/>
        <w:ind w:right="715"/>
        <w:rPr>
          <w:rFonts w:ascii="Arial" w:eastAsia="Arial" w:hAnsi="Arial" w:cs="Arial"/>
          <w:color w:val="000000"/>
          <w:lang w:eastAsia="pt-BR"/>
        </w:rPr>
      </w:pPr>
      <w:r>
        <w:rPr>
          <w:rFonts w:ascii="Arial" w:eastAsia="Arial" w:hAnsi="Arial" w:cs="Arial"/>
          <w:color w:val="000000"/>
          <w:lang w:eastAsia="pt-BR"/>
        </w:rPr>
        <w:t>Interromper o escoamento do ramal por meio do registro de gaveta</w:t>
      </w:r>
      <w:r w:rsidR="00AC3F0A">
        <w:rPr>
          <w:rFonts w:ascii="Arial" w:eastAsia="Arial" w:hAnsi="Arial" w:cs="Arial"/>
          <w:color w:val="000000"/>
          <w:lang w:eastAsia="pt-BR"/>
        </w:rPr>
        <w:t xml:space="preserve">, em seguida marcar o correto local de fixação </w:t>
      </w:r>
      <w:r w:rsidR="00631EC1">
        <w:rPr>
          <w:rFonts w:ascii="Arial" w:eastAsia="Arial" w:hAnsi="Arial" w:cs="Arial"/>
          <w:color w:val="000000"/>
          <w:lang w:eastAsia="pt-BR"/>
        </w:rPr>
        <w:t>do suporte da ducha da higiênica na parede</w:t>
      </w:r>
      <w:r w:rsidR="00204240">
        <w:rPr>
          <w:rFonts w:ascii="Arial" w:eastAsia="Arial" w:hAnsi="Arial" w:cs="Arial"/>
          <w:color w:val="000000"/>
          <w:lang w:eastAsia="pt-BR"/>
        </w:rPr>
        <w:t>.</w:t>
      </w:r>
      <w:r w:rsidR="00631EC1">
        <w:rPr>
          <w:rFonts w:ascii="Arial" w:eastAsia="Arial" w:hAnsi="Arial" w:cs="Arial"/>
          <w:color w:val="000000"/>
          <w:lang w:eastAsia="pt-BR"/>
        </w:rPr>
        <w:t xml:space="preserve"> Fixar as buchas </w:t>
      </w:r>
      <w:r w:rsidR="001803FB">
        <w:rPr>
          <w:rFonts w:ascii="Arial" w:eastAsia="Arial" w:hAnsi="Arial" w:cs="Arial"/>
          <w:color w:val="000000"/>
          <w:lang w:eastAsia="pt-BR"/>
        </w:rPr>
        <w:t>e parafusar o suporte da ducha. Em seguida</w:t>
      </w:r>
      <w:r w:rsidR="00F0131F">
        <w:rPr>
          <w:rFonts w:ascii="Arial" w:eastAsia="Arial" w:hAnsi="Arial" w:cs="Arial"/>
          <w:color w:val="000000"/>
          <w:lang w:eastAsia="pt-BR"/>
        </w:rPr>
        <w:t xml:space="preserve">, revestir a ponta do engate com veda rosca </w:t>
      </w:r>
      <w:r w:rsidR="00DF43CF">
        <w:rPr>
          <w:rFonts w:ascii="Arial" w:eastAsia="Arial" w:hAnsi="Arial" w:cs="Arial"/>
          <w:color w:val="000000"/>
          <w:lang w:eastAsia="pt-BR"/>
        </w:rPr>
        <w:t xml:space="preserve">e encaixá-lo até que a conexão fique firme e estanque. </w:t>
      </w:r>
      <w:r w:rsidR="003221D5">
        <w:rPr>
          <w:rFonts w:ascii="Arial" w:eastAsia="Arial" w:hAnsi="Arial" w:cs="Arial"/>
          <w:color w:val="000000"/>
          <w:lang w:eastAsia="pt-BR"/>
        </w:rPr>
        <w:t>Liberar o fluxo de água por meio do registro de gaveta. Verificar se não há vazamentos</w:t>
      </w:r>
      <w:r w:rsidR="00151194">
        <w:rPr>
          <w:rFonts w:ascii="Arial" w:eastAsia="Arial" w:hAnsi="Arial" w:cs="Arial"/>
          <w:color w:val="000000"/>
          <w:lang w:eastAsia="pt-BR"/>
        </w:rPr>
        <w:t xml:space="preserve">. Testar a ducha </w:t>
      </w:r>
      <w:r w:rsidR="00016CF1">
        <w:rPr>
          <w:rFonts w:ascii="Arial" w:eastAsia="Arial" w:hAnsi="Arial" w:cs="Arial"/>
          <w:color w:val="000000"/>
          <w:lang w:eastAsia="pt-BR"/>
        </w:rPr>
        <w:t>higiênica</w:t>
      </w:r>
      <w:r w:rsidR="00151194">
        <w:rPr>
          <w:rFonts w:ascii="Arial" w:eastAsia="Arial" w:hAnsi="Arial" w:cs="Arial"/>
          <w:color w:val="000000"/>
          <w:lang w:eastAsia="pt-BR"/>
        </w:rPr>
        <w:t>.</w:t>
      </w:r>
    </w:p>
    <w:p w14:paraId="360FE20C" w14:textId="77777777" w:rsidR="007C0B91" w:rsidRPr="00B318AE" w:rsidRDefault="007C0B91" w:rsidP="007C0B91">
      <w:pPr>
        <w:keepNext/>
        <w:keepLines/>
        <w:spacing w:after="0" w:line="360" w:lineRule="auto"/>
        <w:ind w:right="-1"/>
        <w:outlineLvl w:val="1"/>
        <w:rPr>
          <w:rFonts w:ascii="Arial" w:eastAsia="Arial" w:hAnsi="Arial" w:cs="Arial"/>
          <w:b/>
          <w:color w:val="000000"/>
          <w:lang w:eastAsia="pt-BR"/>
        </w:rPr>
      </w:pPr>
      <w:bookmarkStart w:id="237" w:name="_Toc157067482"/>
      <w:bookmarkStart w:id="238" w:name="_Toc199892230"/>
      <w:r w:rsidRPr="00C92C89">
        <w:rPr>
          <w:rFonts w:ascii="Arial" w:eastAsia="Arial" w:hAnsi="Arial" w:cs="Arial"/>
          <w:b/>
          <w:color w:val="000000"/>
          <w:lang w:eastAsia="pt-BR"/>
        </w:rPr>
        <w:lastRenderedPageBreak/>
        <w:t>Saboneteira c/ reservatório - Polipropileno</w:t>
      </w:r>
      <w:bookmarkEnd w:id="237"/>
      <w:bookmarkEnd w:id="238"/>
    </w:p>
    <w:p w14:paraId="1A5FBF9A" w14:textId="58E1D3F8" w:rsidR="007C0B91" w:rsidRDefault="007C0B91" w:rsidP="007C0B91">
      <w:pPr>
        <w:spacing w:after="0" w:line="360" w:lineRule="auto"/>
        <w:ind w:right="715"/>
        <w:rPr>
          <w:rFonts w:ascii="Arial" w:eastAsia="Arial" w:hAnsi="Arial" w:cs="Arial"/>
          <w:color w:val="000000"/>
          <w:lang w:eastAsia="pt-BR"/>
        </w:rPr>
      </w:pPr>
      <w:r>
        <w:rPr>
          <w:rFonts w:ascii="Arial" w:eastAsia="Arial" w:hAnsi="Arial" w:cs="Arial"/>
          <w:color w:val="000000"/>
          <w:lang w:eastAsia="pt-BR"/>
        </w:rPr>
        <w:t xml:space="preserve">Instalar a saboneteira na parede ao lado do lavatório em cada </w:t>
      </w:r>
      <w:r w:rsidR="00F834BE">
        <w:rPr>
          <w:rFonts w:ascii="Arial" w:eastAsia="Arial" w:hAnsi="Arial" w:cs="Arial"/>
          <w:color w:val="000000"/>
          <w:lang w:eastAsia="pt-BR"/>
        </w:rPr>
        <w:t>lavabo</w:t>
      </w:r>
      <w:r>
        <w:rPr>
          <w:rFonts w:ascii="Arial" w:eastAsia="Arial" w:hAnsi="Arial" w:cs="Arial"/>
          <w:color w:val="000000"/>
          <w:lang w:eastAsia="pt-BR"/>
        </w:rPr>
        <w:t>.</w:t>
      </w:r>
    </w:p>
    <w:p w14:paraId="6646373B" w14:textId="77777777" w:rsidR="007C0B91" w:rsidRPr="00B318AE" w:rsidRDefault="007C0B91" w:rsidP="007C0B91">
      <w:pPr>
        <w:keepNext/>
        <w:keepLines/>
        <w:spacing w:after="0" w:line="360" w:lineRule="auto"/>
        <w:ind w:right="-1"/>
        <w:outlineLvl w:val="1"/>
        <w:rPr>
          <w:rFonts w:ascii="Arial" w:eastAsia="Arial" w:hAnsi="Arial" w:cs="Arial"/>
          <w:b/>
          <w:color w:val="000000"/>
          <w:lang w:eastAsia="pt-BR"/>
        </w:rPr>
      </w:pPr>
      <w:bookmarkStart w:id="239" w:name="_Toc157067483"/>
      <w:bookmarkStart w:id="240" w:name="_Toc199892231"/>
      <w:r w:rsidRPr="00C92C89">
        <w:rPr>
          <w:rFonts w:ascii="Arial" w:eastAsia="Arial" w:hAnsi="Arial" w:cs="Arial"/>
          <w:b/>
          <w:color w:val="000000"/>
          <w:lang w:eastAsia="pt-BR"/>
        </w:rPr>
        <w:t>Porta toalha de papel - Polipropileno</w:t>
      </w:r>
      <w:bookmarkEnd w:id="239"/>
      <w:bookmarkEnd w:id="240"/>
    </w:p>
    <w:p w14:paraId="2EC1CCCB" w14:textId="7316EADA" w:rsidR="007C0B91" w:rsidRDefault="007C0B91" w:rsidP="007C0B91">
      <w:pPr>
        <w:spacing w:after="0" w:line="360" w:lineRule="auto"/>
        <w:ind w:right="715"/>
        <w:rPr>
          <w:rFonts w:ascii="Arial" w:eastAsia="Arial" w:hAnsi="Arial" w:cs="Arial"/>
          <w:color w:val="000000"/>
          <w:lang w:eastAsia="pt-BR"/>
        </w:rPr>
      </w:pPr>
      <w:r>
        <w:rPr>
          <w:rFonts w:ascii="Arial" w:eastAsia="Arial" w:hAnsi="Arial" w:cs="Arial"/>
          <w:color w:val="000000"/>
          <w:lang w:eastAsia="pt-BR"/>
        </w:rPr>
        <w:t xml:space="preserve">Instalar o porta toalha de papel na parede ao lado do lavatório em cada </w:t>
      </w:r>
      <w:r w:rsidR="00F834BE">
        <w:rPr>
          <w:rFonts w:ascii="Arial" w:eastAsia="Arial" w:hAnsi="Arial" w:cs="Arial"/>
          <w:color w:val="000000"/>
          <w:lang w:eastAsia="pt-BR"/>
        </w:rPr>
        <w:t>lavabo</w:t>
      </w:r>
      <w:r>
        <w:rPr>
          <w:rFonts w:ascii="Arial" w:eastAsia="Arial" w:hAnsi="Arial" w:cs="Arial"/>
          <w:color w:val="000000"/>
          <w:lang w:eastAsia="pt-BR"/>
        </w:rPr>
        <w:t>.</w:t>
      </w:r>
    </w:p>
    <w:p w14:paraId="5BDA52F9" w14:textId="77777777" w:rsidR="007C0B91" w:rsidRPr="00B318AE" w:rsidRDefault="007C0B91" w:rsidP="007C0B91">
      <w:pPr>
        <w:keepNext/>
        <w:keepLines/>
        <w:spacing w:after="0" w:line="360" w:lineRule="auto"/>
        <w:ind w:right="-1"/>
        <w:outlineLvl w:val="1"/>
        <w:rPr>
          <w:rFonts w:ascii="Arial" w:eastAsia="Arial" w:hAnsi="Arial" w:cs="Arial"/>
          <w:b/>
          <w:color w:val="000000"/>
          <w:lang w:eastAsia="pt-BR"/>
        </w:rPr>
      </w:pPr>
      <w:bookmarkStart w:id="241" w:name="_Toc157067484"/>
      <w:bookmarkStart w:id="242" w:name="_Toc199892232"/>
      <w:r w:rsidRPr="00C92C89">
        <w:rPr>
          <w:rFonts w:ascii="Arial" w:eastAsia="Arial" w:hAnsi="Arial" w:cs="Arial"/>
          <w:b/>
          <w:color w:val="000000"/>
          <w:lang w:eastAsia="pt-BR"/>
        </w:rPr>
        <w:t xml:space="preserve">Porta </w:t>
      </w:r>
      <w:r>
        <w:rPr>
          <w:rFonts w:ascii="Arial" w:eastAsia="Arial" w:hAnsi="Arial" w:cs="Arial"/>
          <w:b/>
          <w:color w:val="000000"/>
          <w:lang w:eastAsia="pt-BR"/>
        </w:rPr>
        <w:t>papel</w:t>
      </w:r>
      <w:r w:rsidRPr="00C92C89">
        <w:rPr>
          <w:rFonts w:ascii="Arial" w:eastAsia="Arial" w:hAnsi="Arial" w:cs="Arial"/>
          <w:b/>
          <w:color w:val="000000"/>
          <w:lang w:eastAsia="pt-BR"/>
        </w:rPr>
        <w:t xml:space="preserve"> </w:t>
      </w:r>
      <w:r>
        <w:rPr>
          <w:rFonts w:ascii="Arial" w:eastAsia="Arial" w:hAnsi="Arial" w:cs="Arial"/>
          <w:b/>
          <w:color w:val="000000"/>
          <w:lang w:eastAsia="pt-BR"/>
        </w:rPr>
        <w:t>higiênico</w:t>
      </w:r>
      <w:r w:rsidRPr="00C92C89">
        <w:rPr>
          <w:rFonts w:ascii="Arial" w:eastAsia="Arial" w:hAnsi="Arial" w:cs="Arial"/>
          <w:b/>
          <w:color w:val="000000"/>
          <w:lang w:eastAsia="pt-BR"/>
        </w:rPr>
        <w:t xml:space="preserve"> - Polipropileno</w:t>
      </w:r>
      <w:bookmarkEnd w:id="241"/>
      <w:bookmarkEnd w:id="242"/>
    </w:p>
    <w:p w14:paraId="61AE0261" w14:textId="23E97A2F" w:rsidR="007C0B91" w:rsidRPr="00B318AE" w:rsidRDefault="007C0B91" w:rsidP="007C0B91">
      <w:pPr>
        <w:spacing w:after="0" w:line="360" w:lineRule="auto"/>
        <w:ind w:right="715"/>
        <w:rPr>
          <w:rFonts w:ascii="Arial" w:eastAsia="Arial" w:hAnsi="Arial" w:cs="Arial"/>
          <w:color w:val="000000"/>
          <w:lang w:eastAsia="pt-BR"/>
        </w:rPr>
      </w:pPr>
      <w:r>
        <w:rPr>
          <w:rFonts w:ascii="Arial" w:eastAsia="Arial" w:hAnsi="Arial" w:cs="Arial"/>
          <w:color w:val="000000"/>
          <w:lang w:eastAsia="pt-BR"/>
        </w:rPr>
        <w:t xml:space="preserve">Instalar o porta </w:t>
      </w:r>
      <w:r w:rsidRPr="0015310F">
        <w:rPr>
          <w:rFonts w:ascii="Arial" w:eastAsia="Arial" w:hAnsi="Arial" w:cs="Arial"/>
          <w:color w:val="000000"/>
          <w:lang w:eastAsia="pt-BR"/>
        </w:rPr>
        <w:t xml:space="preserve">papel higiênico </w:t>
      </w:r>
      <w:r>
        <w:rPr>
          <w:rFonts w:ascii="Arial" w:eastAsia="Arial" w:hAnsi="Arial" w:cs="Arial"/>
          <w:color w:val="000000"/>
          <w:lang w:eastAsia="pt-BR"/>
        </w:rPr>
        <w:t xml:space="preserve">na parede, próximo ao vaso sanitário em cada </w:t>
      </w:r>
      <w:r w:rsidR="00F834BE">
        <w:rPr>
          <w:rFonts w:ascii="Arial" w:eastAsia="Arial" w:hAnsi="Arial" w:cs="Arial"/>
          <w:color w:val="000000"/>
          <w:lang w:eastAsia="pt-BR"/>
        </w:rPr>
        <w:t>lavabo</w:t>
      </w:r>
      <w:r>
        <w:rPr>
          <w:rFonts w:ascii="Arial" w:eastAsia="Arial" w:hAnsi="Arial" w:cs="Arial"/>
          <w:color w:val="000000"/>
          <w:lang w:eastAsia="pt-BR"/>
        </w:rPr>
        <w:t>.</w:t>
      </w:r>
    </w:p>
    <w:p w14:paraId="6843FC10" w14:textId="640A8386" w:rsidR="00E74AF9" w:rsidRPr="00441F5F" w:rsidRDefault="00E74AF9" w:rsidP="00E0489B">
      <w:pPr>
        <w:pStyle w:val="Ttulo2"/>
        <w:numPr>
          <w:ilvl w:val="1"/>
          <w:numId w:val="20"/>
        </w:numPr>
        <w:spacing w:before="0" w:after="0" w:line="360" w:lineRule="auto"/>
        <w:ind w:left="567" w:hanging="567"/>
        <w:rPr>
          <w:rFonts w:cs="Arial"/>
        </w:rPr>
      </w:pPr>
      <w:bookmarkStart w:id="243" w:name="_Toc199892233"/>
      <w:r w:rsidRPr="00E74AF9">
        <w:rPr>
          <w:rFonts w:cs="Arial"/>
        </w:rPr>
        <w:t>SISTEMA DE REFRIGERAÇÃO</w:t>
      </w:r>
      <w:bookmarkEnd w:id="243"/>
    </w:p>
    <w:p w14:paraId="20D0DBCE" w14:textId="77777777" w:rsidR="00435B85" w:rsidRPr="00291B67" w:rsidRDefault="00435B85" w:rsidP="00435B85">
      <w:pPr>
        <w:keepNext/>
        <w:keepLines/>
        <w:spacing w:after="0" w:line="360" w:lineRule="auto"/>
        <w:ind w:left="10" w:hanging="10"/>
        <w:outlineLvl w:val="1"/>
        <w:rPr>
          <w:rFonts w:ascii="Arial" w:eastAsia="Arial" w:hAnsi="Arial" w:cs="Arial"/>
          <w:b/>
          <w:color w:val="000000"/>
          <w:lang w:eastAsia="pt-BR"/>
        </w:rPr>
      </w:pPr>
      <w:bookmarkStart w:id="244" w:name="_Toc157067463"/>
      <w:bookmarkStart w:id="245" w:name="_Toc199892234"/>
      <w:r w:rsidRPr="002D3E62">
        <w:rPr>
          <w:rFonts w:ascii="Arial" w:eastAsia="Arial" w:hAnsi="Arial" w:cs="Arial"/>
          <w:b/>
          <w:color w:val="000000"/>
          <w:lang w:eastAsia="pt-BR"/>
        </w:rPr>
        <w:t>Ponto de dreno p/ split (10m)</w:t>
      </w:r>
      <w:bookmarkEnd w:id="244"/>
      <w:bookmarkEnd w:id="245"/>
    </w:p>
    <w:p w14:paraId="4CAF87CE" w14:textId="2A4454C8" w:rsidR="00435B85" w:rsidRDefault="00435B85" w:rsidP="00435B85">
      <w:pPr>
        <w:pStyle w:val="PargrafodaLista"/>
        <w:spacing w:after="0" w:line="360" w:lineRule="auto"/>
        <w:ind w:left="0"/>
        <w:rPr>
          <w:rFonts w:ascii="Arial" w:hAnsi="Arial" w:cs="Arial"/>
        </w:rPr>
      </w:pPr>
      <w:r>
        <w:rPr>
          <w:rFonts w:ascii="Arial" w:hAnsi="Arial" w:cs="Arial"/>
        </w:rPr>
        <w:t>Os drenos dos aparelhos split deverão ser instalados de forma a direcionar a água do processo de refrigeração para a rede de água pluvial do prédio. Cuidados especiais quanto a declividade dos drenos e a sua vedação térmica deverão ser observados durante sua instalação. Os drenos deverão possuir declividade em direção às lajes técnicas dos gabinetes e de lá serem direcionados para desague em local adequado. O diâmetro dos drenos deverá ser de no mínimo 25mm.</w:t>
      </w:r>
    </w:p>
    <w:p w14:paraId="7F2FED1D" w14:textId="77777777" w:rsidR="00F305E0" w:rsidRPr="00291B67" w:rsidRDefault="00F305E0" w:rsidP="00F305E0">
      <w:pPr>
        <w:keepNext/>
        <w:keepLines/>
        <w:spacing w:after="0" w:line="360" w:lineRule="auto"/>
        <w:ind w:left="10" w:hanging="10"/>
        <w:outlineLvl w:val="1"/>
        <w:rPr>
          <w:rFonts w:ascii="Arial" w:eastAsia="Arial" w:hAnsi="Arial" w:cs="Arial"/>
          <w:b/>
          <w:color w:val="000000"/>
          <w:lang w:eastAsia="pt-BR"/>
        </w:rPr>
      </w:pPr>
      <w:bookmarkStart w:id="246" w:name="_Toc157067462"/>
      <w:bookmarkStart w:id="247" w:name="_Toc199892235"/>
      <w:r w:rsidRPr="0033274D">
        <w:rPr>
          <w:rFonts w:ascii="Arial" w:eastAsia="Arial" w:hAnsi="Arial" w:cs="Arial"/>
          <w:b/>
          <w:color w:val="000000"/>
          <w:lang w:eastAsia="pt-BR"/>
        </w:rPr>
        <w:t>Ponto de gás para split até 30.000 BTU</w:t>
      </w:r>
      <w:bookmarkEnd w:id="246"/>
      <w:bookmarkEnd w:id="247"/>
    </w:p>
    <w:p w14:paraId="254C3CCE" w14:textId="4E00308F" w:rsidR="00DF3194" w:rsidRDefault="00E0687B" w:rsidP="00E0687B">
      <w:pPr>
        <w:spacing w:after="0" w:line="360" w:lineRule="auto"/>
        <w:contextualSpacing/>
        <w:rPr>
          <w:rFonts w:ascii="Arial" w:hAnsi="Arial" w:cs="Arial"/>
        </w:rPr>
      </w:pPr>
      <w:r w:rsidRPr="00E0687B">
        <w:rPr>
          <w:rFonts w:ascii="Arial" w:hAnsi="Arial" w:cs="Arial"/>
        </w:rPr>
        <w:t>O ponto de gás de cada split deverá permitir a conexão e a troca de energia</w:t>
      </w:r>
      <w:r>
        <w:rPr>
          <w:rFonts w:ascii="Arial" w:hAnsi="Arial" w:cs="Arial"/>
        </w:rPr>
        <w:t xml:space="preserve"> </w:t>
      </w:r>
      <w:r w:rsidRPr="00E0687B">
        <w:rPr>
          <w:rFonts w:ascii="Arial" w:hAnsi="Arial" w:cs="Arial"/>
        </w:rPr>
        <w:t>térmica entre a evaporadora (aparelho que ficará no ambiente interno) e a sua</w:t>
      </w:r>
      <w:r>
        <w:rPr>
          <w:rFonts w:ascii="Arial" w:hAnsi="Arial" w:cs="Arial"/>
        </w:rPr>
        <w:t xml:space="preserve"> </w:t>
      </w:r>
      <w:r w:rsidRPr="00E0687B">
        <w:rPr>
          <w:rFonts w:ascii="Arial" w:hAnsi="Arial" w:cs="Arial"/>
        </w:rPr>
        <w:t>respectiva unidade condensadora (aparelho que ficará no ambiente externo, na laje</w:t>
      </w:r>
      <w:r w:rsidR="00141E4D">
        <w:rPr>
          <w:rFonts w:ascii="Arial" w:hAnsi="Arial" w:cs="Arial"/>
        </w:rPr>
        <w:t xml:space="preserve"> </w:t>
      </w:r>
      <w:r w:rsidRPr="00E0687B">
        <w:rPr>
          <w:rFonts w:ascii="Arial" w:hAnsi="Arial" w:cs="Arial"/>
        </w:rPr>
        <w:t>técnica d</w:t>
      </w:r>
      <w:r w:rsidR="00161CD6">
        <w:rPr>
          <w:rFonts w:ascii="Arial" w:hAnsi="Arial" w:cs="Arial"/>
        </w:rPr>
        <w:t>e cada sala</w:t>
      </w:r>
      <w:r w:rsidRPr="00E0687B">
        <w:rPr>
          <w:rFonts w:ascii="Arial" w:hAnsi="Arial" w:cs="Arial"/>
        </w:rPr>
        <w:t>)</w:t>
      </w:r>
      <w:r w:rsidR="00882188">
        <w:rPr>
          <w:rFonts w:ascii="Arial" w:hAnsi="Arial" w:cs="Arial"/>
        </w:rPr>
        <w:t>.</w:t>
      </w:r>
    </w:p>
    <w:p w14:paraId="78C57A08" w14:textId="77777777" w:rsidR="00DF3194" w:rsidRPr="0033274D" w:rsidRDefault="00DF3194" w:rsidP="00DF3194">
      <w:pPr>
        <w:spacing w:after="0" w:line="360" w:lineRule="auto"/>
        <w:contextualSpacing/>
        <w:rPr>
          <w:rFonts w:ascii="Arial" w:hAnsi="Arial" w:cs="Arial"/>
        </w:rPr>
      </w:pPr>
      <w:r>
        <w:rPr>
          <w:rFonts w:ascii="Arial" w:hAnsi="Arial" w:cs="Arial"/>
        </w:rPr>
        <w:t>Os tubos de cobre e o cabo PP deverão seguir a bitola recomendada pelo fabricante, de acordo com a potência do aparelho de ar condicionado split.</w:t>
      </w:r>
    </w:p>
    <w:p w14:paraId="4AE784E2" w14:textId="2D6845F9" w:rsidR="00DF3194" w:rsidRDefault="00796710" w:rsidP="00593772">
      <w:pPr>
        <w:spacing w:after="0" w:line="360" w:lineRule="auto"/>
        <w:contextualSpacing/>
        <w:rPr>
          <w:rFonts w:ascii="Arial" w:hAnsi="Arial" w:cs="Arial"/>
        </w:rPr>
      </w:pPr>
      <w:r w:rsidRPr="00796710">
        <w:rPr>
          <w:rFonts w:ascii="Arial" w:hAnsi="Arial" w:cs="Arial"/>
        </w:rPr>
        <w:t>A tubulação frigorígena (contendo os tubos de cobre com isolamento térmico e</w:t>
      </w:r>
      <w:r w:rsidR="00593772">
        <w:rPr>
          <w:rFonts w:ascii="Arial" w:hAnsi="Arial" w:cs="Arial"/>
        </w:rPr>
        <w:t xml:space="preserve"> </w:t>
      </w:r>
      <w:r w:rsidRPr="00796710">
        <w:rPr>
          <w:rFonts w:ascii="Arial" w:hAnsi="Arial" w:cs="Arial"/>
        </w:rPr>
        <w:t>o cabo PP) deverá iniciar na caixa de passagem, ser embutida na parede e subir sobre</w:t>
      </w:r>
      <w:r>
        <w:rPr>
          <w:rFonts w:ascii="Arial" w:hAnsi="Arial" w:cs="Arial"/>
        </w:rPr>
        <w:t xml:space="preserve"> </w:t>
      </w:r>
      <w:r w:rsidRPr="00796710">
        <w:rPr>
          <w:rFonts w:ascii="Arial" w:hAnsi="Arial" w:cs="Arial"/>
        </w:rPr>
        <w:t xml:space="preserve">o forro sendo direcionada até a laje técnica de cada </w:t>
      </w:r>
      <w:r w:rsidR="0071431F">
        <w:rPr>
          <w:rFonts w:ascii="Arial" w:hAnsi="Arial" w:cs="Arial"/>
        </w:rPr>
        <w:t>sala</w:t>
      </w:r>
      <w:r w:rsidRPr="00796710">
        <w:rPr>
          <w:rFonts w:ascii="Arial" w:hAnsi="Arial" w:cs="Arial"/>
        </w:rPr>
        <w:t>, conforme padrão</w:t>
      </w:r>
      <w:r>
        <w:rPr>
          <w:rFonts w:ascii="Arial" w:hAnsi="Arial" w:cs="Arial"/>
        </w:rPr>
        <w:t xml:space="preserve"> </w:t>
      </w:r>
      <w:r w:rsidRPr="00796710">
        <w:rPr>
          <w:rFonts w:ascii="Arial" w:hAnsi="Arial" w:cs="Arial"/>
        </w:rPr>
        <w:t>existente do prédio.</w:t>
      </w:r>
    </w:p>
    <w:p w14:paraId="6B9DF1A5" w14:textId="2299279E" w:rsidR="00DF3194" w:rsidRDefault="00DF3194" w:rsidP="00DF3194">
      <w:pPr>
        <w:pStyle w:val="PargrafodaLista"/>
        <w:spacing w:after="0" w:line="360" w:lineRule="auto"/>
        <w:ind w:left="0"/>
        <w:rPr>
          <w:rFonts w:ascii="Arial" w:hAnsi="Arial" w:cs="Arial"/>
        </w:rPr>
      </w:pPr>
      <w:r>
        <w:rPr>
          <w:rFonts w:ascii="Arial" w:hAnsi="Arial" w:cs="Arial"/>
        </w:rPr>
        <w:t>O serviço deverá ser executado por mão de obra especializada em instalação de infraestrutura para ar condicionado do tipo split.</w:t>
      </w:r>
    </w:p>
    <w:p w14:paraId="242523AD" w14:textId="4447C947" w:rsidR="002722D2" w:rsidRDefault="00937F58" w:rsidP="002722D2">
      <w:pPr>
        <w:spacing w:after="0" w:line="360" w:lineRule="auto"/>
        <w:ind w:firstLine="0"/>
        <w:jc w:val="center"/>
        <w:rPr>
          <w:rFonts w:ascii="Arial" w:hAnsi="Arial" w:cs="Arial"/>
        </w:rPr>
      </w:pPr>
      <w:r w:rsidRPr="00D10558">
        <w:rPr>
          <w:rFonts w:ascii="Arial" w:hAnsi="Arial" w:cs="Arial"/>
          <w:noProof/>
          <w:color w:val="FF0000"/>
        </w:rPr>
        <w:lastRenderedPageBreak/>
        <mc:AlternateContent>
          <mc:Choice Requires="wps">
            <w:drawing>
              <wp:anchor distT="0" distB="0" distL="114300" distR="114300" simplePos="0" relativeHeight="251666432" behindDoc="0" locked="0" layoutInCell="1" allowOverlap="1" wp14:anchorId="102047DC" wp14:editId="3C58D250">
                <wp:simplePos x="0" y="0"/>
                <wp:positionH relativeFrom="column">
                  <wp:posOffset>3999230</wp:posOffset>
                </wp:positionH>
                <wp:positionV relativeFrom="paragraph">
                  <wp:posOffset>440690</wp:posOffset>
                </wp:positionV>
                <wp:extent cx="220980" cy="220980"/>
                <wp:effectExtent l="0" t="0" r="26670" b="26670"/>
                <wp:wrapNone/>
                <wp:docPr id="1292701837" name="Fluxograma: Somador 2"/>
                <wp:cNvGraphicFramePr/>
                <a:graphic xmlns:a="http://schemas.openxmlformats.org/drawingml/2006/main">
                  <a:graphicData uri="http://schemas.microsoft.com/office/word/2010/wordprocessingShape">
                    <wps:wsp>
                      <wps:cNvSpPr/>
                      <wps:spPr>
                        <a:xfrm>
                          <a:off x="0" y="0"/>
                          <a:ext cx="220980" cy="220980"/>
                        </a:xfrm>
                        <a:prstGeom prst="flowChartSummingJunction">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35580A"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Fluxograma: Somador 2" o:spid="_x0000_s1026" type="#_x0000_t123" style="position:absolute;margin-left:314.9pt;margin-top:34.7pt;width:17.4pt;height:17.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" filled="f" strokecolor="red" strokeweight="1pt">
                <v:stroke joinstyle="miter"/>
              </v:shape>
            </w:pict>
          </mc:Fallback>
        </mc:AlternateContent>
      </w:r>
      <w:r w:rsidRPr="00D10558">
        <w:rPr>
          <w:rFonts w:ascii="Arial" w:hAnsi="Arial" w:cs="Arial"/>
          <w:noProof/>
          <w:color w:val="FF0000"/>
        </w:rPr>
        <mc:AlternateContent>
          <mc:Choice Requires="wps">
            <w:drawing>
              <wp:anchor distT="0" distB="0" distL="114300" distR="114300" simplePos="0" relativeHeight="251667456" behindDoc="0" locked="0" layoutInCell="1" allowOverlap="1" wp14:anchorId="386ABDA4" wp14:editId="34FBD64B">
                <wp:simplePos x="0" y="0"/>
                <wp:positionH relativeFrom="column">
                  <wp:posOffset>4281170</wp:posOffset>
                </wp:positionH>
                <wp:positionV relativeFrom="paragraph">
                  <wp:posOffset>445024</wp:posOffset>
                </wp:positionV>
                <wp:extent cx="220980" cy="220980"/>
                <wp:effectExtent l="0" t="0" r="26670" b="26670"/>
                <wp:wrapNone/>
                <wp:docPr id="1118252543" name="Fluxograma: Somador 2"/>
                <wp:cNvGraphicFramePr/>
                <a:graphic xmlns:a="http://schemas.openxmlformats.org/drawingml/2006/main">
                  <a:graphicData uri="http://schemas.microsoft.com/office/word/2010/wordprocessingShape">
                    <wps:wsp>
                      <wps:cNvSpPr/>
                      <wps:spPr>
                        <a:xfrm>
                          <a:off x="0" y="0"/>
                          <a:ext cx="220980" cy="220980"/>
                        </a:xfrm>
                        <a:prstGeom prst="flowChartSummingJunction">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CEC38" id="Fluxograma: Somador 2" o:spid="_x0000_s1026" type="#_x0000_t123" style="position:absolute;margin-left:337.1pt;margin-top:35.05pt;width:17.4pt;height:17.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" filled="f" strokecolor="red" strokeweight="1pt">
                <v:stroke joinstyle="miter"/>
              </v:shape>
            </w:pict>
          </mc:Fallback>
        </mc:AlternateContent>
      </w:r>
      <w:r w:rsidR="00D10558" w:rsidRPr="00D10558">
        <w:rPr>
          <w:rFonts w:ascii="Arial" w:hAnsi="Arial" w:cs="Arial"/>
          <w:noProof/>
          <w:color w:val="FF0000"/>
        </w:rPr>
        <mc:AlternateContent>
          <mc:Choice Requires="wps">
            <w:drawing>
              <wp:anchor distT="0" distB="0" distL="114300" distR="114300" simplePos="0" relativeHeight="251664384" behindDoc="0" locked="0" layoutInCell="1" allowOverlap="1" wp14:anchorId="5F744B6F" wp14:editId="4240953D">
                <wp:simplePos x="0" y="0"/>
                <wp:positionH relativeFrom="column">
                  <wp:posOffset>1607163</wp:posOffset>
                </wp:positionH>
                <wp:positionV relativeFrom="paragraph">
                  <wp:posOffset>437559</wp:posOffset>
                </wp:positionV>
                <wp:extent cx="221293" cy="221293"/>
                <wp:effectExtent l="0" t="0" r="26670" b="26670"/>
                <wp:wrapNone/>
                <wp:docPr id="31002855" name="Fluxograma: Somador 2"/>
                <wp:cNvGraphicFramePr/>
                <a:graphic xmlns:a="http://schemas.openxmlformats.org/drawingml/2006/main">
                  <a:graphicData uri="http://schemas.microsoft.com/office/word/2010/wordprocessingShape">
                    <wps:wsp>
                      <wps:cNvSpPr/>
                      <wps:spPr>
                        <a:xfrm>
                          <a:off x="0" y="0"/>
                          <a:ext cx="221293" cy="221293"/>
                        </a:xfrm>
                        <a:prstGeom prst="flowChartSummingJunction">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F62A6" id="Fluxograma: Somador 2" o:spid="_x0000_s1026" type="#_x0000_t123" style="position:absolute;margin-left:126.55pt;margin-top:34.45pt;width:17.4pt;height:17.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" filled="f" strokecolor="red" strokeweight="1pt">
                <v:stroke joinstyle="miter"/>
              </v:shape>
            </w:pict>
          </mc:Fallback>
        </mc:AlternateContent>
      </w:r>
      <w:r w:rsidR="00D10558" w:rsidRPr="00D10558">
        <w:rPr>
          <w:rFonts w:ascii="Arial" w:hAnsi="Arial" w:cs="Arial"/>
          <w:noProof/>
          <w:color w:val="FF0000"/>
        </w:rPr>
        <mc:AlternateContent>
          <mc:Choice Requires="wps">
            <w:drawing>
              <wp:anchor distT="0" distB="0" distL="114300" distR="114300" simplePos="0" relativeHeight="251662336" behindDoc="0" locked="0" layoutInCell="1" allowOverlap="1" wp14:anchorId="2B4BBC79" wp14:editId="6E976A60">
                <wp:simplePos x="0" y="0"/>
                <wp:positionH relativeFrom="column">
                  <wp:posOffset>1324862</wp:posOffset>
                </wp:positionH>
                <wp:positionV relativeFrom="paragraph">
                  <wp:posOffset>434279</wp:posOffset>
                </wp:positionV>
                <wp:extent cx="221293" cy="221293"/>
                <wp:effectExtent l="0" t="0" r="26670" b="26670"/>
                <wp:wrapNone/>
                <wp:docPr id="1316045131" name="Fluxograma: Somador 2"/>
                <wp:cNvGraphicFramePr/>
                <a:graphic xmlns:a="http://schemas.openxmlformats.org/drawingml/2006/main">
                  <a:graphicData uri="http://schemas.microsoft.com/office/word/2010/wordprocessingShape">
                    <wps:wsp>
                      <wps:cNvSpPr/>
                      <wps:spPr>
                        <a:xfrm>
                          <a:off x="0" y="0"/>
                          <a:ext cx="221293" cy="221293"/>
                        </a:xfrm>
                        <a:prstGeom prst="flowChartSummingJunction">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B98B9" id="Fluxograma: Somador 2" o:spid="_x0000_s1026" type="#_x0000_t123" style="position:absolute;margin-left:104.3pt;margin-top:34.2pt;width:17.4pt;height:1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" filled="f" strokecolor="red" strokeweight="1pt">
                <v:stroke joinstyle="miter"/>
              </v:shape>
            </w:pict>
          </mc:Fallback>
        </mc:AlternateContent>
      </w:r>
      <w:r w:rsidR="002722D2" w:rsidRPr="002722D2">
        <w:rPr>
          <w:rFonts w:ascii="Arial" w:hAnsi="Arial" w:cs="Arial"/>
          <w:noProof/>
        </w:rPr>
        <w:drawing>
          <wp:inline distT="0" distB="0" distL="0" distR="0" wp14:anchorId="4525C16C" wp14:editId="054C7DE6">
            <wp:extent cx="3597803" cy="2245057"/>
            <wp:effectExtent l="0" t="0" r="3175" b="3175"/>
            <wp:docPr id="16023060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306086" name=""/>
                    <pic:cNvPicPr/>
                  </pic:nvPicPr>
                  <pic:blipFill>
                    <a:blip r:embed="rId47"/>
                    <a:stretch>
                      <a:fillRect/>
                    </a:stretch>
                  </pic:blipFill>
                  <pic:spPr>
                    <a:xfrm>
                      <a:off x="0" y="0"/>
                      <a:ext cx="3638894" cy="2270698"/>
                    </a:xfrm>
                    <a:prstGeom prst="rect">
                      <a:avLst/>
                    </a:prstGeom>
                  </pic:spPr>
                </pic:pic>
              </a:graphicData>
            </a:graphic>
          </wp:inline>
        </w:drawing>
      </w:r>
    </w:p>
    <w:p w14:paraId="7911CF02" w14:textId="1599F15D" w:rsidR="002722D2" w:rsidRDefault="002722D2" w:rsidP="0043269A">
      <w:pPr>
        <w:spacing w:after="218" w:line="360" w:lineRule="auto"/>
        <w:ind w:right="-1" w:firstLine="0"/>
        <w:jc w:val="center"/>
        <w:rPr>
          <w:rFonts w:ascii="Arial" w:eastAsia="Arial" w:hAnsi="Arial" w:cs="Arial"/>
          <w:color w:val="000000"/>
          <w:lang w:eastAsia="pt-BR"/>
        </w:rPr>
      </w:pPr>
      <w:r w:rsidRPr="00414AE9">
        <w:rPr>
          <w:rFonts w:ascii="Arial" w:eastAsia="Arial" w:hAnsi="Arial" w:cs="Arial"/>
          <w:color w:val="000000"/>
          <w:sz w:val="20"/>
          <w:lang w:eastAsia="pt-BR"/>
        </w:rPr>
        <w:t>Figur</w:t>
      </w:r>
      <w:r w:rsidRPr="00833BE4">
        <w:rPr>
          <w:rFonts w:ascii="Arial" w:eastAsia="Arial" w:hAnsi="Arial" w:cs="Arial"/>
          <w:color w:val="000000"/>
          <w:sz w:val="20"/>
          <w:lang w:eastAsia="pt-BR"/>
        </w:rPr>
        <w:t xml:space="preserve">a </w:t>
      </w:r>
      <w:r w:rsidR="002D5BE6">
        <w:rPr>
          <w:rFonts w:ascii="Arial" w:eastAsia="Arial" w:hAnsi="Arial" w:cs="Arial"/>
          <w:color w:val="000000"/>
          <w:sz w:val="20"/>
          <w:lang w:eastAsia="pt-BR"/>
        </w:rPr>
        <w:t>3</w:t>
      </w:r>
      <w:r w:rsidR="00B4176B">
        <w:rPr>
          <w:rFonts w:ascii="Arial" w:eastAsia="Arial" w:hAnsi="Arial" w:cs="Arial"/>
          <w:color w:val="000000"/>
          <w:sz w:val="20"/>
          <w:lang w:eastAsia="pt-BR"/>
        </w:rPr>
        <w:t>9</w:t>
      </w:r>
      <w:r w:rsidRPr="00833BE4">
        <w:rPr>
          <w:rFonts w:ascii="Arial" w:eastAsia="Arial" w:hAnsi="Arial" w:cs="Arial"/>
          <w:color w:val="000000"/>
          <w:sz w:val="20"/>
          <w:lang w:eastAsia="pt-BR"/>
        </w:rPr>
        <w:t xml:space="preserve"> –</w:t>
      </w:r>
      <w:r w:rsidRPr="00414AE9">
        <w:rPr>
          <w:rFonts w:ascii="Arial" w:eastAsia="Arial" w:hAnsi="Arial" w:cs="Arial"/>
          <w:color w:val="000000"/>
          <w:sz w:val="20"/>
          <w:lang w:eastAsia="pt-BR"/>
        </w:rPr>
        <w:t xml:space="preserve"> </w:t>
      </w:r>
      <w:r w:rsidR="00593772">
        <w:rPr>
          <w:rFonts w:ascii="Arial" w:eastAsia="Arial" w:hAnsi="Arial" w:cs="Arial"/>
          <w:color w:val="000000"/>
          <w:sz w:val="20"/>
          <w:lang w:eastAsia="pt-BR"/>
        </w:rPr>
        <w:t>Localização dos condensadores</w:t>
      </w:r>
      <w:r w:rsidR="00937F58">
        <w:rPr>
          <w:rFonts w:ascii="Arial" w:eastAsia="Arial" w:hAnsi="Arial" w:cs="Arial"/>
          <w:color w:val="000000"/>
          <w:sz w:val="20"/>
          <w:lang w:eastAsia="pt-BR"/>
        </w:rPr>
        <w:t xml:space="preserve"> nas lajes técnicas das salas</w:t>
      </w:r>
      <w:r w:rsidR="00127FE7">
        <w:rPr>
          <w:rFonts w:ascii="Arial" w:eastAsia="Arial" w:hAnsi="Arial" w:cs="Arial"/>
          <w:color w:val="000000"/>
          <w:sz w:val="20"/>
          <w:lang w:eastAsia="pt-BR"/>
        </w:rPr>
        <w:t>, acesso pela janela de correr.</w:t>
      </w:r>
    </w:p>
    <w:p w14:paraId="1714F95E" w14:textId="4583C4B9" w:rsidR="003A1751" w:rsidRPr="001B6F31" w:rsidRDefault="00AD175E" w:rsidP="003A1751">
      <w:pPr>
        <w:keepNext/>
        <w:keepLines/>
        <w:spacing w:after="0" w:line="360" w:lineRule="auto"/>
        <w:outlineLvl w:val="1"/>
        <w:rPr>
          <w:rFonts w:ascii="Arial" w:eastAsia="Arial" w:hAnsi="Arial" w:cs="Arial"/>
          <w:b/>
          <w:color w:val="000000"/>
          <w:lang w:eastAsia="pt-BR"/>
        </w:rPr>
      </w:pPr>
      <w:bookmarkStart w:id="248" w:name="_Toc197262800"/>
      <w:bookmarkStart w:id="249" w:name="_Toc199892236"/>
      <w:r w:rsidRPr="00CF6CC7">
        <w:rPr>
          <w:rFonts w:ascii="Arial" w:eastAsia="Arial" w:hAnsi="Arial" w:cs="Arial"/>
          <w:b/>
          <w:color w:val="000000"/>
          <w:lang w:eastAsia="pt-BR"/>
        </w:rPr>
        <w:t>CAIXA DE PASSAGEM PARA AR CONDICIONADO</w:t>
      </w:r>
      <w:bookmarkEnd w:id="248"/>
      <w:bookmarkEnd w:id="249"/>
    </w:p>
    <w:p w14:paraId="01B1F744" w14:textId="77777777" w:rsidR="00F94933" w:rsidRPr="001B6F31" w:rsidRDefault="00F94933" w:rsidP="00F94933">
      <w:pPr>
        <w:spacing w:after="0" w:line="360" w:lineRule="auto"/>
        <w:ind w:left="-15" w:right="-1" w:firstLine="701"/>
        <w:rPr>
          <w:rFonts w:ascii="Arial" w:eastAsia="Arial" w:hAnsi="Arial" w:cs="Arial"/>
          <w:color w:val="000000"/>
          <w:lang w:eastAsia="pt-BR"/>
        </w:rPr>
      </w:pPr>
      <w:r w:rsidRPr="001B6F31">
        <w:rPr>
          <w:rFonts w:ascii="Arial" w:eastAsia="Arial" w:hAnsi="Arial" w:cs="Arial"/>
          <w:color w:val="000000"/>
          <w:lang w:eastAsia="pt-BR"/>
        </w:rPr>
        <w:t xml:space="preserve">Deverá ser instalada caixa de passagem para ar condicionado do tipo split de acordo com a localização dos pontos específicos indicados no projeto elétrico da obra. </w:t>
      </w:r>
    </w:p>
    <w:p w14:paraId="2367A699" w14:textId="77777777" w:rsidR="00F94933" w:rsidRDefault="00F94933" w:rsidP="00F94933">
      <w:pPr>
        <w:spacing w:after="0" w:line="360" w:lineRule="auto"/>
        <w:ind w:left="-15" w:right="-1" w:firstLine="701"/>
        <w:rPr>
          <w:rFonts w:ascii="Arial" w:eastAsia="Arial" w:hAnsi="Arial" w:cs="Arial"/>
          <w:color w:val="000000"/>
          <w:lang w:eastAsia="pt-BR"/>
        </w:rPr>
      </w:pPr>
      <w:r w:rsidRPr="001B6F31">
        <w:rPr>
          <w:rFonts w:ascii="Arial" w:eastAsia="Arial" w:hAnsi="Arial" w:cs="Arial"/>
          <w:color w:val="000000"/>
          <w:lang w:eastAsia="pt-BR"/>
        </w:rPr>
        <w:t xml:space="preserve">A altura da caixa de passagem deverá manter uma distância adequada em relação ao forro do ambiente interno, de forma que a evaporadora quando instalada fique com uma distância livre do seu topo em relação ao forro para circulação de ar (atendendo às especificações dos fabricantes). </w:t>
      </w:r>
    </w:p>
    <w:p w14:paraId="386B2688" w14:textId="5A6F0C95" w:rsidR="00F94933" w:rsidRDefault="00F94933" w:rsidP="00F94933">
      <w:pPr>
        <w:spacing w:after="0" w:line="360" w:lineRule="auto"/>
        <w:ind w:left="-15" w:right="-1" w:firstLine="701"/>
        <w:rPr>
          <w:rFonts w:ascii="Arial" w:eastAsia="Arial" w:hAnsi="Arial" w:cs="Arial"/>
          <w:color w:val="000000"/>
          <w:lang w:eastAsia="pt-BR"/>
        </w:rPr>
      </w:pPr>
      <w:r w:rsidRPr="001B6F31">
        <w:rPr>
          <w:rFonts w:ascii="Arial" w:eastAsia="Arial" w:hAnsi="Arial" w:cs="Arial"/>
          <w:color w:val="000000"/>
          <w:lang w:eastAsia="pt-BR"/>
        </w:rPr>
        <w:t>Toda infraestrutura necessária à instalação e funcionamento do aparelho split deverá estar acessível na caixa de passagem: dreno devidamente conectado, ponto elétrico e ponto de gás (tubos de cobre isolados termicamente, cabo PP e isolamento geral).</w:t>
      </w:r>
    </w:p>
    <w:p w14:paraId="2683AC3D" w14:textId="1CEE4491" w:rsidR="003A1751" w:rsidRPr="00291B67" w:rsidRDefault="003A1751" w:rsidP="003A1751">
      <w:pPr>
        <w:keepNext/>
        <w:keepLines/>
        <w:spacing w:after="0" w:line="360" w:lineRule="auto"/>
        <w:ind w:left="10" w:firstLine="699"/>
        <w:outlineLvl w:val="1"/>
        <w:rPr>
          <w:rFonts w:ascii="Arial" w:eastAsia="Arial" w:hAnsi="Arial" w:cs="Arial"/>
          <w:b/>
          <w:color w:val="000000"/>
          <w:lang w:eastAsia="pt-BR"/>
        </w:rPr>
      </w:pPr>
      <w:bookmarkStart w:id="250" w:name="_Toc157067465"/>
      <w:bookmarkStart w:id="251" w:name="_Toc199892237"/>
      <w:r>
        <w:rPr>
          <w:rFonts w:ascii="Arial" w:eastAsia="Arial" w:hAnsi="Arial" w:cs="Arial"/>
          <w:b/>
          <w:color w:val="000000"/>
          <w:lang w:eastAsia="pt-BR"/>
        </w:rPr>
        <w:t xml:space="preserve">Aparelhos </w:t>
      </w:r>
      <w:bookmarkEnd w:id="250"/>
      <w:r w:rsidR="000A01F4" w:rsidRPr="000A01F4">
        <w:rPr>
          <w:rFonts w:ascii="Arial" w:eastAsia="Arial" w:hAnsi="Arial" w:cs="Arial"/>
          <w:b/>
          <w:color w:val="000000"/>
          <w:lang w:eastAsia="pt-BR"/>
        </w:rPr>
        <w:t>de Ar Condicionado Split Inverter</w:t>
      </w:r>
      <w:bookmarkEnd w:id="251"/>
    </w:p>
    <w:p w14:paraId="49773CF0" w14:textId="0E77B9EA" w:rsidR="00D9794F" w:rsidRDefault="00D9794F" w:rsidP="00831CC1">
      <w:pPr>
        <w:spacing w:after="0" w:line="360" w:lineRule="auto"/>
        <w:ind w:left="-15" w:right="-1" w:firstLine="701"/>
        <w:rPr>
          <w:rFonts w:ascii="Arial" w:hAnsi="Arial" w:cs="Arial"/>
        </w:rPr>
      </w:pPr>
      <w:r w:rsidRPr="00511C3E">
        <w:rPr>
          <w:rFonts w:ascii="Arial" w:hAnsi="Arial" w:cs="Arial"/>
        </w:rPr>
        <w:t>Os aparelhos a serem instalados deverão ser novos e de marcas com qualidade consagrada no mercado, preferencialmente das marcas existentes na CMM: Springer Midea</w:t>
      </w:r>
      <w:r>
        <w:rPr>
          <w:rFonts w:ascii="Arial" w:hAnsi="Arial" w:cs="Arial"/>
        </w:rPr>
        <w:t xml:space="preserve"> </w:t>
      </w:r>
      <w:r w:rsidRPr="00511C3E">
        <w:rPr>
          <w:rFonts w:ascii="Arial" w:hAnsi="Arial" w:cs="Arial"/>
        </w:rPr>
        <w:t>Airvolution ou Gree. Os aparelhos split inverter deverão ser entregues devidamente instalados e com o perfeito funcionamento quanto a sua eficiência de refrigeração. Não serão aceitos defeitos de qualquer natureza.</w:t>
      </w:r>
      <w:r>
        <w:rPr>
          <w:rFonts w:ascii="Arial" w:hAnsi="Arial" w:cs="Arial"/>
        </w:rPr>
        <w:t xml:space="preserve"> Em caso de splits instalados em tubulações mais extensas deverá ser consultado o manual do fabricante para saber quantas gramas de gás por metro excedente de tubulação deverão ser adicionados ao sistema.</w:t>
      </w:r>
    </w:p>
    <w:p w14:paraId="6BEF17BD" w14:textId="242E8AE7" w:rsidR="00CE0E84" w:rsidRPr="00441F5F" w:rsidRDefault="00CE0E84" w:rsidP="00CE0E84">
      <w:pPr>
        <w:pStyle w:val="Ttulo2"/>
        <w:numPr>
          <w:ilvl w:val="1"/>
          <w:numId w:val="20"/>
        </w:numPr>
        <w:spacing w:before="0" w:after="0" w:line="360" w:lineRule="auto"/>
        <w:ind w:left="426"/>
        <w:rPr>
          <w:rFonts w:cs="Arial"/>
        </w:rPr>
      </w:pPr>
      <w:bookmarkStart w:id="252" w:name="_Toc199892238"/>
      <w:r>
        <w:rPr>
          <w:rFonts w:cs="Arial"/>
        </w:rPr>
        <w:lastRenderedPageBreak/>
        <w:t>CIRCUITO DE TV</w:t>
      </w:r>
      <w:bookmarkEnd w:id="252"/>
    </w:p>
    <w:p w14:paraId="1CC9DF82" w14:textId="6CB0B15B" w:rsidR="001B32F6" w:rsidRPr="00291B67" w:rsidRDefault="001B32F6" w:rsidP="003F54D6">
      <w:pPr>
        <w:pStyle w:val="Ttulo1"/>
        <w:rPr>
          <w:rFonts w:eastAsia="Arial"/>
          <w:lang w:eastAsia="pt-BR"/>
        </w:rPr>
      </w:pPr>
      <w:bookmarkStart w:id="253" w:name="_Toc199892239"/>
      <w:r>
        <w:rPr>
          <w:rFonts w:eastAsia="Arial"/>
          <w:lang w:eastAsia="pt-BR"/>
        </w:rPr>
        <w:t xml:space="preserve">Tomada </w:t>
      </w:r>
      <w:r w:rsidR="00156E2B">
        <w:rPr>
          <w:rFonts w:eastAsia="Arial"/>
          <w:lang w:eastAsia="pt-BR"/>
        </w:rPr>
        <w:t>de TV coaxial</w:t>
      </w:r>
      <w:bookmarkEnd w:id="253"/>
    </w:p>
    <w:p w14:paraId="5BEC121A" w14:textId="67EA15B2" w:rsidR="00A760C0" w:rsidRDefault="006A3332" w:rsidP="00E0489B">
      <w:pPr>
        <w:pStyle w:val="PargrafodaLista"/>
        <w:spacing w:after="0" w:line="360" w:lineRule="auto"/>
        <w:ind w:left="0"/>
        <w:rPr>
          <w:rFonts w:ascii="Arial" w:hAnsi="Arial" w:cs="Arial"/>
        </w:rPr>
      </w:pPr>
      <w:r>
        <w:rPr>
          <w:rFonts w:ascii="Arial" w:hAnsi="Arial" w:cs="Arial"/>
        </w:rPr>
        <w:t>As tomadas de TV deverão ser instaladas nos locais indicados em projeto especifico</w:t>
      </w:r>
      <w:r w:rsidR="00C71F17">
        <w:rPr>
          <w:rFonts w:ascii="Arial" w:hAnsi="Arial" w:cs="Arial"/>
        </w:rPr>
        <w:t xml:space="preserve">, </w:t>
      </w:r>
      <w:r w:rsidR="00BE6F14">
        <w:rPr>
          <w:rFonts w:ascii="Arial" w:hAnsi="Arial" w:cs="Arial"/>
        </w:rPr>
        <w:t xml:space="preserve">os cabos coaxiais </w:t>
      </w:r>
      <w:r w:rsidR="00C71F17">
        <w:rPr>
          <w:rFonts w:ascii="Arial" w:hAnsi="Arial" w:cs="Arial"/>
        </w:rPr>
        <w:t>das antenas dever</w:t>
      </w:r>
      <w:r w:rsidR="00BE6F14">
        <w:rPr>
          <w:rFonts w:ascii="Arial" w:hAnsi="Arial" w:cs="Arial"/>
        </w:rPr>
        <w:t>ão</w:t>
      </w:r>
      <w:r w:rsidR="00C71F17">
        <w:rPr>
          <w:rFonts w:ascii="Arial" w:hAnsi="Arial" w:cs="Arial"/>
        </w:rPr>
        <w:t xml:space="preserve"> interligar os pontos com a sala de controle de </w:t>
      </w:r>
      <w:r w:rsidR="003828B1">
        <w:rPr>
          <w:rFonts w:ascii="Arial" w:hAnsi="Arial" w:cs="Arial"/>
        </w:rPr>
        <w:t>monitoramento</w:t>
      </w:r>
      <w:r w:rsidR="00C71F17">
        <w:rPr>
          <w:rFonts w:ascii="Arial" w:hAnsi="Arial" w:cs="Arial"/>
        </w:rPr>
        <w:t xml:space="preserve"> da Câmara Municipal de Marabá.</w:t>
      </w:r>
    </w:p>
    <w:p w14:paraId="1157A965" w14:textId="272A4F21" w:rsidR="004366BB" w:rsidRDefault="00497D0E" w:rsidP="004366BB">
      <w:pPr>
        <w:pStyle w:val="PargrafodaLista"/>
        <w:spacing w:after="0" w:line="360" w:lineRule="auto"/>
        <w:ind w:left="0" w:firstLine="0"/>
        <w:jc w:val="center"/>
        <w:rPr>
          <w:rFonts w:ascii="Arial" w:hAnsi="Arial" w:cs="Arial"/>
        </w:rPr>
      </w:pPr>
      <w:r>
        <w:rPr>
          <w:rFonts w:ascii="Arial" w:hAnsi="Arial" w:cs="Arial"/>
        </w:rPr>
        <w:pict w14:anchorId="2CB6BB8A">
          <v:shape id="_x0000_i1027" type="#_x0000_t75" style="width:228.65pt;height:186.05pt">
            <v:imagedata r:id="rId48" o:title="80633" croptop="6866f" cropbottom="5476f"/>
          </v:shape>
        </w:pict>
      </w:r>
    </w:p>
    <w:p w14:paraId="6B0A485A" w14:textId="191E442D" w:rsidR="004366BB" w:rsidRDefault="004366BB" w:rsidP="004366BB">
      <w:pPr>
        <w:pStyle w:val="Legenda"/>
        <w:ind w:firstLine="0"/>
        <w:jc w:val="center"/>
        <w:rPr>
          <w:rFonts w:ascii="Arial" w:hAnsi="Arial" w:cs="Arial"/>
          <w:i w:val="0"/>
          <w:iCs w:val="0"/>
          <w:color w:val="auto"/>
          <w:sz w:val="20"/>
          <w:szCs w:val="20"/>
        </w:rPr>
      </w:pPr>
      <w:r w:rsidRPr="00491561">
        <w:rPr>
          <w:rFonts w:ascii="Arial" w:hAnsi="Arial" w:cs="Arial"/>
          <w:i w:val="0"/>
          <w:iCs w:val="0"/>
          <w:color w:val="auto"/>
          <w:sz w:val="20"/>
          <w:szCs w:val="20"/>
        </w:rPr>
        <w:t xml:space="preserve">Figura </w:t>
      </w:r>
      <w:r w:rsidR="00B4176B">
        <w:rPr>
          <w:rFonts w:ascii="Arial" w:hAnsi="Arial" w:cs="Arial"/>
          <w:i w:val="0"/>
          <w:iCs w:val="0"/>
          <w:color w:val="auto"/>
          <w:sz w:val="20"/>
          <w:szCs w:val="20"/>
        </w:rPr>
        <w:t>40</w:t>
      </w:r>
      <w:r w:rsidRPr="00491561">
        <w:rPr>
          <w:rFonts w:ascii="Arial" w:hAnsi="Arial" w:cs="Arial"/>
          <w:i w:val="0"/>
          <w:iCs w:val="0"/>
          <w:color w:val="auto"/>
          <w:sz w:val="20"/>
          <w:szCs w:val="20"/>
        </w:rPr>
        <w:t xml:space="preserve"> </w:t>
      </w:r>
      <w:r>
        <w:rPr>
          <w:rFonts w:ascii="Arial" w:hAnsi="Arial" w:cs="Arial"/>
          <w:i w:val="0"/>
          <w:iCs w:val="0"/>
          <w:color w:val="auto"/>
          <w:sz w:val="20"/>
          <w:szCs w:val="20"/>
        </w:rPr>
        <w:t>–</w:t>
      </w:r>
      <w:r w:rsidRPr="00491561">
        <w:rPr>
          <w:rFonts w:ascii="Arial" w:hAnsi="Arial" w:cs="Arial"/>
          <w:i w:val="0"/>
          <w:iCs w:val="0"/>
          <w:color w:val="auto"/>
          <w:sz w:val="20"/>
          <w:szCs w:val="20"/>
        </w:rPr>
        <w:t xml:space="preserve"> </w:t>
      </w:r>
      <w:r>
        <w:rPr>
          <w:rFonts w:ascii="Arial" w:hAnsi="Arial" w:cs="Arial"/>
          <w:i w:val="0"/>
          <w:iCs w:val="0"/>
          <w:color w:val="auto"/>
          <w:sz w:val="20"/>
          <w:szCs w:val="20"/>
        </w:rPr>
        <w:t xml:space="preserve">Tomada </w:t>
      </w:r>
      <w:r w:rsidR="003F1759">
        <w:rPr>
          <w:rFonts w:ascii="Arial" w:hAnsi="Arial" w:cs="Arial"/>
          <w:i w:val="0"/>
          <w:iCs w:val="0"/>
          <w:color w:val="auto"/>
          <w:sz w:val="20"/>
          <w:szCs w:val="20"/>
        </w:rPr>
        <w:t xml:space="preserve">coaxial </w:t>
      </w:r>
      <w:r>
        <w:rPr>
          <w:rFonts w:ascii="Arial" w:hAnsi="Arial" w:cs="Arial"/>
          <w:i w:val="0"/>
          <w:iCs w:val="0"/>
          <w:color w:val="auto"/>
          <w:sz w:val="20"/>
          <w:szCs w:val="20"/>
        </w:rPr>
        <w:t>para TV</w:t>
      </w:r>
      <w:r w:rsidRPr="00491561">
        <w:rPr>
          <w:rFonts w:ascii="Arial" w:hAnsi="Arial" w:cs="Arial"/>
          <w:i w:val="0"/>
          <w:iCs w:val="0"/>
          <w:color w:val="auto"/>
          <w:sz w:val="20"/>
          <w:szCs w:val="20"/>
        </w:rPr>
        <w:t>.</w:t>
      </w:r>
    </w:p>
    <w:p w14:paraId="6C08F265" w14:textId="0DD91F6F" w:rsidR="001D706B" w:rsidRPr="00291B67" w:rsidRDefault="00E2689A" w:rsidP="003F54D6">
      <w:pPr>
        <w:pStyle w:val="Ttulo1"/>
        <w:rPr>
          <w:rFonts w:eastAsia="Arial"/>
          <w:lang w:eastAsia="pt-BR"/>
        </w:rPr>
      </w:pPr>
      <w:bookmarkStart w:id="254" w:name="_Toc199892240"/>
      <w:r w:rsidRPr="00E2689A">
        <w:rPr>
          <w:rFonts w:eastAsia="Arial"/>
          <w:lang w:eastAsia="pt-BR"/>
        </w:rPr>
        <w:t>CABO COAXIAL RG6 95%</w:t>
      </w:r>
      <w:bookmarkEnd w:id="254"/>
    </w:p>
    <w:p w14:paraId="39938959" w14:textId="0B225A75" w:rsidR="001D706B" w:rsidRDefault="00E2689A" w:rsidP="001D706B">
      <w:pPr>
        <w:spacing w:line="360" w:lineRule="auto"/>
        <w:rPr>
          <w:rFonts w:ascii="Arial" w:hAnsi="Arial" w:cs="Arial"/>
        </w:rPr>
      </w:pPr>
      <w:r w:rsidRPr="00E2689A">
        <w:rPr>
          <w:rFonts w:ascii="Arial" w:hAnsi="Arial" w:cs="Arial"/>
        </w:rPr>
        <w:t xml:space="preserve">Os cabos </w:t>
      </w:r>
      <w:r w:rsidR="0031453E">
        <w:rPr>
          <w:rFonts w:ascii="Arial" w:hAnsi="Arial" w:cs="Arial"/>
        </w:rPr>
        <w:t>deverão ser</w:t>
      </w:r>
      <w:r w:rsidRPr="00E2689A">
        <w:rPr>
          <w:rFonts w:ascii="Arial" w:hAnsi="Arial" w:cs="Arial"/>
        </w:rPr>
        <w:t xml:space="preserve"> passados por dentro dos eletrodutos ou eletrocalhas previamente instalados</w:t>
      </w:r>
      <w:r>
        <w:rPr>
          <w:rFonts w:ascii="Arial" w:hAnsi="Arial" w:cs="Arial"/>
        </w:rPr>
        <w:t>.</w:t>
      </w:r>
    </w:p>
    <w:p w14:paraId="679A8006" w14:textId="432E77AE" w:rsidR="002C15C2" w:rsidRPr="00291B67" w:rsidRDefault="000F52CD" w:rsidP="003F54D6">
      <w:pPr>
        <w:pStyle w:val="Ttulo1"/>
        <w:rPr>
          <w:rFonts w:eastAsia="Arial"/>
          <w:lang w:eastAsia="pt-BR"/>
        </w:rPr>
      </w:pPr>
      <w:bookmarkStart w:id="255" w:name="_Toc199892241"/>
      <w:r w:rsidRPr="000F52CD">
        <w:rPr>
          <w:rFonts w:eastAsia="Arial"/>
          <w:lang w:eastAsia="pt-BR"/>
        </w:rPr>
        <w:t>C</w:t>
      </w:r>
      <w:r>
        <w:rPr>
          <w:rFonts w:eastAsia="Arial"/>
          <w:lang w:eastAsia="pt-BR"/>
        </w:rPr>
        <w:t>Â</w:t>
      </w:r>
      <w:r w:rsidRPr="000F52CD">
        <w:rPr>
          <w:rFonts w:eastAsia="Arial"/>
          <w:lang w:eastAsia="pt-BR"/>
        </w:rPr>
        <w:t>MERA DOME FULL HD</w:t>
      </w:r>
      <w:bookmarkEnd w:id="255"/>
    </w:p>
    <w:p w14:paraId="6A0BF3F2" w14:textId="12D9F127" w:rsidR="002C15C2" w:rsidRDefault="007F733D" w:rsidP="002C15C2">
      <w:pPr>
        <w:spacing w:line="360" w:lineRule="auto"/>
        <w:rPr>
          <w:rFonts w:ascii="Arial" w:hAnsi="Arial" w:cs="Arial"/>
        </w:rPr>
      </w:pPr>
      <w:r>
        <w:rPr>
          <w:rFonts w:ascii="Arial" w:hAnsi="Arial" w:cs="Arial"/>
        </w:rPr>
        <w:t>As câmeras deverão ser instaladas nos locais indicados em projeto</w:t>
      </w:r>
      <w:r w:rsidR="003958EF">
        <w:rPr>
          <w:rFonts w:ascii="Arial" w:hAnsi="Arial" w:cs="Arial"/>
        </w:rPr>
        <w:t xml:space="preserve"> específico. A conexão das câmeras deverá ser feita com ca</w:t>
      </w:r>
      <w:r w:rsidR="008D519F">
        <w:rPr>
          <w:rFonts w:ascii="Arial" w:hAnsi="Arial" w:cs="Arial"/>
        </w:rPr>
        <w:t>beamento adequado</w:t>
      </w:r>
      <w:r w:rsidR="002D6F24">
        <w:rPr>
          <w:rFonts w:ascii="Arial" w:hAnsi="Arial" w:cs="Arial"/>
        </w:rPr>
        <w:t>, sendo este cabeamento direcionado para um rack exclusivo para equipamentos de monitoramento</w:t>
      </w:r>
      <w:r w:rsidR="00545C6B">
        <w:rPr>
          <w:rFonts w:ascii="Arial" w:hAnsi="Arial" w:cs="Arial"/>
        </w:rPr>
        <w:t xml:space="preserve"> localizado no</w:t>
      </w:r>
      <w:r w:rsidR="00B727FA">
        <w:rPr>
          <w:rFonts w:ascii="Arial" w:hAnsi="Arial" w:cs="Arial"/>
        </w:rPr>
        <w:t xml:space="preserve"> corredor do pavimento </w:t>
      </w:r>
      <w:r w:rsidR="00F04A09">
        <w:rPr>
          <w:rFonts w:ascii="Arial" w:hAnsi="Arial" w:cs="Arial"/>
        </w:rPr>
        <w:t>térreo</w:t>
      </w:r>
      <w:r w:rsidR="00B727FA">
        <w:rPr>
          <w:rFonts w:ascii="Arial" w:hAnsi="Arial" w:cs="Arial"/>
        </w:rPr>
        <w:t>.</w:t>
      </w:r>
    </w:p>
    <w:p w14:paraId="11C59047" w14:textId="494E77A2" w:rsidR="002028EA" w:rsidRDefault="00BD12ED" w:rsidP="00FE5AF6">
      <w:pPr>
        <w:pStyle w:val="PargrafodaLista"/>
        <w:spacing w:after="0"/>
        <w:ind w:left="0" w:firstLine="0"/>
        <w:jc w:val="center"/>
        <w:rPr>
          <w:rFonts w:ascii="Arial" w:hAnsi="Arial" w:cs="Arial"/>
        </w:rPr>
      </w:pPr>
      <w:r w:rsidRPr="00BD12ED">
        <w:rPr>
          <w:rFonts w:ascii="Arial" w:hAnsi="Arial" w:cs="Arial"/>
          <w:noProof/>
        </w:rPr>
        <w:drawing>
          <wp:inline distT="0" distB="0" distL="0" distR="0" wp14:anchorId="625069B3" wp14:editId="297A21EC">
            <wp:extent cx="2498235" cy="1705970"/>
            <wp:effectExtent l="0" t="0" r="0" b="8890"/>
            <wp:docPr id="19927517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751797" name=""/>
                    <pic:cNvPicPr/>
                  </pic:nvPicPr>
                  <pic:blipFill>
                    <a:blip r:embed="rId49"/>
                    <a:stretch>
                      <a:fillRect/>
                    </a:stretch>
                  </pic:blipFill>
                  <pic:spPr>
                    <a:xfrm>
                      <a:off x="0" y="0"/>
                      <a:ext cx="2512058" cy="1715409"/>
                    </a:xfrm>
                    <a:prstGeom prst="rect">
                      <a:avLst/>
                    </a:prstGeom>
                  </pic:spPr>
                </pic:pic>
              </a:graphicData>
            </a:graphic>
          </wp:inline>
        </w:drawing>
      </w:r>
    </w:p>
    <w:p w14:paraId="633CBEDF" w14:textId="20EE61D8" w:rsidR="002028EA" w:rsidRDefault="002028EA" w:rsidP="00FE5AF6">
      <w:pPr>
        <w:pStyle w:val="Legenda"/>
        <w:ind w:firstLine="0"/>
        <w:jc w:val="center"/>
        <w:rPr>
          <w:rFonts w:ascii="Arial" w:hAnsi="Arial" w:cs="Arial"/>
          <w:i w:val="0"/>
          <w:iCs w:val="0"/>
          <w:color w:val="auto"/>
          <w:sz w:val="20"/>
          <w:szCs w:val="20"/>
        </w:rPr>
      </w:pPr>
      <w:r w:rsidRPr="00491561">
        <w:rPr>
          <w:rFonts w:ascii="Arial" w:hAnsi="Arial" w:cs="Arial"/>
          <w:i w:val="0"/>
          <w:iCs w:val="0"/>
          <w:color w:val="auto"/>
          <w:sz w:val="20"/>
          <w:szCs w:val="20"/>
        </w:rPr>
        <w:t xml:space="preserve">Figura </w:t>
      </w:r>
      <w:r w:rsidR="00D829D8">
        <w:rPr>
          <w:rFonts w:ascii="Arial" w:hAnsi="Arial" w:cs="Arial"/>
          <w:i w:val="0"/>
          <w:iCs w:val="0"/>
          <w:color w:val="auto"/>
          <w:sz w:val="20"/>
          <w:szCs w:val="20"/>
        </w:rPr>
        <w:t>4</w:t>
      </w:r>
      <w:r w:rsidR="00B4176B">
        <w:rPr>
          <w:rFonts w:ascii="Arial" w:hAnsi="Arial" w:cs="Arial"/>
          <w:i w:val="0"/>
          <w:iCs w:val="0"/>
          <w:color w:val="auto"/>
          <w:sz w:val="20"/>
          <w:szCs w:val="20"/>
        </w:rPr>
        <w:t>1</w:t>
      </w:r>
      <w:r w:rsidRPr="00491561">
        <w:rPr>
          <w:rFonts w:ascii="Arial" w:hAnsi="Arial" w:cs="Arial"/>
          <w:i w:val="0"/>
          <w:iCs w:val="0"/>
          <w:color w:val="auto"/>
          <w:sz w:val="20"/>
          <w:szCs w:val="20"/>
        </w:rPr>
        <w:t xml:space="preserve"> </w:t>
      </w:r>
      <w:r>
        <w:rPr>
          <w:rFonts w:ascii="Arial" w:hAnsi="Arial" w:cs="Arial"/>
          <w:i w:val="0"/>
          <w:iCs w:val="0"/>
          <w:color w:val="auto"/>
          <w:sz w:val="20"/>
          <w:szCs w:val="20"/>
        </w:rPr>
        <w:t>–</w:t>
      </w:r>
      <w:r w:rsidRPr="00491561">
        <w:rPr>
          <w:rFonts w:ascii="Arial" w:hAnsi="Arial" w:cs="Arial"/>
          <w:i w:val="0"/>
          <w:iCs w:val="0"/>
          <w:color w:val="auto"/>
          <w:sz w:val="20"/>
          <w:szCs w:val="20"/>
        </w:rPr>
        <w:t xml:space="preserve"> </w:t>
      </w:r>
      <w:r w:rsidR="00FA141B">
        <w:rPr>
          <w:rFonts w:ascii="Arial" w:hAnsi="Arial" w:cs="Arial"/>
          <w:i w:val="0"/>
          <w:iCs w:val="0"/>
          <w:color w:val="auto"/>
          <w:sz w:val="20"/>
          <w:szCs w:val="20"/>
        </w:rPr>
        <w:t>Câmera dome instalada no forro</w:t>
      </w:r>
      <w:r w:rsidRPr="00491561">
        <w:rPr>
          <w:rFonts w:ascii="Arial" w:hAnsi="Arial" w:cs="Arial"/>
          <w:i w:val="0"/>
          <w:iCs w:val="0"/>
          <w:color w:val="auto"/>
          <w:sz w:val="20"/>
          <w:szCs w:val="20"/>
        </w:rPr>
        <w:t>.</w:t>
      </w:r>
    </w:p>
    <w:p w14:paraId="0C41A5DD" w14:textId="77777777" w:rsidR="001F33E4" w:rsidRPr="005573EE" w:rsidRDefault="001F33E4" w:rsidP="001F33E4">
      <w:pPr>
        <w:keepNext/>
        <w:keepLines/>
        <w:spacing w:after="0" w:line="360" w:lineRule="auto"/>
        <w:outlineLvl w:val="1"/>
        <w:rPr>
          <w:rFonts w:ascii="Arial" w:eastAsia="Arial" w:hAnsi="Arial" w:cs="Arial"/>
          <w:b/>
          <w:color w:val="000000"/>
          <w:lang w:eastAsia="pt-BR"/>
        </w:rPr>
      </w:pPr>
      <w:bookmarkStart w:id="256" w:name="_Toc199892242"/>
      <w:r>
        <w:rPr>
          <w:rFonts w:ascii="Arial" w:eastAsia="Arial" w:hAnsi="Arial" w:cs="Arial"/>
          <w:b/>
          <w:color w:val="000000"/>
          <w:lang w:eastAsia="pt-BR"/>
        </w:rPr>
        <w:lastRenderedPageBreak/>
        <w:t>Outros serviços</w:t>
      </w:r>
      <w:bookmarkEnd w:id="256"/>
      <w:r w:rsidRPr="005573EE">
        <w:rPr>
          <w:rFonts w:ascii="Arial" w:eastAsia="Arial" w:hAnsi="Arial" w:cs="Arial"/>
          <w:b/>
          <w:color w:val="000000"/>
          <w:lang w:eastAsia="pt-BR"/>
        </w:rPr>
        <w:t xml:space="preserve"> </w:t>
      </w:r>
    </w:p>
    <w:p w14:paraId="123F4A7F" w14:textId="4D84CA54" w:rsidR="001D706B" w:rsidRDefault="001F33E4" w:rsidP="001F33E4">
      <w:pPr>
        <w:spacing w:line="360" w:lineRule="auto"/>
        <w:rPr>
          <w:rFonts w:ascii="Arial" w:eastAsia="Arial" w:hAnsi="Arial" w:cs="Arial"/>
          <w:color w:val="000000"/>
          <w:lang w:eastAsia="pt-BR"/>
        </w:rPr>
      </w:pPr>
      <w:r>
        <w:rPr>
          <w:rFonts w:ascii="Arial" w:eastAsia="Arial" w:hAnsi="Arial" w:cs="Arial"/>
          <w:color w:val="000000"/>
          <w:lang w:eastAsia="pt-BR"/>
        </w:rPr>
        <w:t>Os demais serviços relacionados no item 21 da planilha orçamentária e nos projetos, deverão ser executados atendendo sempre aos padrões de qualidade mais elevados e às normas técnicas pertinentes.</w:t>
      </w:r>
    </w:p>
    <w:p w14:paraId="451FED5F" w14:textId="77777777" w:rsidR="001F33E4" w:rsidRPr="001D706B" w:rsidRDefault="001F33E4" w:rsidP="001F33E4"/>
    <w:p w14:paraId="0A5A8F58" w14:textId="23EC00BC" w:rsidR="003A1A37" w:rsidRPr="00441F5F" w:rsidRDefault="003A1A37" w:rsidP="003A1A37">
      <w:pPr>
        <w:pStyle w:val="Ttulo2"/>
        <w:numPr>
          <w:ilvl w:val="1"/>
          <w:numId w:val="20"/>
        </w:numPr>
        <w:spacing w:before="0" w:after="0" w:line="360" w:lineRule="auto"/>
        <w:ind w:left="426"/>
        <w:rPr>
          <w:rFonts w:cs="Arial"/>
        </w:rPr>
      </w:pPr>
      <w:bookmarkStart w:id="257" w:name="_Toc199892243"/>
      <w:r w:rsidRPr="003A1A37">
        <w:rPr>
          <w:rFonts w:cs="Arial"/>
        </w:rPr>
        <w:t>REDE LÓGICA</w:t>
      </w:r>
      <w:bookmarkEnd w:id="257"/>
    </w:p>
    <w:p w14:paraId="4F178CEA" w14:textId="14917D36" w:rsidR="00E0489B" w:rsidRDefault="00BE6F14" w:rsidP="003A1A37">
      <w:pPr>
        <w:pStyle w:val="PargrafodaLista"/>
        <w:spacing w:after="0" w:line="360" w:lineRule="auto"/>
        <w:ind w:left="0"/>
        <w:rPr>
          <w:rFonts w:ascii="Arial" w:hAnsi="Arial" w:cs="Arial"/>
        </w:rPr>
      </w:pPr>
      <w:r>
        <w:rPr>
          <w:rFonts w:ascii="Arial" w:hAnsi="Arial" w:cs="Arial"/>
        </w:rPr>
        <w:t>As tomadas de rede do tipo RJ-45 deverão ser instaladas nos locais indicados em projeto especifico,</w:t>
      </w:r>
      <w:r w:rsidR="000475DA">
        <w:rPr>
          <w:rFonts w:ascii="Arial" w:hAnsi="Arial" w:cs="Arial"/>
        </w:rPr>
        <w:t xml:space="preserve"> que por sua vez serão direcionadas ao rack onde serão conectadas em patch panels e switchs. </w:t>
      </w:r>
      <w:r w:rsidR="008268BE">
        <w:rPr>
          <w:rFonts w:ascii="Arial" w:hAnsi="Arial" w:cs="Arial"/>
        </w:rPr>
        <w:t>C</w:t>
      </w:r>
      <w:r w:rsidR="00287EE2">
        <w:rPr>
          <w:rFonts w:ascii="Arial" w:hAnsi="Arial" w:cs="Arial"/>
        </w:rPr>
        <w:t xml:space="preserve">ada rack deverá contar com uma régua de energia, de forma a facilitar a ligação dos aparelhos. </w:t>
      </w:r>
      <w:r w:rsidR="002A53CD">
        <w:rPr>
          <w:rFonts w:ascii="Arial" w:hAnsi="Arial" w:cs="Arial"/>
        </w:rPr>
        <w:t xml:space="preserve">A fonte de sinal dos novos racks deverá </w:t>
      </w:r>
      <w:r w:rsidR="000E6452">
        <w:rPr>
          <w:rFonts w:ascii="Arial" w:hAnsi="Arial" w:cs="Arial"/>
        </w:rPr>
        <w:t>partir</w:t>
      </w:r>
      <w:r w:rsidR="002A53CD">
        <w:rPr>
          <w:rFonts w:ascii="Arial" w:hAnsi="Arial" w:cs="Arial"/>
        </w:rPr>
        <w:t xml:space="preserve"> do servidor presente no departamento de Tecnologia da Informação da Câmara Municipal de Marabá.</w:t>
      </w:r>
      <w:r w:rsidR="00534A18">
        <w:rPr>
          <w:rFonts w:ascii="Arial" w:hAnsi="Arial" w:cs="Arial"/>
        </w:rPr>
        <w:t xml:space="preserve"> Todos os componentes do sistema de rede lógica deverão ter interface compatível com CAT 6</w:t>
      </w:r>
      <w:r w:rsidR="003755EE">
        <w:rPr>
          <w:rFonts w:ascii="Arial" w:hAnsi="Arial" w:cs="Arial"/>
        </w:rPr>
        <w:t>.</w:t>
      </w:r>
    </w:p>
    <w:p w14:paraId="66DA9D15" w14:textId="77777777" w:rsidR="00FE6BF8" w:rsidRPr="004123F7" w:rsidRDefault="00FE6BF8" w:rsidP="00FE6BF8">
      <w:pPr>
        <w:keepNext/>
        <w:keepLines/>
        <w:spacing w:after="0" w:line="360" w:lineRule="auto"/>
        <w:outlineLvl w:val="1"/>
        <w:rPr>
          <w:rFonts w:ascii="Arial" w:eastAsia="Arial" w:hAnsi="Arial" w:cs="Arial"/>
          <w:b/>
          <w:color w:val="000000"/>
          <w:lang w:eastAsia="pt-BR"/>
        </w:rPr>
      </w:pPr>
      <w:bookmarkStart w:id="258" w:name="_Toc197262780"/>
      <w:bookmarkStart w:id="259" w:name="_Toc199892244"/>
      <w:r w:rsidRPr="00FB5339">
        <w:rPr>
          <w:rFonts w:ascii="Arial" w:eastAsia="Arial" w:hAnsi="Arial" w:cs="Arial"/>
          <w:b/>
          <w:color w:val="000000"/>
          <w:lang w:eastAsia="pt-BR"/>
        </w:rPr>
        <w:t>Rack de parede 19" x 8u x 470mm - Fornecimento e Instalação</w:t>
      </w:r>
      <w:bookmarkEnd w:id="258"/>
      <w:bookmarkEnd w:id="259"/>
      <w:r w:rsidRPr="004123F7">
        <w:rPr>
          <w:rFonts w:ascii="Arial" w:eastAsia="Arial" w:hAnsi="Arial" w:cs="Arial"/>
          <w:b/>
          <w:color w:val="000000"/>
          <w:lang w:eastAsia="pt-BR"/>
        </w:rPr>
        <w:t xml:space="preserve"> </w:t>
      </w:r>
    </w:p>
    <w:p w14:paraId="6BC92204" w14:textId="3F61D5E5" w:rsidR="00FE6BF8" w:rsidRDefault="00FE6BF8" w:rsidP="00FE6BF8">
      <w:pPr>
        <w:spacing w:after="0" w:line="360" w:lineRule="auto"/>
        <w:ind w:left="-15" w:right="-1" w:firstLine="701"/>
        <w:rPr>
          <w:rFonts w:ascii="Arial" w:eastAsia="Arial" w:hAnsi="Arial" w:cs="Arial"/>
          <w:color w:val="000000"/>
          <w:lang w:eastAsia="pt-BR"/>
        </w:rPr>
      </w:pPr>
      <w:r w:rsidRPr="004123F7">
        <w:rPr>
          <w:rFonts w:ascii="Arial" w:eastAsia="Arial" w:hAnsi="Arial" w:cs="Arial"/>
          <w:color w:val="000000"/>
          <w:lang w:eastAsia="pt-BR"/>
        </w:rPr>
        <w:t>Fornecimento e instalação de rack, um para instalação de equipamentos de dados/voz, prontos para receberem os equipamentos a serem instalados nos mesmos, com as seguintes características: rack de piso padrão 19”</w:t>
      </w:r>
      <w:r>
        <w:rPr>
          <w:rFonts w:ascii="Arial" w:eastAsia="Arial" w:hAnsi="Arial" w:cs="Arial"/>
          <w:color w:val="000000"/>
          <w:lang w:eastAsia="pt-BR"/>
        </w:rPr>
        <w:t>,</w:t>
      </w:r>
      <w:r w:rsidRPr="004123F7">
        <w:rPr>
          <w:rFonts w:ascii="Arial" w:eastAsia="Arial" w:hAnsi="Arial" w:cs="Arial"/>
          <w:color w:val="000000"/>
          <w:lang w:eastAsia="pt-BR"/>
        </w:rPr>
        <w:t xml:space="preserve">com </w:t>
      </w:r>
      <w:r>
        <w:rPr>
          <w:rFonts w:ascii="Arial" w:eastAsia="Arial" w:hAnsi="Arial" w:cs="Arial"/>
          <w:color w:val="000000"/>
          <w:lang w:eastAsia="pt-BR"/>
        </w:rPr>
        <w:t>8</w:t>
      </w:r>
      <w:r w:rsidRPr="004123F7">
        <w:rPr>
          <w:rFonts w:ascii="Arial" w:eastAsia="Arial" w:hAnsi="Arial" w:cs="Arial"/>
          <w:color w:val="000000"/>
          <w:lang w:eastAsia="pt-BR"/>
        </w:rPr>
        <w:t xml:space="preserve">U de altura útil, deverá possuir estrutura formada por quadro frontal, quadro traseiro, teto com </w:t>
      </w:r>
      <w:r>
        <w:rPr>
          <w:rFonts w:ascii="Arial" w:eastAsia="Arial" w:hAnsi="Arial" w:cs="Arial"/>
          <w:color w:val="000000"/>
          <w:lang w:eastAsia="pt-BR"/>
        </w:rPr>
        <w:t>ventilação</w:t>
      </w:r>
      <w:r w:rsidRPr="004123F7">
        <w:rPr>
          <w:rFonts w:ascii="Arial" w:eastAsia="Arial" w:hAnsi="Arial" w:cs="Arial"/>
          <w:color w:val="000000"/>
          <w:lang w:eastAsia="pt-BR"/>
        </w:rPr>
        <w:t>, fechamento lateral e fundo em aço; contendo porta frontal de aço</w:t>
      </w:r>
      <w:r>
        <w:rPr>
          <w:rFonts w:ascii="Arial" w:eastAsia="Arial" w:hAnsi="Arial" w:cs="Arial"/>
          <w:color w:val="000000"/>
          <w:lang w:eastAsia="pt-BR"/>
        </w:rPr>
        <w:t xml:space="preserve"> e </w:t>
      </w:r>
      <w:r w:rsidRPr="004123F7">
        <w:rPr>
          <w:rFonts w:ascii="Arial" w:eastAsia="Arial" w:hAnsi="Arial" w:cs="Arial"/>
          <w:color w:val="000000"/>
          <w:lang w:eastAsia="pt-BR"/>
        </w:rPr>
        <w:t xml:space="preserve">acrílico, com fechadura; planos de montagem frontal e traseiro em aço; kit completo de porcas gaiola; demais acessórios básicos para instalação completa dos mesmos; e pintura </w:t>
      </w:r>
      <w:r>
        <w:rPr>
          <w:rFonts w:ascii="Arial" w:eastAsia="Arial" w:hAnsi="Arial" w:cs="Arial"/>
          <w:color w:val="000000"/>
          <w:lang w:eastAsia="pt-BR"/>
        </w:rPr>
        <w:t>na cor preta</w:t>
      </w:r>
      <w:r w:rsidRPr="004123F7">
        <w:rPr>
          <w:rFonts w:ascii="Arial" w:eastAsia="Arial" w:hAnsi="Arial" w:cs="Arial"/>
          <w:color w:val="000000"/>
          <w:lang w:eastAsia="pt-BR"/>
        </w:rPr>
        <w:t>.</w:t>
      </w:r>
    </w:p>
    <w:p w14:paraId="6F3FD7E2" w14:textId="77777777" w:rsidR="00FE6BF8" w:rsidRPr="004123F7" w:rsidRDefault="00FE6BF8" w:rsidP="00FE6BF8">
      <w:pPr>
        <w:keepNext/>
        <w:keepLines/>
        <w:spacing w:after="0" w:line="360" w:lineRule="auto"/>
        <w:ind w:right="-1"/>
        <w:outlineLvl w:val="1"/>
        <w:rPr>
          <w:rFonts w:ascii="Arial" w:eastAsia="Arial" w:hAnsi="Arial" w:cs="Arial"/>
          <w:b/>
          <w:color w:val="000000"/>
          <w:lang w:eastAsia="pt-BR"/>
        </w:rPr>
      </w:pPr>
      <w:bookmarkStart w:id="260" w:name="_Toc197262781"/>
      <w:bookmarkStart w:id="261" w:name="_Toc199892245"/>
      <w:r w:rsidRPr="003808D8">
        <w:rPr>
          <w:rFonts w:ascii="Arial" w:eastAsia="Arial" w:hAnsi="Arial" w:cs="Arial"/>
          <w:b/>
          <w:color w:val="000000"/>
          <w:lang w:eastAsia="pt-BR"/>
        </w:rPr>
        <w:t>Switch 24 portas</w:t>
      </w:r>
      <w:bookmarkEnd w:id="260"/>
      <w:bookmarkEnd w:id="261"/>
    </w:p>
    <w:p w14:paraId="7F49DAF4" w14:textId="77777777" w:rsidR="00FE6BF8" w:rsidRPr="004123F7" w:rsidRDefault="00FE6BF8" w:rsidP="00FE6BF8">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Consiste no equipamento que irá receber o sinal principal da rede local e internet da CMM e distribuí-lo para os demais pontos de tomada de rede que serão distribuídos no novo prédio.</w:t>
      </w:r>
      <w:r w:rsidRPr="004123F7">
        <w:rPr>
          <w:rFonts w:ascii="Arial" w:eastAsia="Arial" w:hAnsi="Arial" w:cs="Arial"/>
          <w:color w:val="000000"/>
          <w:lang w:eastAsia="pt-BR"/>
        </w:rPr>
        <w:t xml:space="preserve"> </w:t>
      </w:r>
      <w:r>
        <w:rPr>
          <w:rFonts w:ascii="Arial" w:eastAsia="Arial" w:hAnsi="Arial" w:cs="Arial"/>
          <w:color w:val="000000"/>
          <w:lang w:eastAsia="pt-BR"/>
        </w:rPr>
        <w:t>Os switchs deverão ser instalados por profissional técnico especializado.</w:t>
      </w:r>
    </w:p>
    <w:p w14:paraId="4F61CB89" w14:textId="77777777" w:rsidR="00FE6BF8" w:rsidRPr="004123F7" w:rsidRDefault="00FE6BF8" w:rsidP="00FE6BF8">
      <w:pPr>
        <w:keepNext/>
        <w:keepLines/>
        <w:spacing w:after="0" w:line="360" w:lineRule="auto"/>
        <w:ind w:right="-1"/>
        <w:outlineLvl w:val="1"/>
        <w:rPr>
          <w:rFonts w:ascii="Arial" w:eastAsia="Arial" w:hAnsi="Arial" w:cs="Arial"/>
          <w:b/>
          <w:color w:val="000000"/>
          <w:lang w:eastAsia="pt-BR"/>
        </w:rPr>
      </w:pPr>
      <w:bookmarkStart w:id="262" w:name="_Toc197262782"/>
      <w:bookmarkStart w:id="263" w:name="_Toc199892246"/>
      <w:r w:rsidRPr="00A531A9">
        <w:rPr>
          <w:rFonts w:ascii="Arial" w:eastAsia="Arial" w:hAnsi="Arial" w:cs="Arial"/>
          <w:b/>
          <w:color w:val="000000"/>
          <w:lang w:eastAsia="pt-BR"/>
        </w:rPr>
        <w:t xml:space="preserve">PATCH PANEL 24 PORTAS, CATEGORIA 6 </w:t>
      </w:r>
      <w:r>
        <w:rPr>
          <w:rFonts w:ascii="Arial" w:eastAsia="Arial" w:hAnsi="Arial" w:cs="Arial"/>
          <w:b/>
          <w:color w:val="000000"/>
          <w:lang w:eastAsia="pt-BR"/>
        </w:rPr>
        <w:t>–</w:t>
      </w:r>
      <w:r w:rsidRPr="00A531A9">
        <w:rPr>
          <w:rFonts w:ascii="Arial" w:eastAsia="Arial" w:hAnsi="Arial" w:cs="Arial"/>
          <w:b/>
          <w:color w:val="000000"/>
          <w:lang w:eastAsia="pt-BR"/>
        </w:rPr>
        <w:t xml:space="preserve"> FORNECIMENTO</w:t>
      </w:r>
      <w:r>
        <w:rPr>
          <w:rFonts w:ascii="Arial" w:eastAsia="Arial" w:hAnsi="Arial" w:cs="Arial"/>
          <w:b/>
          <w:color w:val="000000"/>
          <w:lang w:eastAsia="pt-BR"/>
        </w:rPr>
        <w:t xml:space="preserve"> </w:t>
      </w:r>
      <w:r w:rsidRPr="00A531A9">
        <w:rPr>
          <w:rFonts w:ascii="Arial" w:eastAsia="Arial" w:hAnsi="Arial" w:cs="Arial"/>
          <w:b/>
          <w:color w:val="000000"/>
          <w:lang w:eastAsia="pt-BR"/>
        </w:rPr>
        <w:t>INSTALAÇÃO</w:t>
      </w:r>
      <w:bookmarkEnd w:id="262"/>
      <w:bookmarkEnd w:id="263"/>
    </w:p>
    <w:p w14:paraId="75CA1B36" w14:textId="77777777" w:rsidR="00FE6BF8" w:rsidRPr="004123F7" w:rsidRDefault="00FE6BF8" w:rsidP="00FE6BF8">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 xml:space="preserve">Equipamento para </w:t>
      </w:r>
      <w:r w:rsidRPr="00960626">
        <w:rPr>
          <w:rFonts w:ascii="Arial" w:eastAsia="Arial" w:hAnsi="Arial" w:cs="Arial"/>
          <w:color w:val="000000"/>
          <w:lang w:eastAsia="pt-BR"/>
        </w:rPr>
        <w:t>organiza</w:t>
      </w:r>
      <w:r>
        <w:rPr>
          <w:rFonts w:ascii="Arial" w:eastAsia="Arial" w:hAnsi="Arial" w:cs="Arial"/>
          <w:color w:val="000000"/>
          <w:lang w:eastAsia="pt-BR"/>
        </w:rPr>
        <w:t>ção</w:t>
      </w:r>
      <w:r w:rsidRPr="00960626">
        <w:rPr>
          <w:rFonts w:ascii="Arial" w:eastAsia="Arial" w:hAnsi="Arial" w:cs="Arial"/>
          <w:color w:val="000000"/>
          <w:lang w:eastAsia="pt-BR"/>
        </w:rPr>
        <w:t xml:space="preserve"> e gerencia</w:t>
      </w:r>
      <w:r>
        <w:rPr>
          <w:rFonts w:ascii="Arial" w:eastAsia="Arial" w:hAnsi="Arial" w:cs="Arial"/>
          <w:color w:val="000000"/>
          <w:lang w:eastAsia="pt-BR"/>
        </w:rPr>
        <w:t>mento de</w:t>
      </w:r>
      <w:r w:rsidRPr="00960626">
        <w:rPr>
          <w:rFonts w:ascii="Arial" w:eastAsia="Arial" w:hAnsi="Arial" w:cs="Arial"/>
          <w:color w:val="000000"/>
          <w:lang w:eastAsia="pt-BR"/>
        </w:rPr>
        <w:t xml:space="preserve"> cabos de rede, facilitando a conexão e desconexão de dispositivos e evitando fios soltos ou emaranhados. Ele funciona como um painel central para onde os cabos são conectados, permitindo uma </w:t>
      </w:r>
      <w:r w:rsidRPr="00960626">
        <w:rPr>
          <w:rFonts w:ascii="Arial" w:eastAsia="Arial" w:hAnsi="Arial" w:cs="Arial"/>
          <w:color w:val="000000"/>
          <w:lang w:eastAsia="pt-BR"/>
        </w:rPr>
        <w:lastRenderedPageBreak/>
        <w:t>organização mais eficiente e um fácil acesso para manutenção ou alterações na rede</w:t>
      </w:r>
      <w:r w:rsidRPr="004123F7">
        <w:rPr>
          <w:rFonts w:ascii="Arial" w:eastAsia="Arial" w:hAnsi="Arial" w:cs="Arial"/>
          <w:color w:val="000000"/>
          <w:lang w:eastAsia="pt-BR"/>
        </w:rPr>
        <w:t xml:space="preserve">. </w:t>
      </w:r>
      <w:r>
        <w:rPr>
          <w:rFonts w:ascii="Arial" w:eastAsia="Arial" w:hAnsi="Arial" w:cs="Arial"/>
          <w:color w:val="000000"/>
          <w:lang w:eastAsia="pt-BR"/>
        </w:rPr>
        <w:t>Os switchs deverão ser instalados por profissional técnico especializado.</w:t>
      </w:r>
    </w:p>
    <w:p w14:paraId="6582DBA7" w14:textId="77777777" w:rsidR="00FE6BF8" w:rsidRPr="004123F7" w:rsidRDefault="00FE6BF8" w:rsidP="00FE6BF8">
      <w:pPr>
        <w:spacing w:after="0" w:line="360" w:lineRule="auto"/>
        <w:ind w:left="-15" w:right="-1"/>
        <w:rPr>
          <w:rFonts w:ascii="Arial" w:eastAsia="Arial" w:hAnsi="Arial" w:cs="Arial"/>
          <w:color w:val="000000"/>
          <w:lang w:eastAsia="pt-BR"/>
        </w:rPr>
      </w:pPr>
      <w:r w:rsidRPr="004123F7">
        <w:rPr>
          <w:rFonts w:ascii="Arial" w:eastAsia="Arial" w:hAnsi="Arial" w:cs="Arial"/>
          <w:color w:val="000000"/>
          <w:lang w:eastAsia="pt-BR"/>
        </w:rPr>
        <w:t xml:space="preserve">Deverá ser feita a identificação do cabo nas duas extremidades. </w:t>
      </w:r>
    </w:p>
    <w:p w14:paraId="68318B61" w14:textId="77777777" w:rsidR="00FE6BF8" w:rsidRPr="004123F7" w:rsidRDefault="00FE6BF8" w:rsidP="00FE6BF8">
      <w:pPr>
        <w:keepNext/>
        <w:keepLines/>
        <w:spacing w:after="0" w:line="360" w:lineRule="auto"/>
        <w:ind w:right="-1"/>
        <w:outlineLvl w:val="1"/>
        <w:rPr>
          <w:rFonts w:ascii="Arial" w:eastAsia="Arial" w:hAnsi="Arial" w:cs="Arial"/>
          <w:b/>
          <w:color w:val="000000"/>
          <w:lang w:eastAsia="pt-BR"/>
        </w:rPr>
      </w:pPr>
      <w:bookmarkStart w:id="264" w:name="_Toc197262783"/>
      <w:bookmarkStart w:id="265" w:name="_Toc199892247"/>
      <w:r w:rsidRPr="00960626">
        <w:rPr>
          <w:rFonts w:ascii="Arial" w:eastAsia="Arial" w:hAnsi="Arial" w:cs="Arial"/>
          <w:b/>
          <w:color w:val="000000"/>
          <w:lang w:eastAsia="pt-BR"/>
        </w:rPr>
        <w:t>Patch cord cat.6 com 1,50m de comprimento - Fornecimento e Instalação</w:t>
      </w:r>
      <w:bookmarkEnd w:id="264"/>
      <w:bookmarkEnd w:id="265"/>
    </w:p>
    <w:p w14:paraId="4FBCEFCA" w14:textId="77777777" w:rsidR="00FE6BF8" w:rsidRDefault="00FE6BF8" w:rsidP="00FE6BF8">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São cabos de rede padronizados, com duas pontas RJ-45 macho</w:t>
      </w:r>
      <w:r w:rsidRPr="004123F7">
        <w:rPr>
          <w:rFonts w:ascii="Arial" w:eastAsia="Arial" w:hAnsi="Arial" w:cs="Arial"/>
          <w:color w:val="000000"/>
          <w:lang w:eastAsia="pt-BR"/>
        </w:rPr>
        <w:t>.</w:t>
      </w:r>
      <w:r>
        <w:rPr>
          <w:rFonts w:ascii="Arial" w:eastAsia="Arial" w:hAnsi="Arial" w:cs="Arial"/>
          <w:color w:val="000000"/>
          <w:lang w:eastAsia="pt-BR"/>
        </w:rPr>
        <w:t xml:space="preserve"> Esses cabos serão utilizados para conectar o switch ao patch cord, facilitando assim a organização de cabos e as manobras de manutenção dentro dos racks. Deverão ser instalados por profissional técnico especializado.</w:t>
      </w:r>
    </w:p>
    <w:p w14:paraId="1E47F346" w14:textId="77777777" w:rsidR="00FE6BF8" w:rsidRPr="004123F7" w:rsidRDefault="00FE6BF8" w:rsidP="00FE6BF8">
      <w:pPr>
        <w:keepNext/>
        <w:keepLines/>
        <w:spacing w:after="0" w:line="360" w:lineRule="auto"/>
        <w:ind w:right="-1"/>
        <w:outlineLvl w:val="1"/>
        <w:rPr>
          <w:rFonts w:ascii="Arial" w:eastAsia="Arial" w:hAnsi="Arial" w:cs="Arial"/>
          <w:b/>
          <w:color w:val="000000"/>
          <w:lang w:eastAsia="pt-BR"/>
        </w:rPr>
      </w:pPr>
      <w:bookmarkStart w:id="266" w:name="_Toc197262784"/>
      <w:bookmarkStart w:id="267" w:name="_Toc199892248"/>
      <w:r w:rsidRPr="0078099C">
        <w:rPr>
          <w:rFonts w:ascii="Arial" w:eastAsia="Arial" w:hAnsi="Arial" w:cs="Arial"/>
          <w:b/>
          <w:color w:val="000000"/>
          <w:lang w:eastAsia="pt-BR"/>
        </w:rPr>
        <w:t>CABO ELETRÔNICO CATEGORIA 6</w:t>
      </w:r>
      <w:bookmarkEnd w:id="266"/>
      <w:bookmarkEnd w:id="267"/>
    </w:p>
    <w:p w14:paraId="494C8491" w14:textId="77777777" w:rsidR="00FE6BF8" w:rsidRDefault="00FE6BF8" w:rsidP="00FE6BF8">
      <w:pPr>
        <w:spacing w:after="0" w:line="360" w:lineRule="auto"/>
        <w:ind w:left="-15" w:right="-1" w:firstLine="701"/>
        <w:rPr>
          <w:rFonts w:ascii="Arial" w:eastAsia="Arial" w:hAnsi="Arial" w:cs="Arial"/>
          <w:color w:val="000000"/>
          <w:lang w:eastAsia="pt-BR"/>
        </w:rPr>
      </w:pPr>
      <w:r w:rsidRPr="004123F7">
        <w:rPr>
          <w:rFonts w:ascii="Arial" w:eastAsia="Arial" w:hAnsi="Arial" w:cs="Arial"/>
          <w:color w:val="000000"/>
          <w:lang w:eastAsia="pt-BR"/>
        </w:rPr>
        <w:t>Deverá ser fornecido e instalado</w:t>
      </w:r>
      <w:r>
        <w:rPr>
          <w:rFonts w:ascii="Arial" w:eastAsia="Arial" w:hAnsi="Arial" w:cs="Arial"/>
          <w:color w:val="000000"/>
          <w:lang w:eastAsia="pt-BR"/>
        </w:rPr>
        <w:t xml:space="preserve"> cabo de rede cat. 6 para conectar as tomadas de rede aos patch cords presentes nos rack</w:t>
      </w:r>
      <w:r w:rsidRPr="004123F7">
        <w:rPr>
          <w:rFonts w:ascii="Arial" w:eastAsia="Arial" w:hAnsi="Arial" w:cs="Arial"/>
          <w:color w:val="000000"/>
          <w:lang w:eastAsia="pt-BR"/>
        </w:rPr>
        <w:t>.</w:t>
      </w:r>
      <w:r>
        <w:rPr>
          <w:rFonts w:ascii="Arial" w:eastAsia="Arial" w:hAnsi="Arial" w:cs="Arial"/>
          <w:color w:val="000000"/>
          <w:lang w:eastAsia="pt-BR"/>
        </w:rPr>
        <w:t xml:space="preserve"> O cabeamento deverá ser instalado por profissional técnico especializado.</w:t>
      </w:r>
    </w:p>
    <w:p w14:paraId="17869B1A" w14:textId="77777777" w:rsidR="00FE6BF8" w:rsidRDefault="00FE6BF8" w:rsidP="00FE6BF8">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 xml:space="preserve">Execução: </w:t>
      </w:r>
      <w:r w:rsidRPr="006C7538">
        <w:rPr>
          <w:rFonts w:ascii="Arial" w:eastAsia="Arial" w:hAnsi="Arial" w:cs="Arial"/>
          <w:color w:val="000000"/>
          <w:lang w:eastAsia="pt-BR"/>
        </w:rPr>
        <w:t>Passar o guia passa fio no trecho dos eletrodutos previamente instalados;</w:t>
      </w:r>
      <w:r>
        <w:rPr>
          <w:rFonts w:ascii="Arial" w:eastAsia="Arial" w:hAnsi="Arial" w:cs="Arial"/>
          <w:color w:val="000000"/>
          <w:lang w:eastAsia="pt-BR"/>
        </w:rPr>
        <w:t xml:space="preserve"> </w:t>
      </w:r>
      <w:r w:rsidRPr="006C7538">
        <w:rPr>
          <w:rFonts w:ascii="Arial" w:eastAsia="Arial" w:hAnsi="Arial" w:cs="Arial"/>
          <w:color w:val="000000"/>
          <w:lang w:eastAsia="pt-BR"/>
        </w:rPr>
        <w:t>Fazer amarração do cabo na guia passa fio;</w:t>
      </w:r>
      <w:r>
        <w:rPr>
          <w:rFonts w:ascii="Arial" w:eastAsia="Arial" w:hAnsi="Arial" w:cs="Arial"/>
          <w:color w:val="000000"/>
          <w:lang w:eastAsia="pt-BR"/>
        </w:rPr>
        <w:t xml:space="preserve"> </w:t>
      </w:r>
      <w:r w:rsidRPr="006C7538">
        <w:rPr>
          <w:rFonts w:ascii="Arial" w:eastAsia="Arial" w:hAnsi="Arial" w:cs="Arial"/>
          <w:color w:val="000000"/>
          <w:lang w:eastAsia="pt-BR"/>
        </w:rPr>
        <w:t>Puxar a guia passa fio para fora dos eletrodutos de forma que os cabos são passados por dentro dos</w:t>
      </w:r>
      <w:r>
        <w:rPr>
          <w:rFonts w:ascii="Arial" w:eastAsia="Arial" w:hAnsi="Arial" w:cs="Arial"/>
          <w:color w:val="000000"/>
          <w:lang w:eastAsia="pt-BR"/>
        </w:rPr>
        <w:t xml:space="preserve"> </w:t>
      </w:r>
      <w:r w:rsidRPr="006C7538">
        <w:rPr>
          <w:rFonts w:ascii="Arial" w:eastAsia="Arial" w:hAnsi="Arial" w:cs="Arial"/>
          <w:color w:val="000000"/>
          <w:lang w:eastAsia="pt-BR"/>
        </w:rPr>
        <w:t>eletrodutos ou eletrocalhas previamente instalados.</w:t>
      </w:r>
      <w:r>
        <w:rPr>
          <w:rFonts w:ascii="Arial" w:eastAsia="Arial" w:hAnsi="Arial" w:cs="Arial"/>
          <w:color w:val="000000"/>
          <w:lang w:eastAsia="pt-BR"/>
        </w:rPr>
        <w:t xml:space="preserve"> </w:t>
      </w:r>
      <w:r w:rsidRPr="006C7538">
        <w:rPr>
          <w:rFonts w:ascii="Arial" w:eastAsia="Arial" w:hAnsi="Arial" w:cs="Arial"/>
          <w:color w:val="000000"/>
          <w:lang w:eastAsia="pt-BR"/>
        </w:rPr>
        <w:t>Cortar a amarração de cabos na guia passa fio.</w:t>
      </w:r>
    </w:p>
    <w:p w14:paraId="21F8E18E" w14:textId="77777777" w:rsidR="00FE6BF8" w:rsidRPr="004123F7" w:rsidRDefault="00FE6BF8" w:rsidP="00FE6BF8">
      <w:pPr>
        <w:keepNext/>
        <w:keepLines/>
        <w:spacing w:after="0" w:line="360" w:lineRule="auto"/>
        <w:ind w:right="-1"/>
        <w:outlineLvl w:val="1"/>
        <w:rPr>
          <w:rFonts w:ascii="Arial" w:eastAsia="Arial" w:hAnsi="Arial" w:cs="Arial"/>
          <w:b/>
          <w:color w:val="000000"/>
          <w:lang w:eastAsia="pt-BR"/>
        </w:rPr>
      </w:pPr>
      <w:bookmarkStart w:id="268" w:name="_Toc197262785"/>
      <w:bookmarkStart w:id="269" w:name="_Toc199892249"/>
      <w:r w:rsidRPr="00222474">
        <w:rPr>
          <w:rFonts w:ascii="Arial" w:eastAsia="Arial" w:hAnsi="Arial" w:cs="Arial"/>
          <w:b/>
          <w:color w:val="000000"/>
          <w:lang w:eastAsia="pt-BR"/>
        </w:rPr>
        <w:t>Tomada femea RJ-45 completa</w:t>
      </w:r>
      <w:bookmarkEnd w:id="268"/>
      <w:bookmarkEnd w:id="269"/>
    </w:p>
    <w:p w14:paraId="63F1C566" w14:textId="77777777" w:rsidR="00FE6BF8" w:rsidRDefault="00FE6BF8" w:rsidP="00FE6BF8">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 xml:space="preserve">Com as caixas retangulares, eletrodutos e cabo de rede já instalados na alvenaria, deve-se instalar as tomadas de rede. Atentar, especialmente, ao processo de </w:t>
      </w:r>
      <w:r w:rsidRPr="004F18BB">
        <w:rPr>
          <w:rFonts w:ascii="Arial" w:eastAsia="Arial" w:hAnsi="Arial" w:cs="Arial"/>
          <w:color w:val="000000"/>
          <w:lang w:eastAsia="pt-BR"/>
        </w:rPr>
        <w:t>crimpagem</w:t>
      </w:r>
      <w:r>
        <w:rPr>
          <w:rFonts w:ascii="Arial" w:eastAsia="Arial" w:hAnsi="Arial" w:cs="Arial"/>
          <w:color w:val="000000"/>
          <w:lang w:eastAsia="pt-BR"/>
        </w:rPr>
        <w:t xml:space="preserve"> do cabo no conector fêmea das tomadas.</w:t>
      </w:r>
    </w:p>
    <w:p w14:paraId="4D2EB877" w14:textId="77777777" w:rsidR="00FE6BF8" w:rsidRDefault="00FE6BF8" w:rsidP="00FE6BF8">
      <w:pPr>
        <w:spacing w:after="0" w:line="360" w:lineRule="auto"/>
        <w:ind w:left="-15" w:right="-1" w:firstLine="157"/>
        <w:jc w:val="center"/>
        <w:rPr>
          <w:rFonts w:ascii="Arial" w:eastAsia="Arial" w:hAnsi="Arial" w:cs="Arial"/>
          <w:color w:val="000000"/>
          <w:lang w:eastAsia="pt-BR"/>
        </w:rPr>
      </w:pPr>
      <w:r w:rsidRPr="00222474">
        <w:rPr>
          <w:rFonts w:ascii="Arial" w:eastAsia="Arial" w:hAnsi="Arial" w:cs="Arial"/>
          <w:noProof/>
          <w:color w:val="000000"/>
          <w:lang w:eastAsia="pt-BR"/>
        </w:rPr>
        <w:drawing>
          <wp:inline distT="0" distB="0" distL="0" distR="0" wp14:anchorId="1B50CCC0" wp14:editId="0910883A">
            <wp:extent cx="1831156" cy="2456597"/>
            <wp:effectExtent l="0" t="0" r="0" b="1270"/>
            <wp:docPr id="379161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6131" name=""/>
                    <pic:cNvPicPr/>
                  </pic:nvPicPr>
                  <pic:blipFill>
                    <a:blip r:embed="rId50"/>
                    <a:stretch>
                      <a:fillRect/>
                    </a:stretch>
                  </pic:blipFill>
                  <pic:spPr>
                    <a:xfrm>
                      <a:off x="0" y="0"/>
                      <a:ext cx="1837316" cy="2464860"/>
                    </a:xfrm>
                    <a:prstGeom prst="rect">
                      <a:avLst/>
                    </a:prstGeom>
                  </pic:spPr>
                </pic:pic>
              </a:graphicData>
            </a:graphic>
          </wp:inline>
        </w:drawing>
      </w:r>
    </w:p>
    <w:p w14:paraId="146781FA" w14:textId="65448FE9" w:rsidR="00FE6BF8" w:rsidRDefault="00FE6BF8" w:rsidP="00C466B8">
      <w:pPr>
        <w:spacing w:after="218" w:line="360" w:lineRule="auto"/>
        <w:ind w:right="-1" w:firstLine="0"/>
        <w:jc w:val="center"/>
        <w:rPr>
          <w:rFonts w:ascii="Arial" w:eastAsia="Arial" w:hAnsi="Arial" w:cs="Arial"/>
          <w:color w:val="000000"/>
          <w:sz w:val="20"/>
          <w:lang w:eastAsia="pt-BR"/>
        </w:rPr>
      </w:pPr>
      <w:r w:rsidRPr="00414AE9">
        <w:rPr>
          <w:rFonts w:ascii="Arial" w:eastAsia="Arial" w:hAnsi="Arial" w:cs="Arial"/>
          <w:color w:val="000000"/>
          <w:sz w:val="20"/>
          <w:lang w:eastAsia="pt-BR"/>
        </w:rPr>
        <w:t>Figur</w:t>
      </w:r>
      <w:r w:rsidRPr="00833BE4">
        <w:rPr>
          <w:rFonts w:ascii="Arial" w:eastAsia="Arial" w:hAnsi="Arial" w:cs="Arial"/>
          <w:color w:val="000000"/>
          <w:sz w:val="20"/>
          <w:lang w:eastAsia="pt-BR"/>
        </w:rPr>
        <w:t xml:space="preserve">a </w:t>
      </w:r>
      <w:r w:rsidR="00320E70">
        <w:rPr>
          <w:rFonts w:ascii="Arial" w:eastAsia="Arial" w:hAnsi="Arial" w:cs="Arial"/>
          <w:color w:val="000000"/>
          <w:sz w:val="20"/>
          <w:lang w:eastAsia="pt-BR"/>
        </w:rPr>
        <w:t>4</w:t>
      </w:r>
      <w:r w:rsidR="00B4176B">
        <w:rPr>
          <w:rFonts w:ascii="Arial" w:eastAsia="Arial" w:hAnsi="Arial" w:cs="Arial"/>
          <w:color w:val="000000"/>
          <w:sz w:val="20"/>
          <w:lang w:eastAsia="pt-BR"/>
        </w:rPr>
        <w:t>2</w:t>
      </w:r>
      <w:r w:rsidRPr="00833BE4">
        <w:rPr>
          <w:rFonts w:ascii="Arial" w:eastAsia="Arial" w:hAnsi="Arial" w:cs="Arial"/>
          <w:color w:val="000000"/>
          <w:sz w:val="20"/>
          <w:lang w:eastAsia="pt-BR"/>
        </w:rPr>
        <w:t xml:space="preserve"> –</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Tomada de rede RJ-45</w:t>
      </w:r>
      <w:r w:rsidR="00901F8F">
        <w:rPr>
          <w:rFonts w:ascii="Arial" w:eastAsia="Arial" w:hAnsi="Arial" w:cs="Arial"/>
          <w:color w:val="000000"/>
          <w:sz w:val="20"/>
          <w:lang w:eastAsia="pt-BR"/>
        </w:rPr>
        <w:t>, dois módulos</w:t>
      </w:r>
      <w:r w:rsidR="00C466B8">
        <w:rPr>
          <w:rFonts w:ascii="Arial" w:eastAsia="Arial" w:hAnsi="Arial" w:cs="Arial"/>
          <w:color w:val="000000"/>
          <w:sz w:val="20"/>
          <w:lang w:eastAsia="pt-BR"/>
        </w:rPr>
        <w:t>, instalada em parede</w:t>
      </w:r>
      <w:r>
        <w:rPr>
          <w:rFonts w:ascii="Arial" w:eastAsia="Arial" w:hAnsi="Arial" w:cs="Arial"/>
          <w:color w:val="000000"/>
          <w:sz w:val="20"/>
          <w:lang w:eastAsia="pt-BR"/>
        </w:rPr>
        <w:t>.</w:t>
      </w:r>
    </w:p>
    <w:p w14:paraId="08E3375E" w14:textId="1F10AC3F" w:rsidR="00C466B8" w:rsidRDefault="00BC5C42" w:rsidP="00C466B8">
      <w:pPr>
        <w:spacing w:after="0" w:line="360" w:lineRule="auto"/>
        <w:ind w:left="-15" w:right="-1" w:firstLine="157"/>
        <w:jc w:val="center"/>
        <w:rPr>
          <w:rFonts w:ascii="Arial" w:eastAsia="Arial" w:hAnsi="Arial" w:cs="Arial"/>
          <w:color w:val="000000"/>
          <w:lang w:eastAsia="pt-BR"/>
        </w:rPr>
      </w:pPr>
      <w:r>
        <w:rPr>
          <w:rFonts w:ascii="Arial" w:eastAsia="Arial" w:hAnsi="Arial" w:cs="Arial"/>
          <w:noProof/>
          <w:color w:val="000000"/>
          <w:lang w:eastAsia="pt-BR"/>
        </w:rPr>
        <w:lastRenderedPageBreak/>
        <w:drawing>
          <wp:inline distT="0" distB="0" distL="0" distR="0" wp14:anchorId="3E007BDF" wp14:editId="434A5637">
            <wp:extent cx="1432049" cy="1484411"/>
            <wp:effectExtent l="0" t="0" r="0" b="1905"/>
            <wp:docPr id="197933465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34777" cy="1487239"/>
                    </a:xfrm>
                    <a:prstGeom prst="rect">
                      <a:avLst/>
                    </a:prstGeom>
                    <a:noFill/>
                    <a:ln>
                      <a:noFill/>
                    </a:ln>
                  </pic:spPr>
                </pic:pic>
              </a:graphicData>
            </a:graphic>
          </wp:inline>
        </w:drawing>
      </w:r>
    </w:p>
    <w:p w14:paraId="0FCFBE09" w14:textId="63F8E1B8" w:rsidR="00C466B8" w:rsidRDefault="00C466B8" w:rsidP="00C466B8">
      <w:pPr>
        <w:spacing w:after="218" w:line="360" w:lineRule="auto"/>
        <w:ind w:right="-1" w:firstLine="0"/>
        <w:jc w:val="center"/>
        <w:rPr>
          <w:rFonts w:ascii="Arial" w:eastAsia="Arial" w:hAnsi="Arial" w:cs="Arial"/>
          <w:color w:val="000000"/>
          <w:lang w:eastAsia="pt-BR"/>
        </w:rPr>
      </w:pPr>
      <w:r w:rsidRPr="00414AE9">
        <w:rPr>
          <w:rFonts w:ascii="Arial" w:eastAsia="Arial" w:hAnsi="Arial" w:cs="Arial"/>
          <w:color w:val="000000"/>
          <w:sz w:val="20"/>
          <w:lang w:eastAsia="pt-BR"/>
        </w:rPr>
        <w:t>Figur</w:t>
      </w:r>
      <w:r w:rsidRPr="00833BE4">
        <w:rPr>
          <w:rFonts w:ascii="Arial" w:eastAsia="Arial" w:hAnsi="Arial" w:cs="Arial"/>
          <w:color w:val="000000"/>
          <w:sz w:val="20"/>
          <w:lang w:eastAsia="pt-BR"/>
        </w:rPr>
        <w:t xml:space="preserve">a </w:t>
      </w:r>
      <w:r w:rsidR="00320E70">
        <w:rPr>
          <w:rFonts w:ascii="Arial" w:eastAsia="Arial" w:hAnsi="Arial" w:cs="Arial"/>
          <w:color w:val="000000"/>
          <w:sz w:val="20"/>
          <w:lang w:eastAsia="pt-BR"/>
        </w:rPr>
        <w:t>4</w:t>
      </w:r>
      <w:r w:rsidR="00B4176B">
        <w:rPr>
          <w:rFonts w:ascii="Arial" w:eastAsia="Arial" w:hAnsi="Arial" w:cs="Arial"/>
          <w:color w:val="000000"/>
          <w:sz w:val="20"/>
          <w:lang w:eastAsia="pt-BR"/>
        </w:rPr>
        <w:t>3</w:t>
      </w:r>
      <w:r w:rsidRPr="00833BE4">
        <w:rPr>
          <w:rFonts w:ascii="Arial" w:eastAsia="Arial" w:hAnsi="Arial" w:cs="Arial"/>
          <w:color w:val="000000"/>
          <w:sz w:val="20"/>
          <w:lang w:eastAsia="pt-BR"/>
        </w:rPr>
        <w:t xml:space="preserve"> –</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 xml:space="preserve">Tomada de rede RJ-45, dois módulos, instalada </w:t>
      </w:r>
      <w:r w:rsidR="00407FA7">
        <w:rPr>
          <w:rFonts w:ascii="Arial" w:eastAsia="Arial" w:hAnsi="Arial" w:cs="Arial"/>
          <w:color w:val="000000"/>
          <w:sz w:val="20"/>
          <w:lang w:eastAsia="pt-BR"/>
        </w:rPr>
        <w:t>no piso</w:t>
      </w:r>
      <w:r>
        <w:rPr>
          <w:rFonts w:ascii="Arial" w:eastAsia="Arial" w:hAnsi="Arial" w:cs="Arial"/>
          <w:color w:val="000000"/>
          <w:sz w:val="20"/>
          <w:lang w:eastAsia="pt-BR"/>
        </w:rPr>
        <w:t>.</w:t>
      </w:r>
    </w:p>
    <w:p w14:paraId="61F21801" w14:textId="77777777" w:rsidR="00FE6BF8" w:rsidRPr="005573EE" w:rsidRDefault="00FE6BF8" w:rsidP="00FE6BF8">
      <w:pPr>
        <w:keepNext/>
        <w:keepLines/>
        <w:spacing w:after="0" w:line="360" w:lineRule="auto"/>
        <w:outlineLvl w:val="1"/>
        <w:rPr>
          <w:rFonts w:ascii="Arial" w:eastAsia="Arial" w:hAnsi="Arial" w:cs="Arial"/>
          <w:b/>
          <w:color w:val="000000"/>
          <w:lang w:eastAsia="pt-BR"/>
        </w:rPr>
      </w:pPr>
      <w:bookmarkStart w:id="270" w:name="_Toc197262786"/>
      <w:bookmarkStart w:id="271" w:name="_Toc199892250"/>
      <w:r>
        <w:rPr>
          <w:rFonts w:ascii="Arial" w:eastAsia="Arial" w:hAnsi="Arial" w:cs="Arial"/>
          <w:b/>
          <w:color w:val="000000"/>
          <w:lang w:eastAsia="pt-BR"/>
        </w:rPr>
        <w:t>Eletrocalhas, conexões e suportes</w:t>
      </w:r>
      <w:bookmarkEnd w:id="270"/>
      <w:bookmarkEnd w:id="271"/>
    </w:p>
    <w:p w14:paraId="1F8FC372" w14:textId="77777777" w:rsidR="00FE6BF8" w:rsidRDefault="00FE6BF8" w:rsidP="00FE6BF8">
      <w:pPr>
        <w:spacing w:after="0" w:line="360" w:lineRule="auto"/>
        <w:ind w:firstLine="708"/>
        <w:rPr>
          <w:rFonts w:ascii="Arial" w:eastAsia="Arial" w:hAnsi="Arial" w:cs="Arial"/>
          <w:color w:val="000000"/>
          <w:lang w:eastAsia="pt-BR"/>
        </w:rPr>
      </w:pPr>
      <w:r>
        <w:rPr>
          <w:rFonts w:ascii="Arial" w:eastAsia="Arial" w:hAnsi="Arial" w:cs="Arial"/>
          <w:color w:val="000000"/>
          <w:lang w:eastAsia="pt-BR"/>
        </w:rPr>
        <w:t>A eletrocalha deverá ser instalada sobre o forro de drywall e fixados à laje por meio suportes. Onde houver mudanças de direção utilizar as peças adequadas como curvas, tês cruzetas ou caixas de pvc. Conferir regularmente o nível das eletrocalhas, efetuando os ajustes necessários nos suportes. Seguir o traçado da eletrocalha e curvas definidos em projeto.</w:t>
      </w:r>
    </w:p>
    <w:p w14:paraId="6949A129" w14:textId="77777777" w:rsidR="00FE6BF8" w:rsidRPr="005573EE" w:rsidRDefault="00FE6BF8" w:rsidP="00FE6BF8">
      <w:pPr>
        <w:keepNext/>
        <w:keepLines/>
        <w:spacing w:after="0" w:line="360" w:lineRule="auto"/>
        <w:outlineLvl w:val="1"/>
        <w:rPr>
          <w:rFonts w:ascii="Arial" w:eastAsia="Arial" w:hAnsi="Arial" w:cs="Arial"/>
          <w:b/>
          <w:color w:val="000000"/>
          <w:lang w:eastAsia="pt-BR"/>
        </w:rPr>
      </w:pPr>
      <w:bookmarkStart w:id="272" w:name="_Toc197262787"/>
      <w:bookmarkStart w:id="273" w:name="_Toc199892251"/>
      <w:r>
        <w:rPr>
          <w:rFonts w:ascii="Arial" w:eastAsia="Arial" w:hAnsi="Arial" w:cs="Arial"/>
          <w:b/>
          <w:color w:val="000000"/>
          <w:lang w:eastAsia="pt-BR"/>
        </w:rPr>
        <w:t>Eletrodutos</w:t>
      </w:r>
      <w:bookmarkEnd w:id="272"/>
      <w:bookmarkEnd w:id="273"/>
    </w:p>
    <w:p w14:paraId="48B89D4D" w14:textId="77777777" w:rsidR="00FE6BF8" w:rsidRDefault="00FE6BF8" w:rsidP="00FE6BF8">
      <w:pPr>
        <w:spacing w:after="0" w:line="360" w:lineRule="auto"/>
        <w:ind w:firstLine="708"/>
        <w:rPr>
          <w:rFonts w:ascii="Arial" w:eastAsia="Arial" w:hAnsi="Arial" w:cs="Arial"/>
          <w:color w:val="000000"/>
          <w:lang w:eastAsia="pt-BR"/>
        </w:rPr>
      </w:pPr>
      <w:r>
        <w:rPr>
          <w:rFonts w:ascii="Arial" w:eastAsia="Arial" w:hAnsi="Arial" w:cs="Arial"/>
          <w:color w:val="000000"/>
          <w:lang w:eastAsia="pt-BR"/>
        </w:rPr>
        <w:t>Os eletrodutos deverão ser medidos e passados conforme indicado em projetos. São constituídos de trecho instalados em parede forro.</w:t>
      </w:r>
    </w:p>
    <w:p w14:paraId="73F2E12F" w14:textId="77777777" w:rsidR="00FE6BF8" w:rsidRPr="005573EE" w:rsidRDefault="00FE6BF8" w:rsidP="00FE6BF8">
      <w:pPr>
        <w:keepNext/>
        <w:keepLines/>
        <w:spacing w:after="0" w:line="360" w:lineRule="auto"/>
        <w:outlineLvl w:val="1"/>
        <w:rPr>
          <w:rFonts w:ascii="Arial" w:eastAsia="Arial" w:hAnsi="Arial" w:cs="Arial"/>
          <w:b/>
          <w:color w:val="000000"/>
          <w:lang w:eastAsia="pt-BR"/>
        </w:rPr>
      </w:pPr>
      <w:bookmarkStart w:id="274" w:name="_Toc197262789"/>
      <w:bookmarkStart w:id="275" w:name="_Toc199892252"/>
      <w:r>
        <w:rPr>
          <w:rFonts w:ascii="Arial" w:eastAsia="Arial" w:hAnsi="Arial" w:cs="Arial"/>
          <w:b/>
          <w:color w:val="000000"/>
          <w:lang w:eastAsia="pt-BR"/>
        </w:rPr>
        <w:t>Cabo de fibra óptica</w:t>
      </w:r>
      <w:bookmarkEnd w:id="274"/>
      <w:bookmarkEnd w:id="275"/>
    </w:p>
    <w:p w14:paraId="47B5BC5D" w14:textId="03067B0A" w:rsidR="00FE6BF8" w:rsidRDefault="00FE6BF8" w:rsidP="00FE6BF8">
      <w:pPr>
        <w:spacing w:after="0" w:line="360" w:lineRule="auto"/>
        <w:ind w:firstLine="708"/>
        <w:rPr>
          <w:rFonts w:ascii="Arial" w:eastAsia="Arial" w:hAnsi="Arial" w:cs="Arial"/>
          <w:color w:val="000000"/>
          <w:lang w:eastAsia="pt-BR"/>
        </w:rPr>
      </w:pPr>
      <w:r>
        <w:rPr>
          <w:rFonts w:ascii="Arial" w:eastAsia="Arial" w:hAnsi="Arial" w:cs="Arial"/>
          <w:color w:val="000000"/>
          <w:lang w:eastAsia="pt-BR"/>
        </w:rPr>
        <w:t>Tem a função de</w:t>
      </w:r>
      <w:r w:rsidR="0039484A">
        <w:rPr>
          <w:rFonts w:ascii="Arial" w:eastAsia="Arial" w:hAnsi="Arial" w:cs="Arial"/>
          <w:color w:val="000000"/>
          <w:lang w:eastAsia="pt-BR"/>
        </w:rPr>
        <w:t xml:space="preserve"> conectar </w:t>
      </w:r>
      <w:r w:rsidR="00A83A47">
        <w:rPr>
          <w:rFonts w:ascii="Arial" w:eastAsia="Arial" w:hAnsi="Arial" w:cs="Arial"/>
          <w:color w:val="000000"/>
          <w:lang w:eastAsia="pt-BR"/>
        </w:rPr>
        <w:t>o</w:t>
      </w:r>
      <w:r w:rsidR="003C458C">
        <w:rPr>
          <w:rFonts w:ascii="Arial" w:eastAsia="Arial" w:hAnsi="Arial" w:cs="Arial"/>
          <w:color w:val="000000"/>
          <w:lang w:eastAsia="pt-BR"/>
        </w:rPr>
        <w:t xml:space="preserve"> switch dos racks </w:t>
      </w:r>
      <w:r w:rsidR="00A83A47">
        <w:rPr>
          <w:rFonts w:ascii="Arial" w:eastAsia="Arial" w:hAnsi="Arial" w:cs="Arial"/>
          <w:color w:val="000000"/>
          <w:lang w:eastAsia="pt-BR"/>
        </w:rPr>
        <w:t>a</w:t>
      </w:r>
      <w:r w:rsidR="0039484A">
        <w:rPr>
          <w:rFonts w:ascii="Arial" w:eastAsia="Arial" w:hAnsi="Arial" w:cs="Arial"/>
          <w:color w:val="000000"/>
          <w:lang w:eastAsia="pt-BR"/>
        </w:rPr>
        <w:t>o</w:t>
      </w:r>
      <w:r>
        <w:rPr>
          <w:rFonts w:ascii="Arial" w:eastAsia="Arial" w:hAnsi="Arial" w:cs="Arial"/>
          <w:color w:val="000000"/>
          <w:lang w:eastAsia="pt-BR"/>
        </w:rPr>
        <w:t xml:space="preserve"> servidor </w:t>
      </w:r>
      <w:r w:rsidR="00BB4BD6">
        <w:rPr>
          <w:rFonts w:ascii="Arial" w:eastAsia="Arial" w:hAnsi="Arial" w:cs="Arial"/>
          <w:color w:val="000000"/>
          <w:lang w:eastAsia="pt-BR"/>
        </w:rPr>
        <w:t>localizado</w:t>
      </w:r>
      <w:r>
        <w:rPr>
          <w:rFonts w:ascii="Arial" w:eastAsia="Arial" w:hAnsi="Arial" w:cs="Arial"/>
          <w:color w:val="000000"/>
          <w:lang w:eastAsia="pt-BR"/>
        </w:rPr>
        <w:t xml:space="preserve"> no Departamento de Tecnologia da Informação, possibilitando acesso à rede interna da CMM e à internet. O cabo de fibra óptica deverá ser instalado por profissional técnico especializado, realizando testes para assegurar que o sinal está chegando com qualidade à outra extremidade.</w:t>
      </w:r>
    </w:p>
    <w:p w14:paraId="22081208" w14:textId="77777777" w:rsidR="00FE6BF8" w:rsidRPr="005573EE" w:rsidRDefault="00FE6BF8" w:rsidP="00FE6BF8">
      <w:pPr>
        <w:keepNext/>
        <w:keepLines/>
        <w:spacing w:after="0" w:line="360" w:lineRule="auto"/>
        <w:outlineLvl w:val="1"/>
        <w:rPr>
          <w:rFonts w:ascii="Arial" w:eastAsia="Arial" w:hAnsi="Arial" w:cs="Arial"/>
          <w:b/>
          <w:color w:val="000000"/>
          <w:lang w:eastAsia="pt-BR"/>
        </w:rPr>
      </w:pPr>
      <w:bookmarkStart w:id="276" w:name="_Toc197262790"/>
      <w:bookmarkStart w:id="277" w:name="_Toc199892253"/>
      <w:r>
        <w:rPr>
          <w:rFonts w:ascii="Arial" w:eastAsia="Arial" w:hAnsi="Arial" w:cs="Arial"/>
          <w:b/>
          <w:color w:val="000000"/>
          <w:lang w:eastAsia="pt-BR"/>
        </w:rPr>
        <w:t>Outros serviços</w:t>
      </w:r>
      <w:bookmarkEnd w:id="276"/>
      <w:bookmarkEnd w:id="277"/>
      <w:r w:rsidRPr="005573EE">
        <w:rPr>
          <w:rFonts w:ascii="Arial" w:eastAsia="Arial" w:hAnsi="Arial" w:cs="Arial"/>
          <w:b/>
          <w:color w:val="000000"/>
          <w:lang w:eastAsia="pt-BR"/>
        </w:rPr>
        <w:t xml:space="preserve"> </w:t>
      </w:r>
    </w:p>
    <w:p w14:paraId="0B2E7D10" w14:textId="48C94ED2" w:rsidR="000D7F5A" w:rsidRDefault="00FE6BF8" w:rsidP="00FE6BF8">
      <w:pPr>
        <w:pStyle w:val="PargrafodaLista"/>
        <w:spacing w:after="0" w:line="360" w:lineRule="auto"/>
        <w:ind w:left="0"/>
        <w:rPr>
          <w:rFonts w:ascii="Arial" w:hAnsi="Arial" w:cs="Arial"/>
        </w:rPr>
      </w:pPr>
      <w:r>
        <w:rPr>
          <w:rFonts w:ascii="Arial" w:eastAsia="Arial" w:hAnsi="Arial" w:cs="Arial"/>
          <w:color w:val="000000"/>
          <w:lang w:eastAsia="pt-BR"/>
        </w:rPr>
        <w:t xml:space="preserve">Os demais serviços relacionados no item </w:t>
      </w:r>
      <w:r w:rsidR="00901F8F">
        <w:rPr>
          <w:rFonts w:ascii="Arial" w:eastAsia="Arial" w:hAnsi="Arial" w:cs="Arial"/>
          <w:color w:val="000000"/>
          <w:lang w:eastAsia="pt-BR"/>
        </w:rPr>
        <w:t>2</w:t>
      </w:r>
      <w:r w:rsidR="001F33E4">
        <w:rPr>
          <w:rFonts w:ascii="Arial" w:eastAsia="Arial" w:hAnsi="Arial" w:cs="Arial"/>
          <w:color w:val="000000"/>
          <w:lang w:eastAsia="pt-BR"/>
        </w:rPr>
        <w:t>2</w:t>
      </w:r>
      <w:r>
        <w:rPr>
          <w:rFonts w:ascii="Arial" w:eastAsia="Arial" w:hAnsi="Arial" w:cs="Arial"/>
          <w:color w:val="000000"/>
          <w:lang w:eastAsia="pt-BR"/>
        </w:rPr>
        <w:t xml:space="preserve"> da planilha orçamentária e nos projetos, deverão ser executados atendendo sempre aos padrões de qualidade mais elevados e às normas técnicas pertinentes.</w:t>
      </w:r>
    </w:p>
    <w:p w14:paraId="31BAE7C8" w14:textId="7F4AE3B6" w:rsidR="00A44906" w:rsidRPr="00AA64C3" w:rsidRDefault="00A44906" w:rsidP="00A44906">
      <w:pPr>
        <w:pStyle w:val="Ttulo2"/>
        <w:numPr>
          <w:ilvl w:val="1"/>
          <w:numId w:val="20"/>
        </w:numPr>
        <w:spacing w:before="0" w:after="0" w:line="360" w:lineRule="auto"/>
        <w:ind w:left="426"/>
        <w:rPr>
          <w:rFonts w:cs="Arial"/>
        </w:rPr>
      </w:pPr>
      <w:bookmarkStart w:id="278" w:name="_Toc199892254"/>
      <w:r w:rsidRPr="00A44906">
        <w:rPr>
          <w:rFonts w:cs="Arial"/>
        </w:rPr>
        <w:t>ALARME DE INCÊNDIO</w:t>
      </w:r>
      <w:bookmarkEnd w:id="278"/>
    </w:p>
    <w:p w14:paraId="3552AC40" w14:textId="06EC749F" w:rsidR="00A44906" w:rsidRDefault="00417368" w:rsidP="00417368">
      <w:pPr>
        <w:pStyle w:val="PargrafodaLista"/>
        <w:spacing w:after="0" w:line="360" w:lineRule="auto"/>
        <w:ind w:left="0"/>
        <w:rPr>
          <w:rFonts w:ascii="Arial" w:hAnsi="Arial" w:cs="Arial"/>
          <w:szCs w:val="24"/>
        </w:rPr>
      </w:pPr>
      <w:r>
        <w:rPr>
          <w:rFonts w:ascii="Arial" w:hAnsi="Arial" w:cs="Arial"/>
          <w:szCs w:val="24"/>
        </w:rPr>
        <w:t>Os novos sensores de incêndio provenientes da amp</w:t>
      </w:r>
      <w:r w:rsidR="00056E82">
        <w:rPr>
          <w:rFonts w:ascii="Arial" w:hAnsi="Arial" w:cs="Arial"/>
          <w:szCs w:val="24"/>
        </w:rPr>
        <w:t xml:space="preserve">liação deverão ser conectados a uma </w:t>
      </w:r>
      <w:r>
        <w:rPr>
          <w:rFonts w:ascii="Arial" w:hAnsi="Arial" w:cs="Arial"/>
          <w:szCs w:val="24"/>
        </w:rPr>
        <w:t xml:space="preserve">central de alarme </w:t>
      </w:r>
      <w:r w:rsidR="00056E82">
        <w:rPr>
          <w:rFonts w:ascii="Arial" w:hAnsi="Arial" w:cs="Arial"/>
          <w:szCs w:val="24"/>
        </w:rPr>
        <w:t>separada da existente no prédi</w:t>
      </w:r>
      <w:r w:rsidR="008902F2">
        <w:rPr>
          <w:rFonts w:ascii="Arial" w:hAnsi="Arial" w:cs="Arial"/>
          <w:szCs w:val="24"/>
        </w:rPr>
        <w:t>o, contudo localizada ao lado da central existente.</w:t>
      </w:r>
      <w:r w:rsidR="003270F0">
        <w:rPr>
          <w:rFonts w:ascii="Arial" w:hAnsi="Arial" w:cs="Arial"/>
          <w:szCs w:val="24"/>
        </w:rPr>
        <w:t xml:space="preserve"> Os sensores, acionados manuais</w:t>
      </w:r>
      <w:r w:rsidR="006A509D">
        <w:rPr>
          <w:rFonts w:ascii="Arial" w:hAnsi="Arial" w:cs="Arial"/>
          <w:szCs w:val="24"/>
        </w:rPr>
        <w:t>,</w:t>
      </w:r>
      <w:r w:rsidR="003270F0">
        <w:rPr>
          <w:rFonts w:ascii="Arial" w:hAnsi="Arial" w:cs="Arial"/>
          <w:szCs w:val="24"/>
        </w:rPr>
        <w:t xml:space="preserve"> sirene e central de alarme</w:t>
      </w:r>
      <w:r w:rsidR="006A509D">
        <w:rPr>
          <w:rFonts w:ascii="Arial" w:hAnsi="Arial" w:cs="Arial"/>
          <w:szCs w:val="24"/>
        </w:rPr>
        <w:t xml:space="preserve"> deverão ser </w:t>
      </w:r>
      <w:r w:rsidR="00A76BAD">
        <w:rPr>
          <w:rFonts w:ascii="Arial" w:hAnsi="Arial" w:cs="Arial"/>
          <w:szCs w:val="24"/>
        </w:rPr>
        <w:t>preferencialmente da</w:t>
      </w:r>
      <w:r w:rsidR="006A509D">
        <w:rPr>
          <w:rFonts w:ascii="Arial" w:hAnsi="Arial" w:cs="Arial"/>
          <w:szCs w:val="24"/>
        </w:rPr>
        <w:t xml:space="preserve"> marca Intelbras, para manter conformidade com o sistema existente</w:t>
      </w:r>
      <w:r w:rsidR="00780813">
        <w:rPr>
          <w:rFonts w:ascii="Arial" w:hAnsi="Arial" w:cs="Arial"/>
          <w:szCs w:val="24"/>
        </w:rPr>
        <w:t xml:space="preserve"> no prédio</w:t>
      </w:r>
      <w:r w:rsidR="006A509D">
        <w:rPr>
          <w:rFonts w:ascii="Arial" w:hAnsi="Arial" w:cs="Arial"/>
          <w:szCs w:val="24"/>
        </w:rPr>
        <w:t>.</w:t>
      </w:r>
      <w:r w:rsidR="00C732B2">
        <w:rPr>
          <w:rFonts w:ascii="Arial" w:hAnsi="Arial" w:cs="Arial"/>
          <w:szCs w:val="24"/>
        </w:rPr>
        <w:t xml:space="preserve"> O sistema de alarme deverá ser </w:t>
      </w:r>
      <w:r w:rsidR="00C732B2">
        <w:rPr>
          <w:rFonts w:ascii="Arial" w:hAnsi="Arial" w:cs="Arial"/>
          <w:szCs w:val="24"/>
        </w:rPr>
        <w:lastRenderedPageBreak/>
        <w:t xml:space="preserve">conectado por cabeamento blindado apropriado que deverá ser passado por eletroduto </w:t>
      </w:r>
      <w:r w:rsidR="00C0206E">
        <w:rPr>
          <w:rFonts w:ascii="Arial" w:hAnsi="Arial" w:cs="Arial"/>
          <w:szCs w:val="24"/>
        </w:rPr>
        <w:t>na cor vermelha</w:t>
      </w:r>
      <w:r w:rsidR="00C732B2">
        <w:rPr>
          <w:rFonts w:ascii="Arial" w:hAnsi="Arial" w:cs="Arial"/>
          <w:szCs w:val="24"/>
        </w:rPr>
        <w:t xml:space="preserve"> para facilitar a identificação.</w:t>
      </w:r>
    </w:p>
    <w:p w14:paraId="4858E6B1" w14:textId="6175E3EE" w:rsidR="001E7792" w:rsidRDefault="00F974A8" w:rsidP="001E7792">
      <w:pPr>
        <w:pStyle w:val="PargrafodaLista"/>
        <w:spacing w:after="0" w:line="360" w:lineRule="auto"/>
        <w:ind w:left="0" w:firstLine="0"/>
        <w:jc w:val="center"/>
        <w:rPr>
          <w:rFonts w:ascii="Arial" w:hAnsi="Arial" w:cs="Arial"/>
        </w:rPr>
      </w:pPr>
      <w:r w:rsidRPr="00F974A8">
        <w:rPr>
          <w:rFonts w:ascii="Arial" w:hAnsi="Arial" w:cs="Arial"/>
          <w:noProof/>
        </w:rPr>
        <w:drawing>
          <wp:inline distT="0" distB="0" distL="0" distR="0" wp14:anchorId="02B608CB" wp14:editId="105D5E1A">
            <wp:extent cx="1445842" cy="1728781"/>
            <wp:effectExtent l="0" t="0" r="2540" b="5080"/>
            <wp:docPr id="93098911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989113" name=""/>
                    <pic:cNvPicPr/>
                  </pic:nvPicPr>
                  <pic:blipFill>
                    <a:blip r:embed="rId52"/>
                    <a:stretch>
                      <a:fillRect/>
                    </a:stretch>
                  </pic:blipFill>
                  <pic:spPr>
                    <a:xfrm>
                      <a:off x="0" y="0"/>
                      <a:ext cx="1467770" cy="1755000"/>
                    </a:xfrm>
                    <a:prstGeom prst="rect">
                      <a:avLst/>
                    </a:prstGeom>
                  </pic:spPr>
                </pic:pic>
              </a:graphicData>
            </a:graphic>
          </wp:inline>
        </w:drawing>
      </w:r>
    </w:p>
    <w:p w14:paraId="1596DEEF" w14:textId="1452B106" w:rsidR="001E7792" w:rsidRDefault="001E7792" w:rsidP="001E7792">
      <w:pPr>
        <w:pStyle w:val="PargrafodaLista"/>
        <w:spacing w:after="0" w:line="360" w:lineRule="auto"/>
        <w:ind w:left="0" w:firstLine="0"/>
        <w:jc w:val="center"/>
        <w:rPr>
          <w:rFonts w:ascii="Arial" w:hAnsi="Arial" w:cs="Arial"/>
          <w:sz w:val="20"/>
          <w:szCs w:val="20"/>
        </w:rPr>
      </w:pPr>
      <w:r w:rsidRPr="00986CA2">
        <w:rPr>
          <w:rFonts w:ascii="Arial" w:hAnsi="Arial" w:cs="Arial"/>
          <w:sz w:val="20"/>
          <w:szCs w:val="20"/>
        </w:rPr>
        <w:t xml:space="preserve">Figura </w:t>
      </w:r>
      <w:r w:rsidR="00492621">
        <w:rPr>
          <w:rFonts w:ascii="Arial" w:hAnsi="Arial" w:cs="Arial"/>
          <w:iCs/>
          <w:sz w:val="20"/>
          <w:szCs w:val="20"/>
        </w:rPr>
        <w:t>4</w:t>
      </w:r>
      <w:r w:rsidR="00B4176B">
        <w:rPr>
          <w:rFonts w:ascii="Arial" w:hAnsi="Arial" w:cs="Arial"/>
          <w:iCs/>
          <w:sz w:val="20"/>
          <w:szCs w:val="20"/>
        </w:rPr>
        <w:t>4</w:t>
      </w:r>
      <w:r w:rsidRPr="00986CA2">
        <w:rPr>
          <w:rFonts w:ascii="Arial" w:hAnsi="Arial" w:cs="Arial"/>
          <w:sz w:val="20"/>
          <w:szCs w:val="20"/>
        </w:rPr>
        <w:t xml:space="preserve"> –</w:t>
      </w:r>
      <w:r w:rsidRPr="00297E38">
        <w:rPr>
          <w:rFonts w:ascii="Arial" w:hAnsi="Arial" w:cs="Arial"/>
          <w:sz w:val="20"/>
          <w:szCs w:val="20"/>
        </w:rPr>
        <w:t xml:space="preserve"> </w:t>
      </w:r>
      <w:r w:rsidR="00F974A8">
        <w:rPr>
          <w:rFonts w:ascii="Arial" w:hAnsi="Arial" w:cs="Arial"/>
          <w:sz w:val="20"/>
          <w:szCs w:val="20"/>
        </w:rPr>
        <w:t>Central de alarme de incêndio</w:t>
      </w:r>
      <w:r>
        <w:rPr>
          <w:rFonts w:ascii="Arial" w:hAnsi="Arial" w:cs="Arial"/>
          <w:sz w:val="20"/>
          <w:szCs w:val="20"/>
        </w:rPr>
        <w:t>, endereçável</w:t>
      </w:r>
      <w:r w:rsidR="00F974A8">
        <w:rPr>
          <w:rFonts w:ascii="Arial" w:hAnsi="Arial" w:cs="Arial"/>
          <w:sz w:val="20"/>
          <w:szCs w:val="20"/>
        </w:rPr>
        <w:t>.</w:t>
      </w:r>
    </w:p>
    <w:p w14:paraId="4B30F9D5" w14:textId="77777777" w:rsidR="003E4F11" w:rsidRDefault="003E4F11" w:rsidP="001E7792">
      <w:pPr>
        <w:pStyle w:val="PargrafodaLista"/>
        <w:spacing w:after="0" w:line="360" w:lineRule="auto"/>
        <w:ind w:left="0" w:firstLine="0"/>
        <w:jc w:val="center"/>
        <w:rPr>
          <w:rFonts w:ascii="Arial" w:hAnsi="Arial" w:cs="Arial"/>
          <w:sz w:val="20"/>
          <w:szCs w:val="20"/>
        </w:rPr>
      </w:pPr>
    </w:p>
    <w:p w14:paraId="31A07907" w14:textId="39BB27CD" w:rsidR="00893CA9" w:rsidRDefault="001F43E3" w:rsidP="00893CA9">
      <w:pPr>
        <w:pStyle w:val="PargrafodaLista"/>
        <w:spacing w:after="0" w:line="360" w:lineRule="auto"/>
        <w:ind w:left="0" w:firstLine="0"/>
        <w:jc w:val="center"/>
        <w:rPr>
          <w:rFonts w:ascii="Arial" w:hAnsi="Arial" w:cs="Arial"/>
        </w:rPr>
      </w:pPr>
      <w:r w:rsidRPr="001F43E3">
        <w:rPr>
          <w:rFonts w:ascii="Arial" w:hAnsi="Arial" w:cs="Arial"/>
          <w:noProof/>
          <w:lang w:eastAsia="pt-BR"/>
        </w:rPr>
        <w:drawing>
          <wp:inline distT="0" distB="0" distL="0" distR="0" wp14:anchorId="5BF2AE53" wp14:editId="64CEC77A">
            <wp:extent cx="1902687" cy="1218134"/>
            <wp:effectExtent l="0" t="0" r="2540" b="1270"/>
            <wp:docPr id="16725861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86105" name=""/>
                    <pic:cNvPicPr/>
                  </pic:nvPicPr>
                  <pic:blipFill rotWithShape="1">
                    <a:blip r:embed="rId53"/>
                    <a:srcRect t="16325" b="19654"/>
                    <a:stretch/>
                  </pic:blipFill>
                  <pic:spPr bwMode="auto">
                    <a:xfrm>
                      <a:off x="0" y="0"/>
                      <a:ext cx="1929006" cy="1234984"/>
                    </a:xfrm>
                    <a:prstGeom prst="rect">
                      <a:avLst/>
                    </a:prstGeom>
                    <a:ln>
                      <a:noFill/>
                    </a:ln>
                    <a:extLst>
                      <a:ext uri="{53640926-AAD7-44D8-BBD7-CCE9431645EC}">
                        <a14:shadowObscured xmlns:a14="http://schemas.microsoft.com/office/drawing/2010/main"/>
                      </a:ext>
                    </a:extLst>
                  </pic:spPr>
                </pic:pic>
              </a:graphicData>
            </a:graphic>
          </wp:inline>
        </w:drawing>
      </w:r>
    </w:p>
    <w:p w14:paraId="744FD6CF" w14:textId="0809E2CE" w:rsidR="00893CA9" w:rsidRPr="00297E38" w:rsidRDefault="00893CA9" w:rsidP="00893CA9">
      <w:pPr>
        <w:pStyle w:val="PargrafodaLista"/>
        <w:spacing w:after="0" w:line="360" w:lineRule="auto"/>
        <w:ind w:left="0" w:firstLine="0"/>
        <w:jc w:val="center"/>
        <w:rPr>
          <w:rFonts w:ascii="Arial" w:hAnsi="Arial" w:cs="Arial"/>
          <w:szCs w:val="24"/>
        </w:rPr>
      </w:pPr>
      <w:r w:rsidRPr="00986CA2">
        <w:rPr>
          <w:rFonts w:ascii="Arial" w:hAnsi="Arial" w:cs="Arial"/>
          <w:sz w:val="20"/>
          <w:szCs w:val="20"/>
        </w:rPr>
        <w:t xml:space="preserve">Figura </w:t>
      </w:r>
      <w:r w:rsidR="00492621">
        <w:rPr>
          <w:rFonts w:ascii="Arial" w:hAnsi="Arial" w:cs="Arial"/>
          <w:iCs/>
          <w:sz w:val="20"/>
          <w:szCs w:val="20"/>
        </w:rPr>
        <w:t>4</w:t>
      </w:r>
      <w:r w:rsidR="00B4176B">
        <w:rPr>
          <w:rFonts w:ascii="Arial" w:hAnsi="Arial" w:cs="Arial"/>
          <w:iCs/>
          <w:sz w:val="20"/>
          <w:szCs w:val="20"/>
        </w:rPr>
        <w:t>5</w:t>
      </w:r>
      <w:r w:rsidRPr="00297E38">
        <w:rPr>
          <w:rFonts w:ascii="Arial" w:hAnsi="Arial" w:cs="Arial"/>
          <w:sz w:val="20"/>
          <w:szCs w:val="20"/>
        </w:rPr>
        <w:t xml:space="preserve"> – </w:t>
      </w:r>
      <w:r w:rsidR="001F43E3">
        <w:rPr>
          <w:rFonts w:ascii="Arial" w:hAnsi="Arial" w:cs="Arial"/>
          <w:sz w:val="20"/>
          <w:szCs w:val="20"/>
        </w:rPr>
        <w:t>Sirene audiovisual para alarme de incêndio</w:t>
      </w:r>
      <w:r>
        <w:rPr>
          <w:rFonts w:ascii="Arial" w:hAnsi="Arial" w:cs="Arial"/>
          <w:sz w:val="20"/>
          <w:szCs w:val="20"/>
        </w:rPr>
        <w:t>.</w:t>
      </w:r>
    </w:p>
    <w:p w14:paraId="6006882F" w14:textId="77777777" w:rsidR="00F974A8" w:rsidRDefault="00F974A8" w:rsidP="00F974A8">
      <w:pPr>
        <w:pStyle w:val="PargrafodaLista"/>
        <w:spacing w:after="0" w:line="360" w:lineRule="auto"/>
        <w:ind w:left="0" w:firstLine="0"/>
        <w:jc w:val="center"/>
        <w:rPr>
          <w:rFonts w:ascii="Arial" w:hAnsi="Arial" w:cs="Arial"/>
        </w:rPr>
      </w:pPr>
      <w:r w:rsidRPr="001E7792">
        <w:rPr>
          <w:rFonts w:ascii="Arial" w:hAnsi="Arial" w:cs="Arial"/>
          <w:noProof/>
          <w:lang w:eastAsia="pt-BR"/>
        </w:rPr>
        <w:drawing>
          <wp:inline distT="0" distB="0" distL="0" distR="0" wp14:anchorId="277D926F" wp14:editId="4B5E63A8">
            <wp:extent cx="1213569" cy="964052"/>
            <wp:effectExtent l="0" t="0" r="5715" b="7620"/>
            <wp:docPr id="1250287209" name="Imagem 125028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233956" cy="980247"/>
                    </a:xfrm>
                    <a:prstGeom prst="rect">
                      <a:avLst/>
                    </a:prstGeom>
                  </pic:spPr>
                </pic:pic>
              </a:graphicData>
            </a:graphic>
          </wp:inline>
        </w:drawing>
      </w:r>
    </w:p>
    <w:p w14:paraId="75A3639D" w14:textId="2C437E94" w:rsidR="00F974A8" w:rsidRDefault="00F974A8" w:rsidP="00F974A8">
      <w:pPr>
        <w:pStyle w:val="PargrafodaLista"/>
        <w:spacing w:after="0" w:line="360" w:lineRule="auto"/>
        <w:ind w:left="0" w:firstLine="0"/>
        <w:jc w:val="center"/>
        <w:rPr>
          <w:rFonts w:ascii="Arial" w:hAnsi="Arial" w:cs="Arial"/>
          <w:sz w:val="20"/>
          <w:szCs w:val="20"/>
        </w:rPr>
      </w:pPr>
      <w:r w:rsidRPr="00986CA2">
        <w:rPr>
          <w:rFonts w:ascii="Arial" w:hAnsi="Arial" w:cs="Arial"/>
          <w:sz w:val="20"/>
          <w:szCs w:val="20"/>
        </w:rPr>
        <w:t xml:space="preserve">Figura </w:t>
      </w:r>
      <w:r w:rsidR="00492621">
        <w:rPr>
          <w:rFonts w:ascii="Arial" w:hAnsi="Arial" w:cs="Arial"/>
          <w:iCs/>
          <w:sz w:val="20"/>
          <w:szCs w:val="20"/>
        </w:rPr>
        <w:t>4</w:t>
      </w:r>
      <w:r w:rsidR="00B4176B">
        <w:rPr>
          <w:rFonts w:ascii="Arial" w:hAnsi="Arial" w:cs="Arial"/>
          <w:iCs/>
          <w:sz w:val="20"/>
          <w:szCs w:val="20"/>
        </w:rPr>
        <w:t>6</w:t>
      </w:r>
      <w:r w:rsidRPr="00986CA2">
        <w:rPr>
          <w:rFonts w:ascii="Arial" w:hAnsi="Arial" w:cs="Arial"/>
          <w:sz w:val="20"/>
          <w:szCs w:val="20"/>
        </w:rPr>
        <w:t xml:space="preserve"> –</w:t>
      </w:r>
      <w:r w:rsidRPr="00297E38">
        <w:rPr>
          <w:rFonts w:ascii="Arial" w:hAnsi="Arial" w:cs="Arial"/>
          <w:sz w:val="20"/>
          <w:szCs w:val="20"/>
        </w:rPr>
        <w:t xml:space="preserve"> </w:t>
      </w:r>
      <w:r>
        <w:rPr>
          <w:rFonts w:ascii="Arial" w:hAnsi="Arial" w:cs="Arial"/>
          <w:sz w:val="20"/>
          <w:szCs w:val="20"/>
        </w:rPr>
        <w:t>Sensor de fumaça, endereçável.</w:t>
      </w:r>
    </w:p>
    <w:p w14:paraId="1831777F" w14:textId="77777777" w:rsidR="00F974A8" w:rsidRDefault="00F974A8" w:rsidP="00F974A8">
      <w:pPr>
        <w:pStyle w:val="PargrafodaLista"/>
        <w:spacing w:after="0" w:line="360" w:lineRule="auto"/>
        <w:ind w:left="0" w:firstLine="0"/>
        <w:jc w:val="center"/>
        <w:rPr>
          <w:rFonts w:ascii="Arial" w:hAnsi="Arial" w:cs="Arial"/>
          <w:sz w:val="20"/>
          <w:szCs w:val="20"/>
        </w:rPr>
      </w:pPr>
    </w:p>
    <w:p w14:paraId="3CC2078C" w14:textId="77777777" w:rsidR="00F974A8" w:rsidRDefault="00F974A8" w:rsidP="00F974A8">
      <w:pPr>
        <w:pStyle w:val="PargrafodaLista"/>
        <w:spacing w:after="0" w:line="360" w:lineRule="auto"/>
        <w:ind w:left="0" w:firstLine="0"/>
        <w:jc w:val="center"/>
        <w:rPr>
          <w:rFonts w:ascii="Arial" w:hAnsi="Arial" w:cs="Arial"/>
        </w:rPr>
      </w:pPr>
      <w:r w:rsidRPr="00893CA9">
        <w:rPr>
          <w:rFonts w:ascii="Arial" w:hAnsi="Arial" w:cs="Arial"/>
          <w:noProof/>
          <w:lang w:eastAsia="pt-BR"/>
        </w:rPr>
        <w:drawing>
          <wp:inline distT="0" distB="0" distL="0" distR="0" wp14:anchorId="7908D122" wp14:editId="4ECB84CA">
            <wp:extent cx="1002275" cy="1214651"/>
            <wp:effectExtent l="0" t="0" r="7620" b="5080"/>
            <wp:docPr id="1913115263" name="Imagem 191311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044013" cy="1265233"/>
                    </a:xfrm>
                    <a:prstGeom prst="rect">
                      <a:avLst/>
                    </a:prstGeom>
                  </pic:spPr>
                </pic:pic>
              </a:graphicData>
            </a:graphic>
          </wp:inline>
        </w:drawing>
      </w:r>
    </w:p>
    <w:p w14:paraId="7AA8597A" w14:textId="404A8C39" w:rsidR="00F974A8" w:rsidRPr="00297E38" w:rsidRDefault="00F974A8" w:rsidP="00F974A8">
      <w:pPr>
        <w:pStyle w:val="PargrafodaLista"/>
        <w:spacing w:after="0" w:line="360" w:lineRule="auto"/>
        <w:ind w:left="0" w:firstLine="0"/>
        <w:jc w:val="center"/>
        <w:rPr>
          <w:rFonts w:ascii="Arial" w:hAnsi="Arial" w:cs="Arial"/>
          <w:szCs w:val="24"/>
        </w:rPr>
      </w:pPr>
      <w:r w:rsidRPr="00986CA2">
        <w:rPr>
          <w:rFonts w:ascii="Arial" w:hAnsi="Arial" w:cs="Arial"/>
          <w:sz w:val="20"/>
          <w:szCs w:val="20"/>
        </w:rPr>
        <w:t xml:space="preserve">Figura </w:t>
      </w:r>
      <w:r w:rsidR="00492621">
        <w:rPr>
          <w:rFonts w:ascii="Arial" w:hAnsi="Arial" w:cs="Arial"/>
          <w:iCs/>
          <w:sz w:val="20"/>
          <w:szCs w:val="20"/>
        </w:rPr>
        <w:t>4</w:t>
      </w:r>
      <w:r w:rsidR="00B4176B">
        <w:rPr>
          <w:rFonts w:ascii="Arial" w:hAnsi="Arial" w:cs="Arial"/>
          <w:iCs/>
          <w:sz w:val="20"/>
          <w:szCs w:val="20"/>
        </w:rPr>
        <w:t>7</w:t>
      </w:r>
      <w:r w:rsidRPr="00297E38">
        <w:rPr>
          <w:rFonts w:ascii="Arial" w:hAnsi="Arial" w:cs="Arial"/>
          <w:sz w:val="20"/>
          <w:szCs w:val="20"/>
        </w:rPr>
        <w:t xml:space="preserve"> – </w:t>
      </w:r>
      <w:r>
        <w:rPr>
          <w:rFonts w:ascii="Arial" w:hAnsi="Arial" w:cs="Arial"/>
          <w:sz w:val="20"/>
          <w:szCs w:val="20"/>
        </w:rPr>
        <w:t>Acionador manual de incêndio.</w:t>
      </w:r>
    </w:p>
    <w:p w14:paraId="397897D2" w14:textId="0B9B8DB7" w:rsidR="00350302" w:rsidRDefault="00350302" w:rsidP="00417368">
      <w:pPr>
        <w:pStyle w:val="PargrafodaLista"/>
        <w:spacing w:after="0" w:line="360" w:lineRule="auto"/>
        <w:ind w:left="0"/>
        <w:rPr>
          <w:rFonts w:ascii="Arial" w:hAnsi="Arial" w:cs="Arial"/>
          <w:szCs w:val="24"/>
        </w:rPr>
      </w:pPr>
    </w:p>
    <w:p w14:paraId="687651F4" w14:textId="77777777" w:rsidR="00350302" w:rsidRPr="007F48A1" w:rsidRDefault="00350302" w:rsidP="00350302">
      <w:pPr>
        <w:pStyle w:val="Ttulo2"/>
        <w:numPr>
          <w:ilvl w:val="1"/>
          <w:numId w:val="20"/>
        </w:numPr>
        <w:spacing w:before="0" w:after="0" w:line="360" w:lineRule="auto"/>
        <w:ind w:left="426"/>
        <w:rPr>
          <w:rFonts w:cs="Arial"/>
        </w:rPr>
      </w:pPr>
      <w:bookmarkStart w:id="279" w:name="_Toc199892255"/>
      <w:r w:rsidRPr="00304EC6">
        <w:rPr>
          <w:rFonts w:cs="Arial"/>
        </w:rPr>
        <w:t>SONORIZAÇÃO AMBIENTE</w:t>
      </w:r>
      <w:bookmarkEnd w:id="279"/>
    </w:p>
    <w:p w14:paraId="1E32E0EC" w14:textId="118F243E" w:rsidR="00350302" w:rsidRDefault="001A1008" w:rsidP="00350302">
      <w:pPr>
        <w:pStyle w:val="PargrafodaLista"/>
        <w:spacing w:after="0" w:line="360" w:lineRule="auto"/>
        <w:ind w:left="0"/>
        <w:rPr>
          <w:rFonts w:ascii="Arial" w:hAnsi="Arial" w:cs="Arial"/>
        </w:rPr>
      </w:pPr>
      <w:r>
        <w:rPr>
          <w:rFonts w:ascii="Arial" w:hAnsi="Arial" w:cs="Arial"/>
        </w:rPr>
        <w:t xml:space="preserve">As caixas de som </w:t>
      </w:r>
      <w:r w:rsidR="003162D0">
        <w:rPr>
          <w:rFonts w:ascii="Arial" w:hAnsi="Arial" w:cs="Arial"/>
        </w:rPr>
        <w:t>devem ser instalada</w:t>
      </w:r>
      <w:r w:rsidR="00350302">
        <w:rPr>
          <w:rFonts w:ascii="Arial" w:hAnsi="Arial" w:cs="Arial"/>
        </w:rPr>
        <w:t xml:space="preserve">s nos locais indicados em projeto especifico, os cabos polarizados deverão interligar as caixas de som do teto e os </w:t>
      </w:r>
      <w:r w:rsidR="00350302">
        <w:rPr>
          <w:rFonts w:ascii="Arial" w:hAnsi="Arial" w:cs="Arial"/>
        </w:rPr>
        <w:lastRenderedPageBreak/>
        <w:t xml:space="preserve">potenciômetros </w:t>
      </w:r>
      <w:r w:rsidR="00E04D4C" w:rsidRPr="00E04D4C">
        <w:rPr>
          <w:rFonts w:ascii="Arial" w:hAnsi="Arial" w:cs="Arial"/>
        </w:rPr>
        <w:t xml:space="preserve">com knob </w:t>
      </w:r>
      <w:r w:rsidR="006452D1">
        <w:rPr>
          <w:rFonts w:ascii="Arial" w:hAnsi="Arial" w:cs="Arial"/>
        </w:rPr>
        <w:t xml:space="preserve">e transformadores de linha </w:t>
      </w:r>
      <w:r w:rsidR="00350302">
        <w:rPr>
          <w:rFonts w:ascii="Arial" w:hAnsi="Arial" w:cs="Arial"/>
        </w:rPr>
        <w:t xml:space="preserve">instalados em caixas 4x2” com </w:t>
      </w:r>
      <w:r w:rsidR="00C0206E">
        <w:rPr>
          <w:rFonts w:ascii="Arial" w:hAnsi="Arial" w:cs="Arial"/>
        </w:rPr>
        <w:t>o amplificador localizado na sala de monitoramento</w:t>
      </w:r>
      <w:r w:rsidR="00350302">
        <w:rPr>
          <w:rFonts w:ascii="Arial" w:hAnsi="Arial" w:cs="Arial"/>
        </w:rPr>
        <w:t xml:space="preserve"> da Câmara Municipal de Marabá.</w:t>
      </w:r>
      <w:r w:rsidR="00002BD5">
        <w:rPr>
          <w:rFonts w:ascii="Arial" w:hAnsi="Arial" w:cs="Arial"/>
        </w:rPr>
        <w:t xml:space="preserve"> Utilizar eletroduto azul</w:t>
      </w:r>
      <w:r w:rsidR="00E1727C">
        <w:rPr>
          <w:rFonts w:ascii="Arial" w:hAnsi="Arial" w:cs="Arial"/>
        </w:rPr>
        <w:t xml:space="preserve"> (ou de cor diferente das demais instalações)</w:t>
      </w:r>
      <w:r w:rsidR="00002BD5">
        <w:rPr>
          <w:rFonts w:ascii="Arial" w:hAnsi="Arial" w:cs="Arial"/>
        </w:rPr>
        <w:t xml:space="preserve"> para passagem do cabeamento de sonorização sobre o forro, para facilitar a identificação.</w:t>
      </w:r>
    </w:p>
    <w:p w14:paraId="2A533EE7" w14:textId="17276CFD" w:rsidR="00A31ADA" w:rsidRDefault="00485676" w:rsidP="00A31ADA">
      <w:pPr>
        <w:pStyle w:val="PargrafodaLista"/>
        <w:spacing w:after="0" w:line="360" w:lineRule="auto"/>
        <w:ind w:left="0" w:firstLine="0"/>
        <w:jc w:val="center"/>
        <w:rPr>
          <w:rFonts w:ascii="Arial" w:hAnsi="Arial" w:cs="Arial"/>
        </w:rPr>
      </w:pPr>
      <w:r w:rsidRPr="00485676">
        <w:rPr>
          <w:rFonts w:ascii="Arial" w:hAnsi="Arial" w:cs="Arial"/>
          <w:noProof/>
          <w:lang w:eastAsia="pt-BR"/>
        </w:rPr>
        <w:drawing>
          <wp:inline distT="0" distB="0" distL="0" distR="0" wp14:anchorId="5E8CD45D" wp14:editId="1D19E925">
            <wp:extent cx="1681566" cy="1609084"/>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776516" cy="1699942"/>
                    </a:xfrm>
                    <a:prstGeom prst="rect">
                      <a:avLst/>
                    </a:prstGeom>
                  </pic:spPr>
                </pic:pic>
              </a:graphicData>
            </a:graphic>
          </wp:inline>
        </w:drawing>
      </w:r>
    </w:p>
    <w:p w14:paraId="56A0EA80" w14:textId="16A8CC47" w:rsidR="00A31ADA" w:rsidRPr="00297E38" w:rsidRDefault="00A31ADA" w:rsidP="00A31ADA">
      <w:pPr>
        <w:pStyle w:val="PargrafodaLista"/>
        <w:spacing w:after="0" w:line="360" w:lineRule="auto"/>
        <w:ind w:left="0" w:firstLine="0"/>
        <w:jc w:val="center"/>
        <w:rPr>
          <w:rFonts w:ascii="Arial" w:hAnsi="Arial" w:cs="Arial"/>
          <w:szCs w:val="24"/>
        </w:rPr>
      </w:pPr>
      <w:r w:rsidRPr="00297E38">
        <w:rPr>
          <w:rFonts w:ascii="Arial" w:hAnsi="Arial" w:cs="Arial"/>
          <w:sz w:val="20"/>
          <w:szCs w:val="20"/>
        </w:rPr>
        <w:t xml:space="preserve">Figura </w:t>
      </w:r>
      <w:r w:rsidR="00DC0087">
        <w:rPr>
          <w:rFonts w:ascii="Arial" w:hAnsi="Arial" w:cs="Arial"/>
          <w:iCs/>
          <w:sz w:val="20"/>
          <w:szCs w:val="20"/>
        </w:rPr>
        <w:t>4</w:t>
      </w:r>
      <w:r w:rsidR="00B4176B">
        <w:rPr>
          <w:rFonts w:ascii="Arial" w:hAnsi="Arial" w:cs="Arial"/>
          <w:iCs/>
          <w:sz w:val="20"/>
          <w:szCs w:val="20"/>
        </w:rPr>
        <w:t>8</w:t>
      </w:r>
      <w:r w:rsidRPr="00297E38">
        <w:rPr>
          <w:rFonts w:ascii="Arial" w:hAnsi="Arial" w:cs="Arial"/>
          <w:sz w:val="20"/>
          <w:szCs w:val="20"/>
        </w:rPr>
        <w:t xml:space="preserve"> – </w:t>
      </w:r>
      <w:r w:rsidR="001A1008">
        <w:rPr>
          <w:rFonts w:ascii="Arial" w:hAnsi="Arial" w:cs="Arial"/>
          <w:sz w:val="20"/>
          <w:szCs w:val="20"/>
        </w:rPr>
        <w:t>Caixa de som de embutir</w:t>
      </w:r>
      <w:r w:rsidR="00485676">
        <w:rPr>
          <w:rFonts w:ascii="Arial" w:hAnsi="Arial" w:cs="Arial"/>
          <w:sz w:val="20"/>
          <w:szCs w:val="20"/>
        </w:rPr>
        <w:t xml:space="preserve">, </w:t>
      </w:r>
      <w:r w:rsidR="0091076D">
        <w:rPr>
          <w:rFonts w:ascii="Arial" w:hAnsi="Arial" w:cs="Arial"/>
          <w:sz w:val="20"/>
          <w:szCs w:val="20"/>
        </w:rPr>
        <w:t xml:space="preserve">arandela 6”, </w:t>
      </w:r>
      <w:r w:rsidR="00485676">
        <w:rPr>
          <w:rFonts w:ascii="Arial" w:hAnsi="Arial" w:cs="Arial"/>
          <w:sz w:val="20"/>
          <w:szCs w:val="20"/>
        </w:rPr>
        <w:t>25W.</w:t>
      </w:r>
    </w:p>
    <w:p w14:paraId="17E287F3" w14:textId="6CBBD36C" w:rsidR="00CC4AD6" w:rsidRDefault="00CC4AD6" w:rsidP="00CC4AD6">
      <w:pPr>
        <w:pStyle w:val="PargrafodaLista"/>
        <w:spacing w:after="0" w:line="360" w:lineRule="auto"/>
        <w:ind w:left="0" w:firstLine="0"/>
        <w:jc w:val="center"/>
        <w:rPr>
          <w:rFonts w:ascii="Arial" w:hAnsi="Arial" w:cs="Arial"/>
        </w:rPr>
      </w:pPr>
      <w:r>
        <w:rPr>
          <w:rFonts w:ascii="Arial" w:hAnsi="Arial" w:cs="Arial"/>
          <w:noProof/>
          <w:lang w:eastAsia="pt-BR"/>
        </w:rPr>
        <w:drawing>
          <wp:inline distT="0" distB="0" distL="0" distR="0" wp14:anchorId="6E1A9CAE" wp14:editId="44333D99">
            <wp:extent cx="1834917" cy="1643671"/>
            <wp:effectExtent l="318" t="0" r="0" b="0"/>
            <wp:docPr id="56353079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20185" t="23315" r="29153" b="16206"/>
                    <a:stretch/>
                  </pic:blipFill>
                  <pic:spPr bwMode="auto">
                    <a:xfrm rot="5400000">
                      <a:off x="0" y="0"/>
                      <a:ext cx="1861136" cy="1667157"/>
                    </a:xfrm>
                    <a:prstGeom prst="rect">
                      <a:avLst/>
                    </a:prstGeom>
                    <a:noFill/>
                    <a:ln>
                      <a:noFill/>
                    </a:ln>
                    <a:extLst>
                      <a:ext uri="{53640926-AAD7-44D8-BBD7-CCE9431645EC}">
                        <a14:shadowObscured xmlns:a14="http://schemas.microsoft.com/office/drawing/2010/main"/>
                      </a:ext>
                    </a:extLst>
                  </pic:spPr>
                </pic:pic>
              </a:graphicData>
            </a:graphic>
          </wp:inline>
        </w:drawing>
      </w:r>
    </w:p>
    <w:p w14:paraId="68862168" w14:textId="05527EBE" w:rsidR="00CC4AD6" w:rsidRPr="00297E38" w:rsidRDefault="00CC4AD6" w:rsidP="00CC4AD6">
      <w:pPr>
        <w:pStyle w:val="PargrafodaLista"/>
        <w:spacing w:after="0" w:line="360" w:lineRule="auto"/>
        <w:ind w:left="0" w:firstLine="0"/>
        <w:jc w:val="center"/>
        <w:rPr>
          <w:rFonts w:ascii="Arial" w:hAnsi="Arial" w:cs="Arial"/>
          <w:szCs w:val="24"/>
        </w:rPr>
      </w:pPr>
      <w:r w:rsidRPr="00297E38">
        <w:rPr>
          <w:rFonts w:ascii="Arial" w:hAnsi="Arial" w:cs="Arial"/>
          <w:sz w:val="20"/>
          <w:szCs w:val="20"/>
        </w:rPr>
        <w:t xml:space="preserve">Figura </w:t>
      </w:r>
      <w:r w:rsidR="00DC0087">
        <w:rPr>
          <w:rFonts w:ascii="Arial" w:hAnsi="Arial" w:cs="Arial"/>
          <w:iCs/>
          <w:sz w:val="20"/>
          <w:szCs w:val="20"/>
        </w:rPr>
        <w:t>4</w:t>
      </w:r>
      <w:r w:rsidR="00B4176B">
        <w:rPr>
          <w:rFonts w:ascii="Arial" w:hAnsi="Arial" w:cs="Arial"/>
          <w:iCs/>
          <w:sz w:val="20"/>
          <w:szCs w:val="20"/>
        </w:rPr>
        <w:t>9</w:t>
      </w:r>
      <w:r w:rsidRPr="00297E38">
        <w:rPr>
          <w:rFonts w:ascii="Arial" w:hAnsi="Arial" w:cs="Arial"/>
          <w:sz w:val="20"/>
          <w:szCs w:val="20"/>
        </w:rPr>
        <w:t xml:space="preserve"> – </w:t>
      </w:r>
      <w:r w:rsidR="00412BF3">
        <w:rPr>
          <w:rFonts w:ascii="Arial" w:hAnsi="Arial" w:cs="Arial"/>
          <w:sz w:val="20"/>
          <w:szCs w:val="20"/>
        </w:rPr>
        <w:t xml:space="preserve">Caixa 4x2” com </w:t>
      </w:r>
      <w:r w:rsidR="00E04D4C">
        <w:rPr>
          <w:rFonts w:ascii="Arial" w:hAnsi="Arial" w:cs="Arial"/>
          <w:sz w:val="20"/>
          <w:szCs w:val="20"/>
        </w:rPr>
        <w:t>tampa</w:t>
      </w:r>
      <w:r w:rsidR="00412BF3">
        <w:rPr>
          <w:rFonts w:ascii="Arial" w:hAnsi="Arial" w:cs="Arial"/>
          <w:sz w:val="20"/>
          <w:szCs w:val="20"/>
        </w:rPr>
        <w:t xml:space="preserve"> cega e potenciômetro</w:t>
      </w:r>
      <w:r w:rsidR="00E04D4C">
        <w:rPr>
          <w:rFonts w:ascii="Arial" w:hAnsi="Arial" w:cs="Arial"/>
          <w:sz w:val="20"/>
          <w:szCs w:val="20"/>
        </w:rPr>
        <w:t xml:space="preserve"> com knob</w:t>
      </w:r>
      <w:r w:rsidR="00412BF3">
        <w:rPr>
          <w:rFonts w:ascii="Arial" w:hAnsi="Arial" w:cs="Arial"/>
          <w:sz w:val="20"/>
          <w:szCs w:val="20"/>
        </w:rPr>
        <w:t>, instalada na parede</w:t>
      </w:r>
      <w:r>
        <w:rPr>
          <w:rFonts w:ascii="Arial" w:hAnsi="Arial" w:cs="Arial"/>
          <w:sz w:val="20"/>
          <w:szCs w:val="20"/>
        </w:rPr>
        <w:t>.</w:t>
      </w:r>
    </w:p>
    <w:p w14:paraId="4D6CB2D7" w14:textId="3E7061E5" w:rsidR="00E6567C" w:rsidRPr="007F48A1" w:rsidRDefault="00350302" w:rsidP="00350302">
      <w:pPr>
        <w:pStyle w:val="Ttulo2"/>
        <w:numPr>
          <w:ilvl w:val="1"/>
          <w:numId w:val="20"/>
        </w:numPr>
        <w:spacing w:before="0" w:after="0" w:line="360" w:lineRule="auto"/>
        <w:ind w:left="426"/>
        <w:rPr>
          <w:rFonts w:cs="Arial"/>
        </w:rPr>
      </w:pPr>
      <w:bookmarkStart w:id="280" w:name="_Toc199892256"/>
      <w:r w:rsidRPr="00350302">
        <w:rPr>
          <w:rFonts w:cs="Arial"/>
        </w:rPr>
        <w:t>DRENAGEM DE ÁGUAS PLUVIAIS</w:t>
      </w:r>
      <w:bookmarkEnd w:id="280"/>
    </w:p>
    <w:p w14:paraId="6C6FCF17" w14:textId="6D37A312" w:rsidR="00304EC6" w:rsidRDefault="00B54286" w:rsidP="00E56F11">
      <w:pPr>
        <w:pStyle w:val="PargrafodaLista"/>
        <w:spacing w:after="0" w:line="360" w:lineRule="auto"/>
        <w:ind w:left="0"/>
        <w:rPr>
          <w:rFonts w:ascii="Arial" w:hAnsi="Arial" w:cs="Arial"/>
        </w:rPr>
      </w:pPr>
      <w:r>
        <w:rPr>
          <w:rFonts w:ascii="Arial" w:hAnsi="Arial" w:cs="Arial"/>
        </w:rPr>
        <w:t>O sistema de águas pluviais tem como objetivo transportar as águas provenientes de chuvas e drenos de ar condicionado para a rede de drenagem urbana para o deságue adequado.</w:t>
      </w:r>
    </w:p>
    <w:p w14:paraId="7522EF0D" w14:textId="6C240BE5" w:rsidR="00F41B9D" w:rsidRDefault="00F41B9D" w:rsidP="00E56F11">
      <w:pPr>
        <w:pStyle w:val="Ttulo2"/>
        <w:spacing w:before="0" w:after="0" w:line="360" w:lineRule="auto"/>
        <w:ind w:firstLine="709"/>
        <w:rPr>
          <w:rFonts w:cs="Arial"/>
          <w:szCs w:val="24"/>
        </w:rPr>
      </w:pPr>
      <w:bookmarkStart w:id="281" w:name="_Toc199892257"/>
      <w:r w:rsidRPr="00F41B9D">
        <w:rPr>
          <w:rFonts w:cs="Arial"/>
          <w:szCs w:val="24"/>
        </w:rPr>
        <w:t xml:space="preserve">Instalação de tubos </w:t>
      </w:r>
      <w:r w:rsidR="00140422">
        <w:rPr>
          <w:rFonts w:cs="Arial"/>
          <w:szCs w:val="24"/>
        </w:rPr>
        <w:t xml:space="preserve">e conexões </w:t>
      </w:r>
      <w:r w:rsidRPr="00F41B9D">
        <w:rPr>
          <w:rFonts w:cs="Arial"/>
          <w:szCs w:val="24"/>
        </w:rPr>
        <w:t>d</w:t>
      </w:r>
      <w:r w:rsidR="009B0A85">
        <w:rPr>
          <w:rFonts w:cs="Arial"/>
          <w:szCs w:val="24"/>
        </w:rPr>
        <w:t>e PVC, série R</w:t>
      </w:r>
      <w:r w:rsidR="00140422">
        <w:rPr>
          <w:rFonts w:cs="Arial"/>
          <w:szCs w:val="24"/>
        </w:rPr>
        <w:t>, água pluvial, DN</w:t>
      </w:r>
      <w:r w:rsidRPr="00F41B9D">
        <w:rPr>
          <w:rFonts w:cs="Arial"/>
          <w:szCs w:val="24"/>
        </w:rPr>
        <w:t xml:space="preserve"> 150 mm</w:t>
      </w:r>
      <w:bookmarkEnd w:id="281"/>
      <w:r w:rsidRPr="00F41B9D">
        <w:rPr>
          <w:rFonts w:cs="Arial"/>
          <w:szCs w:val="24"/>
        </w:rPr>
        <w:t xml:space="preserve"> </w:t>
      </w:r>
    </w:p>
    <w:p w14:paraId="561088E8" w14:textId="02A45470" w:rsidR="00AB2466" w:rsidRPr="00AB2466" w:rsidRDefault="00AB2466" w:rsidP="00AB2466">
      <w:pPr>
        <w:pStyle w:val="PargrafodaLista"/>
        <w:spacing w:after="0" w:line="360" w:lineRule="auto"/>
        <w:ind w:left="0"/>
        <w:rPr>
          <w:rFonts w:ascii="Arial" w:hAnsi="Arial" w:cs="Arial"/>
          <w:szCs w:val="24"/>
        </w:rPr>
      </w:pPr>
      <w:r w:rsidRPr="00AB2466">
        <w:rPr>
          <w:rFonts w:ascii="Arial" w:hAnsi="Arial" w:cs="Arial"/>
          <w:szCs w:val="24"/>
        </w:rPr>
        <w:t>Verificar o comprimento de tubulação do trecho a ser instalado, como indicado no projeto</w:t>
      </w:r>
      <w:r>
        <w:rPr>
          <w:rFonts w:ascii="Arial" w:hAnsi="Arial" w:cs="Arial"/>
          <w:szCs w:val="24"/>
        </w:rPr>
        <w:t xml:space="preserve">. </w:t>
      </w:r>
      <w:r w:rsidRPr="00AB2466">
        <w:rPr>
          <w:rFonts w:ascii="Arial" w:hAnsi="Arial" w:cs="Arial"/>
          <w:szCs w:val="24"/>
        </w:rPr>
        <w:t>Cortar o comprimento necessário da barra do tubo;</w:t>
      </w:r>
      <w:r>
        <w:rPr>
          <w:rFonts w:ascii="Arial" w:hAnsi="Arial" w:cs="Arial"/>
          <w:szCs w:val="24"/>
        </w:rPr>
        <w:t xml:space="preserve"> </w:t>
      </w:r>
      <w:r w:rsidRPr="00AB2466">
        <w:rPr>
          <w:rFonts w:ascii="Arial" w:hAnsi="Arial" w:cs="Arial"/>
          <w:szCs w:val="24"/>
        </w:rPr>
        <w:t>retirar as arestas que ficaram após o corte</w:t>
      </w:r>
      <w:r>
        <w:rPr>
          <w:rFonts w:ascii="Arial" w:hAnsi="Arial" w:cs="Arial"/>
          <w:szCs w:val="24"/>
        </w:rPr>
        <w:t xml:space="preserve">. </w:t>
      </w:r>
      <w:r w:rsidRPr="00AB2466">
        <w:rPr>
          <w:rFonts w:ascii="Arial" w:hAnsi="Arial" w:cs="Arial"/>
          <w:szCs w:val="24"/>
        </w:rPr>
        <w:t>Posicionar o tubo no local definido em projeto</w:t>
      </w:r>
      <w:r>
        <w:rPr>
          <w:rFonts w:ascii="Arial" w:hAnsi="Arial" w:cs="Arial"/>
          <w:szCs w:val="24"/>
        </w:rPr>
        <w:t xml:space="preserve">. </w:t>
      </w:r>
      <w:r w:rsidRPr="00AB2466">
        <w:rPr>
          <w:rFonts w:ascii="Arial" w:hAnsi="Arial" w:cs="Arial"/>
          <w:szCs w:val="24"/>
        </w:rPr>
        <w:t>As extremidades são deixadas livres para posterior conexão.</w:t>
      </w:r>
    </w:p>
    <w:p w14:paraId="0F730C59" w14:textId="4BAD6535" w:rsidR="00AB2466" w:rsidRDefault="001265A1" w:rsidP="00E56F11">
      <w:pPr>
        <w:pStyle w:val="PargrafodaLista"/>
        <w:spacing w:after="0" w:line="360" w:lineRule="auto"/>
        <w:ind w:left="0"/>
        <w:rPr>
          <w:rFonts w:ascii="Arial" w:hAnsi="Arial" w:cs="Arial"/>
          <w:szCs w:val="24"/>
        </w:rPr>
      </w:pPr>
      <w:r>
        <w:rPr>
          <w:rFonts w:ascii="Arial" w:hAnsi="Arial" w:cs="Arial"/>
          <w:szCs w:val="24"/>
        </w:rPr>
        <w:t>Os condutores verticais dever</w:t>
      </w:r>
      <w:r w:rsidR="00E56F11">
        <w:rPr>
          <w:rFonts w:ascii="Arial" w:hAnsi="Arial" w:cs="Arial"/>
          <w:szCs w:val="24"/>
        </w:rPr>
        <w:t>ão</w:t>
      </w:r>
      <w:r>
        <w:rPr>
          <w:rFonts w:ascii="Arial" w:hAnsi="Arial" w:cs="Arial"/>
          <w:szCs w:val="24"/>
        </w:rPr>
        <w:t xml:space="preserve"> ser posicionados conforme projeto e fixados por meio de abraçadeiras metálicas.</w:t>
      </w:r>
      <w:r w:rsidR="005E4D84">
        <w:rPr>
          <w:rFonts w:ascii="Arial" w:hAnsi="Arial" w:cs="Arial"/>
          <w:szCs w:val="24"/>
        </w:rPr>
        <w:t xml:space="preserve"> As conexões necessárias, joelhos de 90º e 45º deverão ser instalados conforme disposição em projeto específico.</w:t>
      </w:r>
    </w:p>
    <w:p w14:paraId="0A77D165" w14:textId="3554C0BE" w:rsidR="00F41B9D" w:rsidRDefault="005E4D84" w:rsidP="00E56F11">
      <w:pPr>
        <w:pStyle w:val="PargrafodaLista"/>
        <w:spacing w:after="0" w:line="360" w:lineRule="auto"/>
        <w:ind w:left="0"/>
        <w:rPr>
          <w:rFonts w:ascii="Arial" w:hAnsi="Arial" w:cs="Arial"/>
        </w:rPr>
      </w:pPr>
      <w:r>
        <w:rPr>
          <w:rFonts w:ascii="Arial" w:hAnsi="Arial" w:cs="Arial"/>
          <w:szCs w:val="24"/>
        </w:rPr>
        <w:lastRenderedPageBreak/>
        <w:t>Os condutores horizontais, que interliga</w:t>
      </w:r>
      <w:r w:rsidR="003116F1">
        <w:rPr>
          <w:rFonts w:ascii="Arial" w:hAnsi="Arial" w:cs="Arial"/>
          <w:szCs w:val="24"/>
        </w:rPr>
        <w:t>m</w:t>
      </w:r>
      <w:r>
        <w:rPr>
          <w:rFonts w:ascii="Arial" w:hAnsi="Arial" w:cs="Arial"/>
          <w:szCs w:val="24"/>
        </w:rPr>
        <w:t xml:space="preserve"> </w:t>
      </w:r>
      <w:r w:rsidR="005878D3">
        <w:rPr>
          <w:rFonts w:ascii="Arial" w:hAnsi="Arial" w:cs="Arial"/>
          <w:szCs w:val="24"/>
        </w:rPr>
        <w:t>os condutores verticais e as</w:t>
      </w:r>
      <w:r>
        <w:rPr>
          <w:rFonts w:ascii="Arial" w:hAnsi="Arial" w:cs="Arial"/>
          <w:szCs w:val="24"/>
        </w:rPr>
        <w:t xml:space="preserve"> caixas enterradas </w:t>
      </w:r>
      <w:r w:rsidR="002E42C2">
        <w:rPr>
          <w:rFonts w:ascii="Arial" w:hAnsi="Arial" w:cs="Arial"/>
          <w:szCs w:val="24"/>
        </w:rPr>
        <w:t>deverão ser assentados sobre camada</w:t>
      </w:r>
      <w:r w:rsidR="003116F1">
        <w:rPr>
          <w:rFonts w:ascii="Arial" w:hAnsi="Arial" w:cs="Arial"/>
          <w:szCs w:val="24"/>
        </w:rPr>
        <w:t xml:space="preserve"> de solo compactado e com</w:t>
      </w:r>
      <w:r w:rsidR="002E42C2">
        <w:rPr>
          <w:rFonts w:ascii="Arial" w:hAnsi="Arial" w:cs="Arial"/>
          <w:szCs w:val="24"/>
        </w:rPr>
        <w:t xml:space="preserve"> </w:t>
      </w:r>
      <w:r w:rsidR="003116F1">
        <w:rPr>
          <w:rFonts w:ascii="Arial" w:hAnsi="Arial" w:cs="Arial"/>
          <w:szCs w:val="24"/>
        </w:rPr>
        <w:t xml:space="preserve">lastro de </w:t>
      </w:r>
      <w:r w:rsidR="002E42C2">
        <w:rPr>
          <w:rFonts w:ascii="Arial" w:hAnsi="Arial" w:cs="Arial"/>
          <w:szCs w:val="24"/>
        </w:rPr>
        <w:t>concreto magro</w:t>
      </w:r>
      <w:r w:rsidR="003116F1">
        <w:rPr>
          <w:rFonts w:ascii="Arial" w:hAnsi="Arial" w:cs="Arial"/>
          <w:szCs w:val="24"/>
        </w:rPr>
        <w:t xml:space="preserve"> e </w:t>
      </w:r>
      <w:r w:rsidR="005878D3">
        <w:rPr>
          <w:rFonts w:ascii="Arial" w:hAnsi="Arial" w:cs="Arial"/>
          <w:szCs w:val="24"/>
        </w:rPr>
        <w:t xml:space="preserve">com </w:t>
      </w:r>
      <w:r w:rsidR="003116F1">
        <w:rPr>
          <w:rFonts w:ascii="Arial" w:hAnsi="Arial" w:cs="Arial"/>
          <w:szCs w:val="24"/>
        </w:rPr>
        <w:t>reaterro compactado.</w:t>
      </w:r>
    </w:p>
    <w:p w14:paraId="273ECDA4" w14:textId="58D5C129" w:rsidR="00933B0B" w:rsidRPr="005573EE" w:rsidRDefault="00933B0B" w:rsidP="00933B0B">
      <w:pPr>
        <w:keepNext/>
        <w:keepLines/>
        <w:spacing w:after="0" w:line="360" w:lineRule="auto"/>
        <w:outlineLvl w:val="1"/>
        <w:rPr>
          <w:rFonts w:ascii="Arial" w:eastAsia="Arial" w:hAnsi="Arial" w:cs="Arial"/>
          <w:b/>
          <w:color w:val="000000"/>
          <w:lang w:eastAsia="pt-BR"/>
        </w:rPr>
      </w:pPr>
      <w:bookmarkStart w:id="282" w:name="_Toc199892258"/>
      <w:r w:rsidRPr="00933B0B">
        <w:rPr>
          <w:rFonts w:ascii="Arial" w:eastAsia="Arial" w:hAnsi="Arial" w:cs="Arial"/>
          <w:b/>
          <w:color w:val="000000"/>
          <w:lang w:eastAsia="pt-BR"/>
        </w:rPr>
        <w:t>Ralo semi-esferico 150mm, tipo abacaxi</w:t>
      </w:r>
      <w:bookmarkEnd w:id="282"/>
    </w:p>
    <w:p w14:paraId="78EDE519" w14:textId="1E9F8B5D" w:rsidR="00E56F11" w:rsidRDefault="00652523" w:rsidP="00E56F11">
      <w:pPr>
        <w:pStyle w:val="PargrafodaLista"/>
        <w:spacing w:after="0" w:line="360" w:lineRule="auto"/>
        <w:ind w:left="0"/>
        <w:rPr>
          <w:rFonts w:ascii="Arial" w:hAnsi="Arial" w:cs="Arial"/>
          <w:szCs w:val="24"/>
        </w:rPr>
      </w:pPr>
      <w:r>
        <w:rPr>
          <w:rFonts w:ascii="Arial" w:hAnsi="Arial" w:cs="Arial"/>
          <w:szCs w:val="24"/>
        </w:rPr>
        <w:t xml:space="preserve">O uso do ralo tipo abacaxi é importante para evitar entupimentos na tubulação devido a folhas de árvores. </w:t>
      </w:r>
      <w:r w:rsidR="00E56F11">
        <w:rPr>
          <w:rFonts w:ascii="Arial" w:hAnsi="Arial" w:cs="Arial"/>
          <w:szCs w:val="24"/>
        </w:rPr>
        <w:t xml:space="preserve">Instalar os ralos nos pontos de capitação </w:t>
      </w:r>
      <w:r w:rsidR="002E18F3">
        <w:rPr>
          <w:rFonts w:ascii="Arial" w:hAnsi="Arial" w:cs="Arial"/>
          <w:szCs w:val="24"/>
        </w:rPr>
        <w:t>nas</w:t>
      </w:r>
      <w:r w:rsidR="00E56F11">
        <w:rPr>
          <w:rFonts w:ascii="Arial" w:hAnsi="Arial" w:cs="Arial"/>
          <w:szCs w:val="24"/>
        </w:rPr>
        <w:t xml:space="preserve"> calhas de concreto</w:t>
      </w:r>
      <w:r>
        <w:rPr>
          <w:rFonts w:ascii="Arial" w:hAnsi="Arial" w:cs="Arial"/>
          <w:szCs w:val="24"/>
        </w:rPr>
        <w:t xml:space="preserve">, utilizar argamassa </w:t>
      </w:r>
      <w:r w:rsidR="005A76C7">
        <w:rPr>
          <w:rFonts w:ascii="Arial" w:hAnsi="Arial" w:cs="Arial"/>
          <w:szCs w:val="24"/>
        </w:rPr>
        <w:t>com aditivo impermeabilizante e PU para vedar o contorno do ralo</w:t>
      </w:r>
      <w:r w:rsidR="00E56F11">
        <w:rPr>
          <w:rFonts w:ascii="Arial" w:hAnsi="Arial" w:cs="Arial"/>
          <w:szCs w:val="24"/>
        </w:rPr>
        <w:t>.</w:t>
      </w:r>
      <w:r w:rsidR="000569F2">
        <w:rPr>
          <w:rFonts w:ascii="Arial" w:hAnsi="Arial" w:cs="Arial"/>
          <w:szCs w:val="24"/>
        </w:rPr>
        <w:t xml:space="preserve"> É importante que o ralo seja instalado no nível correto para evitar empossamento </w:t>
      </w:r>
      <w:r w:rsidR="005A76C7">
        <w:rPr>
          <w:rFonts w:ascii="Arial" w:hAnsi="Arial" w:cs="Arial"/>
          <w:szCs w:val="24"/>
        </w:rPr>
        <w:t>n</w:t>
      </w:r>
      <w:r w:rsidR="000569F2">
        <w:rPr>
          <w:rFonts w:ascii="Arial" w:hAnsi="Arial" w:cs="Arial"/>
          <w:szCs w:val="24"/>
        </w:rPr>
        <w:t>as calhas.</w:t>
      </w:r>
    </w:p>
    <w:p w14:paraId="4FF3A422" w14:textId="7B7BC342" w:rsidR="00933B0B" w:rsidRPr="005573EE" w:rsidRDefault="00933B0B" w:rsidP="00933B0B">
      <w:pPr>
        <w:keepNext/>
        <w:keepLines/>
        <w:spacing w:after="0" w:line="360" w:lineRule="auto"/>
        <w:outlineLvl w:val="1"/>
        <w:rPr>
          <w:rFonts w:ascii="Arial" w:eastAsia="Arial" w:hAnsi="Arial" w:cs="Arial"/>
          <w:b/>
          <w:color w:val="000000"/>
          <w:lang w:eastAsia="pt-BR"/>
        </w:rPr>
      </w:pPr>
      <w:bookmarkStart w:id="283" w:name="_Toc199892259"/>
      <w:r w:rsidRPr="00933B0B">
        <w:rPr>
          <w:rFonts w:ascii="Arial" w:eastAsia="Arial" w:hAnsi="Arial" w:cs="Arial"/>
          <w:b/>
          <w:color w:val="000000"/>
          <w:lang w:eastAsia="pt-BR"/>
        </w:rPr>
        <w:t>Caixa enterrada hidráulica retangular</w:t>
      </w:r>
      <w:bookmarkEnd w:id="283"/>
    </w:p>
    <w:p w14:paraId="03738D3E" w14:textId="481F8E7C" w:rsidR="00E56F11" w:rsidRDefault="009E1753" w:rsidP="002E18F3">
      <w:pPr>
        <w:pStyle w:val="PargrafodaLista"/>
        <w:spacing w:after="0" w:line="360" w:lineRule="auto"/>
        <w:ind w:left="0"/>
        <w:rPr>
          <w:rFonts w:ascii="Arial" w:hAnsi="Arial" w:cs="Arial"/>
          <w:szCs w:val="24"/>
        </w:rPr>
      </w:pPr>
      <w:r>
        <w:rPr>
          <w:rFonts w:ascii="Arial" w:hAnsi="Arial" w:cs="Arial"/>
          <w:szCs w:val="24"/>
        </w:rPr>
        <w:t>Locar as caixas de passagem de águas pluviais de forma que não haja conflitos com outras instalações.</w:t>
      </w:r>
      <w:r w:rsidR="009E7C85">
        <w:rPr>
          <w:rFonts w:ascii="Arial" w:hAnsi="Arial" w:cs="Arial"/>
          <w:szCs w:val="24"/>
        </w:rPr>
        <w:t xml:space="preserve"> Os condutos que saem das caixas devem ter cota inferior aos condutos que entram, de fo</w:t>
      </w:r>
      <w:r w:rsidR="00E8089E">
        <w:rPr>
          <w:rFonts w:ascii="Arial" w:hAnsi="Arial" w:cs="Arial"/>
          <w:szCs w:val="24"/>
        </w:rPr>
        <w:t>rma a evitar o retorno de águas, permitindo o escoamento eficiente por gravidade.</w:t>
      </w:r>
    </w:p>
    <w:p w14:paraId="16F496E1" w14:textId="4AEB8D43" w:rsidR="002378A8" w:rsidRPr="002378A8" w:rsidRDefault="002378A8" w:rsidP="002378A8">
      <w:pPr>
        <w:pStyle w:val="PargrafodaLista"/>
        <w:spacing w:after="0" w:line="360" w:lineRule="auto"/>
        <w:ind w:left="0"/>
        <w:rPr>
          <w:rFonts w:ascii="Arial" w:hAnsi="Arial" w:cs="Arial"/>
          <w:szCs w:val="24"/>
        </w:rPr>
      </w:pPr>
      <w:r w:rsidRPr="002378A8">
        <w:rPr>
          <w:rFonts w:ascii="Arial" w:hAnsi="Arial" w:cs="Arial"/>
          <w:szCs w:val="24"/>
        </w:rPr>
        <w:t>Após execução da escavação e, caso seja necessário, da contenção da cava, preparar o fundo para a</w:t>
      </w:r>
      <w:r>
        <w:rPr>
          <w:rFonts w:ascii="Arial" w:hAnsi="Arial" w:cs="Arial"/>
          <w:szCs w:val="24"/>
        </w:rPr>
        <w:t xml:space="preserve"> </w:t>
      </w:r>
      <w:r w:rsidRPr="002378A8">
        <w:rPr>
          <w:rFonts w:ascii="Arial" w:hAnsi="Arial" w:cs="Arial"/>
          <w:szCs w:val="24"/>
        </w:rPr>
        <w:t>execução da caixa</w:t>
      </w:r>
      <w:r>
        <w:rPr>
          <w:rFonts w:ascii="Arial" w:hAnsi="Arial" w:cs="Arial"/>
          <w:szCs w:val="24"/>
        </w:rPr>
        <w:t xml:space="preserve">. </w:t>
      </w:r>
      <w:r w:rsidRPr="002378A8">
        <w:rPr>
          <w:rFonts w:ascii="Arial" w:hAnsi="Arial" w:cs="Arial"/>
          <w:szCs w:val="24"/>
        </w:rPr>
        <w:t>Sobre o fundo preparado, montar as fôrmas da laje de fundo da caixa e, em seguida, realizar a sua</w:t>
      </w:r>
      <w:r>
        <w:rPr>
          <w:rFonts w:ascii="Arial" w:hAnsi="Arial" w:cs="Arial"/>
          <w:szCs w:val="24"/>
        </w:rPr>
        <w:t xml:space="preserve"> </w:t>
      </w:r>
      <w:r w:rsidRPr="002378A8">
        <w:rPr>
          <w:rFonts w:ascii="Arial" w:hAnsi="Arial" w:cs="Arial"/>
          <w:szCs w:val="24"/>
        </w:rPr>
        <w:t>concretagem</w:t>
      </w:r>
      <w:r>
        <w:rPr>
          <w:rFonts w:ascii="Arial" w:hAnsi="Arial" w:cs="Arial"/>
          <w:szCs w:val="24"/>
        </w:rPr>
        <w:t xml:space="preserve">. </w:t>
      </w:r>
      <w:r w:rsidRPr="002378A8">
        <w:rPr>
          <w:rFonts w:ascii="Arial" w:hAnsi="Arial" w:cs="Arial"/>
          <w:szCs w:val="24"/>
        </w:rPr>
        <w:t>Sobre a laje de fundo, assentar os tijolos com argamassa aplicada com colher, atentando-se para o</w:t>
      </w:r>
      <w:r>
        <w:rPr>
          <w:rFonts w:ascii="Arial" w:hAnsi="Arial" w:cs="Arial"/>
          <w:szCs w:val="24"/>
        </w:rPr>
        <w:t xml:space="preserve"> </w:t>
      </w:r>
      <w:r w:rsidRPr="002378A8">
        <w:rPr>
          <w:rFonts w:ascii="Arial" w:hAnsi="Arial" w:cs="Arial"/>
          <w:szCs w:val="24"/>
        </w:rPr>
        <w:t>posicionamento dos tubos de entrada e de saída</w:t>
      </w:r>
      <w:r>
        <w:rPr>
          <w:rFonts w:ascii="Arial" w:hAnsi="Arial" w:cs="Arial"/>
          <w:szCs w:val="24"/>
        </w:rPr>
        <w:t xml:space="preserve">. </w:t>
      </w:r>
      <w:r w:rsidRPr="002378A8">
        <w:rPr>
          <w:rFonts w:ascii="Arial" w:hAnsi="Arial" w:cs="Arial"/>
          <w:szCs w:val="24"/>
        </w:rPr>
        <w:t>Concluída a alvenaria da caixa, revestir as paredes internamente com chapisco e reboco e externamente</w:t>
      </w:r>
      <w:r>
        <w:rPr>
          <w:rFonts w:ascii="Arial" w:hAnsi="Arial" w:cs="Arial"/>
          <w:szCs w:val="24"/>
        </w:rPr>
        <w:t xml:space="preserve"> </w:t>
      </w:r>
      <w:r w:rsidRPr="002378A8">
        <w:rPr>
          <w:rFonts w:ascii="Arial" w:hAnsi="Arial" w:cs="Arial"/>
          <w:szCs w:val="24"/>
        </w:rPr>
        <w:t>somente com chapisco. Sobre a laje de fundo, executar revestimento com argamassa para garantir o</w:t>
      </w:r>
      <w:r>
        <w:rPr>
          <w:rFonts w:ascii="Arial" w:hAnsi="Arial" w:cs="Arial"/>
          <w:szCs w:val="24"/>
        </w:rPr>
        <w:t xml:space="preserve"> </w:t>
      </w:r>
      <w:r w:rsidRPr="002378A8">
        <w:rPr>
          <w:rFonts w:ascii="Arial" w:hAnsi="Arial" w:cs="Arial"/>
          <w:szCs w:val="24"/>
        </w:rPr>
        <w:t>caimento necessário para o adequado escoamento</w:t>
      </w:r>
      <w:r w:rsidR="00C14C54">
        <w:rPr>
          <w:rFonts w:ascii="Arial" w:hAnsi="Arial" w:cs="Arial"/>
          <w:szCs w:val="24"/>
        </w:rPr>
        <w:t xml:space="preserve"> das águas pluviais</w:t>
      </w:r>
      <w:r w:rsidR="00210D81">
        <w:rPr>
          <w:rFonts w:ascii="Arial" w:hAnsi="Arial" w:cs="Arial"/>
          <w:szCs w:val="24"/>
        </w:rPr>
        <w:t xml:space="preserve">. </w:t>
      </w:r>
      <w:r w:rsidRPr="002378A8">
        <w:rPr>
          <w:rFonts w:ascii="Arial" w:hAnsi="Arial" w:cs="Arial"/>
          <w:szCs w:val="24"/>
        </w:rPr>
        <w:t>Por fim, colocar a tampa pré-moldada sobre a caixa.</w:t>
      </w:r>
    </w:p>
    <w:p w14:paraId="66128A40" w14:textId="5B2D5499" w:rsidR="00933B0B" w:rsidRPr="005573EE" w:rsidRDefault="00933B0B" w:rsidP="00933B0B">
      <w:pPr>
        <w:keepNext/>
        <w:keepLines/>
        <w:spacing w:after="0" w:line="360" w:lineRule="auto"/>
        <w:outlineLvl w:val="1"/>
        <w:rPr>
          <w:rFonts w:ascii="Arial" w:eastAsia="Arial" w:hAnsi="Arial" w:cs="Arial"/>
          <w:b/>
          <w:color w:val="000000"/>
          <w:lang w:eastAsia="pt-BR"/>
        </w:rPr>
      </w:pPr>
      <w:bookmarkStart w:id="284" w:name="_Toc199892260"/>
      <w:r w:rsidRPr="00933B0B">
        <w:rPr>
          <w:rFonts w:ascii="Arial" w:eastAsia="Arial" w:hAnsi="Arial" w:cs="Arial"/>
          <w:b/>
          <w:color w:val="000000"/>
          <w:lang w:eastAsia="pt-BR"/>
        </w:rPr>
        <w:t>Camada regularizadora</w:t>
      </w:r>
      <w:bookmarkEnd w:id="284"/>
    </w:p>
    <w:p w14:paraId="26802267" w14:textId="5487F741" w:rsidR="002829F9" w:rsidRDefault="00803252" w:rsidP="002829F9">
      <w:pPr>
        <w:pStyle w:val="PargrafodaLista"/>
        <w:spacing w:after="0" w:line="360" w:lineRule="auto"/>
        <w:ind w:left="0"/>
        <w:rPr>
          <w:rFonts w:ascii="Arial" w:hAnsi="Arial" w:cs="Arial"/>
          <w:szCs w:val="24"/>
        </w:rPr>
      </w:pPr>
      <w:r>
        <w:rPr>
          <w:rFonts w:ascii="Arial" w:hAnsi="Arial" w:cs="Arial"/>
          <w:szCs w:val="24"/>
        </w:rPr>
        <w:t xml:space="preserve">A superfície das calhas deverá ter inclinação </w:t>
      </w:r>
      <w:r w:rsidR="00CA3FB2">
        <w:rPr>
          <w:rFonts w:ascii="Arial" w:hAnsi="Arial" w:cs="Arial"/>
          <w:szCs w:val="24"/>
        </w:rPr>
        <w:t xml:space="preserve">de 1% </w:t>
      </w:r>
      <w:r>
        <w:rPr>
          <w:rFonts w:ascii="Arial" w:hAnsi="Arial" w:cs="Arial"/>
          <w:szCs w:val="24"/>
        </w:rPr>
        <w:t xml:space="preserve">em direção aos </w:t>
      </w:r>
      <w:r w:rsidR="00500FC2">
        <w:rPr>
          <w:rFonts w:ascii="Arial" w:hAnsi="Arial" w:cs="Arial"/>
          <w:szCs w:val="24"/>
        </w:rPr>
        <w:t xml:space="preserve">ralos </w:t>
      </w:r>
      <w:r w:rsidR="00A417E8" w:rsidRPr="00A417E8">
        <w:rPr>
          <w:rFonts w:ascii="Arial" w:hAnsi="Arial" w:cs="Arial"/>
          <w:szCs w:val="24"/>
        </w:rPr>
        <w:t xml:space="preserve">semi-esferico </w:t>
      </w:r>
      <w:r w:rsidR="00500FC2">
        <w:rPr>
          <w:rFonts w:ascii="Arial" w:hAnsi="Arial" w:cs="Arial"/>
          <w:szCs w:val="24"/>
        </w:rPr>
        <w:t xml:space="preserve">de forma a facilitar o </w:t>
      </w:r>
      <w:r>
        <w:rPr>
          <w:rFonts w:ascii="Arial" w:hAnsi="Arial" w:cs="Arial"/>
          <w:szCs w:val="24"/>
        </w:rPr>
        <w:t>escoamento</w:t>
      </w:r>
      <w:r w:rsidR="00F91736">
        <w:rPr>
          <w:rFonts w:ascii="Arial" w:hAnsi="Arial" w:cs="Arial"/>
          <w:szCs w:val="24"/>
        </w:rPr>
        <w:t xml:space="preserve"> da água</w:t>
      </w:r>
      <w:r>
        <w:rPr>
          <w:rFonts w:ascii="Arial" w:hAnsi="Arial" w:cs="Arial"/>
          <w:szCs w:val="24"/>
        </w:rPr>
        <w:t>.</w:t>
      </w:r>
    </w:p>
    <w:p w14:paraId="3F664AF0" w14:textId="57D66F62" w:rsidR="00405149" w:rsidRPr="005573EE" w:rsidRDefault="00405149" w:rsidP="00405149">
      <w:pPr>
        <w:keepNext/>
        <w:keepLines/>
        <w:spacing w:after="0" w:line="360" w:lineRule="auto"/>
        <w:outlineLvl w:val="1"/>
        <w:rPr>
          <w:rFonts w:ascii="Arial" w:eastAsia="Arial" w:hAnsi="Arial" w:cs="Arial"/>
          <w:b/>
          <w:color w:val="000000"/>
          <w:lang w:eastAsia="pt-BR"/>
        </w:rPr>
      </w:pPr>
      <w:bookmarkStart w:id="285" w:name="_Toc199892261"/>
      <w:r>
        <w:rPr>
          <w:rFonts w:ascii="Arial" w:eastAsiaTheme="majorEastAsia" w:hAnsi="Arial" w:cs="Arial"/>
          <w:b/>
          <w:szCs w:val="24"/>
        </w:rPr>
        <w:t>Tubo de concreto, diâmetro 400mm</w:t>
      </w:r>
      <w:bookmarkEnd w:id="285"/>
    </w:p>
    <w:p w14:paraId="4E8DDB94" w14:textId="0A2272F4" w:rsidR="00AA1B24" w:rsidRDefault="00AA1B24" w:rsidP="001A2B39">
      <w:pPr>
        <w:pStyle w:val="PargrafodaLista"/>
        <w:spacing w:after="0" w:line="360" w:lineRule="auto"/>
        <w:ind w:left="0"/>
        <w:rPr>
          <w:rFonts w:ascii="Arial" w:hAnsi="Arial" w:cs="Arial"/>
          <w:szCs w:val="24"/>
        </w:rPr>
      </w:pPr>
      <w:r>
        <w:rPr>
          <w:rFonts w:ascii="Arial" w:hAnsi="Arial" w:cs="Arial"/>
          <w:szCs w:val="24"/>
        </w:rPr>
        <w:t xml:space="preserve">O tubo de concreto deverá ser </w:t>
      </w:r>
      <w:r w:rsidR="00501A07">
        <w:rPr>
          <w:rFonts w:ascii="Arial" w:hAnsi="Arial" w:cs="Arial"/>
          <w:szCs w:val="24"/>
        </w:rPr>
        <w:t>assentado</w:t>
      </w:r>
      <w:r>
        <w:rPr>
          <w:rFonts w:ascii="Arial" w:hAnsi="Arial" w:cs="Arial"/>
          <w:szCs w:val="24"/>
        </w:rPr>
        <w:t xml:space="preserve"> em trecho indicado em projeto </w:t>
      </w:r>
      <w:r w:rsidR="006C47C5">
        <w:rPr>
          <w:rFonts w:ascii="Arial" w:hAnsi="Arial" w:cs="Arial"/>
          <w:szCs w:val="24"/>
        </w:rPr>
        <w:t>específico</w:t>
      </w:r>
      <w:r w:rsidR="00501A07">
        <w:rPr>
          <w:rFonts w:ascii="Arial" w:hAnsi="Arial" w:cs="Arial"/>
          <w:szCs w:val="24"/>
        </w:rPr>
        <w:t xml:space="preserve">, deverão ser </w:t>
      </w:r>
      <w:r w:rsidR="001C79E2">
        <w:rPr>
          <w:rFonts w:ascii="Arial" w:hAnsi="Arial" w:cs="Arial"/>
          <w:szCs w:val="24"/>
        </w:rPr>
        <w:t>posicionados</w:t>
      </w:r>
      <w:r w:rsidR="00501A07">
        <w:rPr>
          <w:rFonts w:ascii="Arial" w:hAnsi="Arial" w:cs="Arial"/>
          <w:szCs w:val="24"/>
        </w:rPr>
        <w:t xml:space="preserve"> sobre camada de solo compactado e com lastro de concreto magro</w:t>
      </w:r>
      <w:r w:rsidR="00D55FAE">
        <w:rPr>
          <w:rFonts w:ascii="Arial" w:hAnsi="Arial" w:cs="Arial"/>
          <w:szCs w:val="24"/>
        </w:rPr>
        <w:t>.</w:t>
      </w:r>
    </w:p>
    <w:p w14:paraId="2C0AEFB6" w14:textId="48F5A31E" w:rsidR="001C79E2" w:rsidRPr="00F03364" w:rsidRDefault="001C79E2" w:rsidP="00F03364">
      <w:pPr>
        <w:pStyle w:val="PargrafodaLista"/>
        <w:spacing w:after="0" w:line="360" w:lineRule="auto"/>
        <w:ind w:left="0"/>
        <w:rPr>
          <w:rFonts w:ascii="Arial" w:hAnsi="Arial" w:cs="Arial"/>
          <w:szCs w:val="24"/>
        </w:rPr>
      </w:pPr>
      <w:r w:rsidRPr="001C79E2">
        <w:rPr>
          <w:rFonts w:ascii="Arial" w:hAnsi="Arial" w:cs="Arial"/>
          <w:szCs w:val="24"/>
        </w:rPr>
        <w:t>Antes de iniciar o assentamento dos tubos, o fundo da vala deve estar regularizado</w:t>
      </w:r>
      <w:r w:rsidR="009A74E6">
        <w:rPr>
          <w:rFonts w:ascii="Arial" w:hAnsi="Arial" w:cs="Arial"/>
          <w:szCs w:val="24"/>
        </w:rPr>
        <w:t xml:space="preserve">, </w:t>
      </w:r>
      <w:r w:rsidRPr="001C79E2">
        <w:rPr>
          <w:rFonts w:ascii="Arial" w:hAnsi="Arial" w:cs="Arial"/>
          <w:szCs w:val="24"/>
        </w:rPr>
        <w:t>com a declividade</w:t>
      </w:r>
      <w:r>
        <w:rPr>
          <w:rFonts w:ascii="Arial" w:hAnsi="Arial" w:cs="Arial"/>
          <w:szCs w:val="24"/>
        </w:rPr>
        <w:t xml:space="preserve"> </w:t>
      </w:r>
      <w:r w:rsidRPr="001C79E2">
        <w:rPr>
          <w:rFonts w:ascii="Arial" w:hAnsi="Arial" w:cs="Arial"/>
          <w:szCs w:val="24"/>
        </w:rPr>
        <w:t>prevista em projeto</w:t>
      </w:r>
      <w:r w:rsidR="009A74E6">
        <w:rPr>
          <w:rFonts w:ascii="Arial" w:hAnsi="Arial" w:cs="Arial"/>
          <w:szCs w:val="24"/>
        </w:rPr>
        <w:t xml:space="preserve"> e com lastro de concreto magro</w:t>
      </w:r>
      <w:r>
        <w:rPr>
          <w:rFonts w:ascii="Arial" w:hAnsi="Arial" w:cs="Arial"/>
          <w:szCs w:val="24"/>
        </w:rPr>
        <w:t xml:space="preserve">. </w:t>
      </w:r>
      <w:r w:rsidRPr="001C79E2">
        <w:rPr>
          <w:rFonts w:ascii="Arial" w:hAnsi="Arial" w:cs="Arial"/>
          <w:szCs w:val="24"/>
        </w:rPr>
        <w:lastRenderedPageBreak/>
        <w:t>Transportar com auxílio da escavadeira o tubo para dentro da vala, com cuidado para não danificar a</w:t>
      </w:r>
      <w:r>
        <w:rPr>
          <w:rFonts w:ascii="Arial" w:hAnsi="Arial" w:cs="Arial"/>
          <w:szCs w:val="24"/>
        </w:rPr>
        <w:t xml:space="preserve"> </w:t>
      </w:r>
      <w:r w:rsidRPr="001C79E2">
        <w:rPr>
          <w:rFonts w:ascii="Arial" w:hAnsi="Arial" w:cs="Arial"/>
          <w:szCs w:val="24"/>
        </w:rPr>
        <w:t>peça</w:t>
      </w:r>
      <w:r>
        <w:rPr>
          <w:rFonts w:ascii="Arial" w:hAnsi="Arial" w:cs="Arial"/>
          <w:szCs w:val="24"/>
        </w:rPr>
        <w:t xml:space="preserve">. </w:t>
      </w:r>
      <w:r w:rsidRPr="001C79E2">
        <w:rPr>
          <w:rFonts w:ascii="Arial" w:hAnsi="Arial" w:cs="Arial"/>
          <w:szCs w:val="24"/>
        </w:rPr>
        <w:t>Limpar as faces externas das pontas dos tubos e as internas das bolsas</w:t>
      </w:r>
      <w:r>
        <w:rPr>
          <w:rFonts w:ascii="Arial" w:hAnsi="Arial" w:cs="Arial"/>
          <w:szCs w:val="24"/>
        </w:rPr>
        <w:t xml:space="preserve">. </w:t>
      </w:r>
      <w:r w:rsidRPr="001C79E2">
        <w:rPr>
          <w:rFonts w:ascii="Arial" w:hAnsi="Arial" w:cs="Arial"/>
          <w:szCs w:val="24"/>
        </w:rPr>
        <w:t>Posicionar a ponta do tubo junto à bolsa do tubo já assentado, proceder ao alinhamento da tubulação e</w:t>
      </w:r>
      <w:r>
        <w:rPr>
          <w:rFonts w:ascii="Arial" w:hAnsi="Arial" w:cs="Arial"/>
          <w:szCs w:val="24"/>
        </w:rPr>
        <w:t xml:space="preserve"> </w:t>
      </w:r>
      <w:r w:rsidRPr="001C79E2">
        <w:rPr>
          <w:rFonts w:ascii="Arial" w:hAnsi="Arial" w:cs="Arial"/>
          <w:szCs w:val="24"/>
        </w:rPr>
        <w:t>realizar o encaixe</w:t>
      </w:r>
      <w:r>
        <w:rPr>
          <w:rFonts w:ascii="Arial" w:hAnsi="Arial" w:cs="Arial"/>
          <w:szCs w:val="24"/>
        </w:rPr>
        <w:t xml:space="preserve">. </w:t>
      </w:r>
      <w:r w:rsidRPr="001C79E2">
        <w:rPr>
          <w:rFonts w:ascii="Arial" w:hAnsi="Arial" w:cs="Arial"/>
          <w:szCs w:val="24"/>
        </w:rPr>
        <w:t>O sentido de montagem dos trechos deve ser realizado de jusante para montante, caminhando-se das</w:t>
      </w:r>
      <w:r>
        <w:rPr>
          <w:rFonts w:ascii="Arial" w:hAnsi="Arial" w:cs="Arial"/>
          <w:szCs w:val="24"/>
        </w:rPr>
        <w:t xml:space="preserve"> </w:t>
      </w:r>
      <w:r w:rsidRPr="001C79E2">
        <w:rPr>
          <w:rFonts w:ascii="Arial" w:hAnsi="Arial" w:cs="Arial"/>
          <w:szCs w:val="24"/>
        </w:rPr>
        <w:t>pontas dos tubos para as bolsas, ou seja, cada tubo assentado deve ter como extremidade livre uma bolsa,</w:t>
      </w:r>
      <w:r>
        <w:rPr>
          <w:rFonts w:ascii="Arial" w:hAnsi="Arial" w:cs="Arial"/>
          <w:szCs w:val="24"/>
        </w:rPr>
        <w:t xml:space="preserve"> </w:t>
      </w:r>
      <w:r w:rsidRPr="001C79E2">
        <w:rPr>
          <w:rFonts w:ascii="Arial" w:hAnsi="Arial" w:cs="Arial"/>
          <w:szCs w:val="24"/>
        </w:rPr>
        <w:t>onde deve ser acoplada a ponta do tubo subsequente</w:t>
      </w:r>
      <w:r w:rsidR="00F03364">
        <w:rPr>
          <w:rFonts w:ascii="Arial" w:hAnsi="Arial" w:cs="Arial"/>
          <w:szCs w:val="24"/>
        </w:rPr>
        <w:t xml:space="preserve">. </w:t>
      </w:r>
      <w:r w:rsidRPr="00F03364">
        <w:rPr>
          <w:rFonts w:ascii="Arial" w:hAnsi="Arial" w:cs="Arial"/>
          <w:szCs w:val="24"/>
        </w:rPr>
        <w:t>Finalizado o assentamento dos tubos, executam-se as juntas rígidas, feitas com argamassa, aplicando o</w:t>
      </w:r>
      <w:r w:rsidR="00F03364">
        <w:rPr>
          <w:rFonts w:ascii="Arial" w:hAnsi="Arial" w:cs="Arial"/>
          <w:szCs w:val="24"/>
        </w:rPr>
        <w:t xml:space="preserve"> </w:t>
      </w:r>
      <w:r w:rsidRPr="00F03364">
        <w:rPr>
          <w:rFonts w:ascii="Arial" w:hAnsi="Arial" w:cs="Arial"/>
          <w:szCs w:val="24"/>
        </w:rPr>
        <w:t>material em todo o perímetro do tubo.</w:t>
      </w:r>
    </w:p>
    <w:p w14:paraId="340459B6" w14:textId="77777777" w:rsidR="001C79E2" w:rsidRDefault="001C79E2" w:rsidP="001A2B39">
      <w:pPr>
        <w:pStyle w:val="PargrafodaLista"/>
        <w:spacing w:after="0" w:line="360" w:lineRule="auto"/>
        <w:ind w:left="0"/>
        <w:rPr>
          <w:rFonts w:ascii="Arial" w:hAnsi="Arial" w:cs="Arial"/>
          <w:szCs w:val="24"/>
        </w:rPr>
      </w:pPr>
    </w:p>
    <w:p w14:paraId="43690D30" w14:textId="7AD566A4" w:rsidR="00FC7352" w:rsidRPr="00710A89" w:rsidRDefault="00710A89" w:rsidP="00710A89">
      <w:pPr>
        <w:keepNext/>
        <w:keepLines/>
        <w:spacing w:after="0" w:line="360" w:lineRule="auto"/>
        <w:outlineLvl w:val="1"/>
        <w:rPr>
          <w:rFonts w:ascii="Arial" w:eastAsiaTheme="majorEastAsia" w:hAnsi="Arial" w:cs="Arial"/>
          <w:b/>
          <w:szCs w:val="24"/>
        </w:rPr>
      </w:pPr>
      <w:bookmarkStart w:id="286" w:name="_Toc199892262"/>
      <w:r w:rsidRPr="00710A89">
        <w:rPr>
          <w:rFonts w:ascii="Arial" w:eastAsiaTheme="majorEastAsia" w:hAnsi="Arial" w:cs="Arial"/>
          <w:b/>
          <w:szCs w:val="24"/>
        </w:rPr>
        <w:t>Calha de piso em concreto armado para estacionamento, com grelha de ferro</w:t>
      </w:r>
      <w:r>
        <w:rPr>
          <w:rFonts w:ascii="Arial" w:eastAsiaTheme="majorEastAsia" w:hAnsi="Arial" w:cs="Arial"/>
          <w:b/>
          <w:szCs w:val="24"/>
        </w:rPr>
        <w:t xml:space="preserve"> </w:t>
      </w:r>
      <w:r w:rsidRPr="00710A89">
        <w:rPr>
          <w:rFonts w:ascii="Arial" w:eastAsiaTheme="majorEastAsia" w:hAnsi="Arial" w:cs="Arial"/>
          <w:b/>
          <w:szCs w:val="24"/>
        </w:rPr>
        <w:t>fundido, seção interna 20x20 cm</w:t>
      </w:r>
      <w:bookmarkEnd w:id="286"/>
    </w:p>
    <w:p w14:paraId="52B688EB" w14:textId="748E3F2D" w:rsidR="005849E9" w:rsidRDefault="00470D59" w:rsidP="005849E9">
      <w:pPr>
        <w:pStyle w:val="PargrafodaLista"/>
        <w:spacing w:after="0" w:line="360" w:lineRule="auto"/>
        <w:ind w:left="0"/>
        <w:rPr>
          <w:rFonts w:ascii="Arial" w:hAnsi="Arial" w:cs="Arial"/>
          <w:szCs w:val="24"/>
        </w:rPr>
      </w:pPr>
      <w:r>
        <w:rPr>
          <w:rFonts w:ascii="Arial" w:hAnsi="Arial" w:cs="Arial"/>
          <w:szCs w:val="24"/>
        </w:rPr>
        <w:t>A calha de concreto</w:t>
      </w:r>
      <w:r w:rsidR="00795024">
        <w:rPr>
          <w:rFonts w:ascii="Arial" w:hAnsi="Arial" w:cs="Arial"/>
          <w:szCs w:val="24"/>
        </w:rPr>
        <w:t xml:space="preserve"> de piso</w:t>
      </w:r>
      <w:r>
        <w:rPr>
          <w:rFonts w:ascii="Arial" w:hAnsi="Arial" w:cs="Arial"/>
          <w:szCs w:val="24"/>
        </w:rPr>
        <w:t xml:space="preserve"> deverá ser </w:t>
      </w:r>
      <w:r w:rsidR="00E871D0">
        <w:rPr>
          <w:rFonts w:ascii="Arial" w:hAnsi="Arial" w:cs="Arial"/>
          <w:szCs w:val="24"/>
        </w:rPr>
        <w:t>executada</w:t>
      </w:r>
      <w:r>
        <w:rPr>
          <w:rFonts w:ascii="Arial" w:hAnsi="Arial" w:cs="Arial"/>
          <w:szCs w:val="24"/>
        </w:rPr>
        <w:t xml:space="preserve"> na frente do portão de saída</w:t>
      </w:r>
      <w:r w:rsidR="00780FBC">
        <w:rPr>
          <w:rFonts w:ascii="Arial" w:hAnsi="Arial" w:cs="Arial"/>
          <w:szCs w:val="24"/>
        </w:rPr>
        <w:t xml:space="preserve">, de forma a evitar que o escoamento </w:t>
      </w:r>
      <w:r w:rsidR="00795024">
        <w:rPr>
          <w:rFonts w:ascii="Arial" w:hAnsi="Arial" w:cs="Arial"/>
          <w:szCs w:val="24"/>
        </w:rPr>
        <w:t>superficial</w:t>
      </w:r>
      <w:r w:rsidR="00780FBC">
        <w:rPr>
          <w:rFonts w:ascii="Arial" w:hAnsi="Arial" w:cs="Arial"/>
          <w:szCs w:val="24"/>
        </w:rPr>
        <w:t xml:space="preserve"> da rua adjacente entre no estacionamento</w:t>
      </w:r>
      <w:r w:rsidR="00710A89">
        <w:rPr>
          <w:rFonts w:ascii="Arial" w:hAnsi="Arial" w:cs="Arial"/>
          <w:szCs w:val="24"/>
        </w:rPr>
        <w:t>.</w:t>
      </w:r>
    </w:p>
    <w:p w14:paraId="7DF268DE" w14:textId="26064CA2" w:rsidR="00710A89" w:rsidRDefault="00710A89" w:rsidP="005849E9">
      <w:pPr>
        <w:pStyle w:val="PargrafodaLista"/>
        <w:spacing w:after="0" w:line="360" w:lineRule="auto"/>
        <w:ind w:left="0"/>
        <w:rPr>
          <w:rFonts w:ascii="Arial" w:hAnsi="Arial" w:cs="Arial"/>
          <w:szCs w:val="24"/>
        </w:rPr>
      </w:pPr>
      <w:r>
        <w:rPr>
          <w:rFonts w:ascii="Arial" w:hAnsi="Arial" w:cs="Arial"/>
          <w:szCs w:val="24"/>
        </w:rPr>
        <w:t>Realizar a escavação das valas</w:t>
      </w:r>
      <w:r w:rsidR="00262332">
        <w:rPr>
          <w:rFonts w:ascii="Arial" w:hAnsi="Arial" w:cs="Arial"/>
          <w:szCs w:val="24"/>
        </w:rPr>
        <w:t xml:space="preserve">, em seguida preparar o fundo da vala e aplicar o concreto magro </w:t>
      </w:r>
      <w:r w:rsidR="00DB41E1">
        <w:rPr>
          <w:rFonts w:ascii="Arial" w:hAnsi="Arial" w:cs="Arial"/>
          <w:szCs w:val="24"/>
        </w:rPr>
        <w:t>na</w:t>
      </w:r>
      <w:r w:rsidR="00262332">
        <w:rPr>
          <w:rFonts w:ascii="Arial" w:hAnsi="Arial" w:cs="Arial"/>
          <w:szCs w:val="24"/>
        </w:rPr>
        <w:t xml:space="preserve"> base. Montar as fôrmas de madeirite. Posicionar as armaduras de aço dentro das fôrmas</w:t>
      </w:r>
      <w:r w:rsidR="00E871D0">
        <w:rPr>
          <w:rFonts w:ascii="Arial" w:hAnsi="Arial" w:cs="Arial"/>
          <w:szCs w:val="24"/>
        </w:rPr>
        <w:t>.</w:t>
      </w:r>
      <w:r w:rsidR="00DB41E1">
        <w:rPr>
          <w:rFonts w:ascii="Arial" w:hAnsi="Arial" w:cs="Arial"/>
          <w:szCs w:val="24"/>
        </w:rPr>
        <w:t xml:space="preserve"> Realizar a concretagem do elemento, atentando para o correto adensamento.</w:t>
      </w:r>
    </w:p>
    <w:p w14:paraId="06093DBE" w14:textId="66FCE13B" w:rsidR="00470D59" w:rsidRDefault="00497D0E" w:rsidP="00470D59">
      <w:pPr>
        <w:pStyle w:val="PargrafodaLista"/>
        <w:spacing w:after="0" w:line="360" w:lineRule="auto"/>
        <w:ind w:left="0" w:firstLine="0"/>
        <w:jc w:val="center"/>
        <w:rPr>
          <w:rFonts w:ascii="Arial" w:hAnsi="Arial" w:cs="Arial"/>
        </w:rPr>
      </w:pPr>
      <w:r>
        <w:rPr>
          <w:rFonts w:ascii="Arial" w:hAnsi="Arial" w:cs="Arial"/>
        </w:rPr>
        <w:pict w14:anchorId="3DE83F18">
          <v:shape id="_x0000_i1028" type="#_x0000_t75" style="width:224.65pt;height:161.3pt">
            <v:imagedata r:id="rId58" o:title="calhappi"/>
          </v:shape>
        </w:pict>
      </w:r>
    </w:p>
    <w:p w14:paraId="2B924790" w14:textId="75DA06BC" w:rsidR="00470D59" w:rsidRPr="00297E38" w:rsidRDefault="00470D59" w:rsidP="00470D59">
      <w:pPr>
        <w:pStyle w:val="PargrafodaLista"/>
        <w:spacing w:after="0" w:line="360" w:lineRule="auto"/>
        <w:ind w:left="0" w:firstLine="0"/>
        <w:jc w:val="center"/>
        <w:rPr>
          <w:rFonts w:ascii="Arial" w:hAnsi="Arial" w:cs="Arial"/>
          <w:szCs w:val="24"/>
        </w:rPr>
      </w:pPr>
      <w:r w:rsidRPr="00297E38">
        <w:rPr>
          <w:rFonts w:ascii="Arial" w:hAnsi="Arial" w:cs="Arial"/>
          <w:sz w:val="20"/>
          <w:szCs w:val="20"/>
        </w:rPr>
        <w:t xml:space="preserve">Figura </w:t>
      </w:r>
      <w:r w:rsidR="00B4176B">
        <w:rPr>
          <w:rFonts w:ascii="Arial" w:hAnsi="Arial" w:cs="Arial"/>
          <w:iCs/>
          <w:sz w:val="20"/>
          <w:szCs w:val="20"/>
        </w:rPr>
        <w:t>50</w:t>
      </w:r>
      <w:r w:rsidRPr="00297E38">
        <w:rPr>
          <w:rFonts w:ascii="Arial" w:hAnsi="Arial" w:cs="Arial"/>
          <w:sz w:val="20"/>
          <w:szCs w:val="20"/>
        </w:rPr>
        <w:t xml:space="preserve"> – </w:t>
      </w:r>
      <w:r w:rsidR="00EF7B4A">
        <w:rPr>
          <w:rFonts w:ascii="Arial" w:hAnsi="Arial" w:cs="Arial"/>
          <w:sz w:val="20"/>
          <w:szCs w:val="20"/>
        </w:rPr>
        <w:t>Calha de concreto, com grelha de ferro, seção 20x20cm</w:t>
      </w:r>
      <w:r>
        <w:rPr>
          <w:rFonts w:ascii="Arial" w:hAnsi="Arial" w:cs="Arial"/>
          <w:sz w:val="20"/>
          <w:szCs w:val="20"/>
        </w:rPr>
        <w:t>.</w:t>
      </w:r>
    </w:p>
    <w:p w14:paraId="00E65C4E" w14:textId="5F12851C" w:rsidR="00DB41E1" w:rsidRPr="005573EE" w:rsidRDefault="00DB41E1" w:rsidP="00DB41E1">
      <w:pPr>
        <w:keepNext/>
        <w:keepLines/>
        <w:spacing w:after="0" w:line="360" w:lineRule="auto"/>
        <w:outlineLvl w:val="1"/>
        <w:rPr>
          <w:rFonts w:ascii="Arial" w:eastAsia="Arial" w:hAnsi="Arial" w:cs="Arial"/>
          <w:b/>
          <w:color w:val="000000"/>
          <w:lang w:eastAsia="pt-BR"/>
        </w:rPr>
      </w:pPr>
      <w:bookmarkStart w:id="287" w:name="_Toc199892263"/>
      <w:r w:rsidRPr="00DB41E1">
        <w:rPr>
          <w:rFonts w:ascii="Arial" w:eastAsiaTheme="majorEastAsia" w:hAnsi="Arial" w:cs="Arial"/>
          <w:b/>
          <w:szCs w:val="24"/>
        </w:rPr>
        <w:t>Pintura látex acrílica</w:t>
      </w:r>
      <w:bookmarkEnd w:id="287"/>
    </w:p>
    <w:p w14:paraId="763B1B60" w14:textId="72E985A8" w:rsidR="00470D59" w:rsidRDefault="00C046D0" w:rsidP="002871F7">
      <w:pPr>
        <w:pStyle w:val="PargrafodaLista"/>
        <w:spacing w:after="0" w:line="360" w:lineRule="auto"/>
        <w:ind w:left="0"/>
        <w:rPr>
          <w:rFonts w:ascii="Arial" w:hAnsi="Arial" w:cs="Arial"/>
          <w:szCs w:val="24"/>
        </w:rPr>
      </w:pPr>
      <w:r>
        <w:rPr>
          <w:rFonts w:ascii="Arial" w:hAnsi="Arial" w:cs="Arial"/>
          <w:szCs w:val="24"/>
        </w:rPr>
        <w:t>Os tubos verticais de água pluvial deverão ser pintados na cor cinza médio, na região em que houver contraste de cor com a pastilha cerâmica da fa</w:t>
      </w:r>
      <w:r w:rsidR="009249C2">
        <w:rPr>
          <w:rFonts w:ascii="Arial" w:hAnsi="Arial" w:cs="Arial"/>
          <w:szCs w:val="24"/>
        </w:rPr>
        <w:t>ch</w:t>
      </w:r>
      <w:r>
        <w:rPr>
          <w:rFonts w:ascii="Arial" w:hAnsi="Arial" w:cs="Arial"/>
          <w:szCs w:val="24"/>
        </w:rPr>
        <w:t>ada.</w:t>
      </w:r>
    </w:p>
    <w:p w14:paraId="4A3B21AC" w14:textId="732DDBC4" w:rsidR="00DB41E1" w:rsidRPr="00DB41E1" w:rsidRDefault="00DB41E1" w:rsidP="00DB41E1">
      <w:pPr>
        <w:pStyle w:val="PargrafodaLista"/>
        <w:spacing w:after="0" w:line="360" w:lineRule="auto"/>
        <w:ind w:left="0"/>
        <w:rPr>
          <w:rFonts w:ascii="Arial" w:hAnsi="Arial" w:cs="Arial"/>
          <w:szCs w:val="24"/>
        </w:rPr>
      </w:pPr>
      <w:r w:rsidRPr="00DB41E1">
        <w:rPr>
          <w:rFonts w:ascii="Arial" w:hAnsi="Arial" w:cs="Arial"/>
          <w:szCs w:val="24"/>
        </w:rPr>
        <w:lastRenderedPageBreak/>
        <w:t>Observar a superfície: deve estar limpa, seca, sem poeira, gordura, graxa, sabão ou bolor antes de</w:t>
      </w:r>
      <w:r>
        <w:rPr>
          <w:rFonts w:ascii="Arial" w:hAnsi="Arial" w:cs="Arial"/>
          <w:szCs w:val="24"/>
        </w:rPr>
        <w:t xml:space="preserve"> </w:t>
      </w:r>
      <w:r w:rsidRPr="00DB41E1">
        <w:rPr>
          <w:rFonts w:ascii="Arial" w:hAnsi="Arial" w:cs="Arial"/>
          <w:szCs w:val="24"/>
        </w:rPr>
        <w:t>qualquer aplicação</w:t>
      </w:r>
      <w:r>
        <w:rPr>
          <w:rFonts w:ascii="Arial" w:hAnsi="Arial" w:cs="Arial"/>
          <w:szCs w:val="24"/>
        </w:rPr>
        <w:t xml:space="preserve">. </w:t>
      </w:r>
      <w:r w:rsidRPr="00DB41E1">
        <w:rPr>
          <w:rFonts w:ascii="Arial" w:hAnsi="Arial" w:cs="Arial"/>
          <w:szCs w:val="24"/>
        </w:rPr>
        <w:t>Diluir a tinta em água potável, conforme fabricante</w:t>
      </w:r>
      <w:r>
        <w:rPr>
          <w:rFonts w:ascii="Arial" w:hAnsi="Arial" w:cs="Arial"/>
          <w:szCs w:val="24"/>
        </w:rPr>
        <w:t xml:space="preserve">. </w:t>
      </w:r>
      <w:r w:rsidRPr="00DB41E1">
        <w:rPr>
          <w:rFonts w:ascii="Arial" w:hAnsi="Arial" w:cs="Arial"/>
          <w:szCs w:val="24"/>
        </w:rPr>
        <w:t>Aplicar duas demãos de tinta com rolo ou trincha. Respeitar o intervalo de tempo entre as duas</w:t>
      </w:r>
      <w:r>
        <w:rPr>
          <w:rFonts w:ascii="Arial" w:hAnsi="Arial" w:cs="Arial"/>
          <w:szCs w:val="24"/>
        </w:rPr>
        <w:t xml:space="preserve"> </w:t>
      </w:r>
      <w:r w:rsidRPr="00DB41E1">
        <w:rPr>
          <w:rFonts w:ascii="Arial" w:hAnsi="Arial" w:cs="Arial"/>
          <w:szCs w:val="24"/>
        </w:rPr>
        <w:t>aplicações.</w:t>
      </w:r>
    </w:p>
    <w:p w14:paraId="28CEA94C" w14:textId="2FDDA833" w:rsidR="00A24A46" w:rsidRPr="005573EE" w:rsidRDefault="00A24A46" w:rsidP="00A24A46">
      <w:pPr>
        <w:keepNext/>
        <w:keepLines/>
        <w:spacing w:after="0" w:line="360" w:lineRule="auto"/>
        <w:outlineLvl w:val="1"/>
        <w:rPr>
          <w:rFonts w:ascii="Arial" w:eastAsia="Arial" w:hAnsi="Arial" w:cs="Arial"/>
          <w:b/>
          <w:color w:val="000000"/>
          <w:lang w:eastAsia="pt-BR"/>
        </w:rPr>
      </w:pPr>
      <w:bookmarkStart w:id="288" w:name="_Toc199892264"/>
      <w:r w:rsidRPr="00C046D0">
        <w:rPr>
          <w:rFonts w:ascii="Arial" w:eastAsiaTheme="majorEastAsia" w:hAnsi="Arial" w:cs="Arial"/>
          <w:b/>
          <w:szCs w:val="24"/>
        </w:rPr>
        <w:t>Impermeabilização de lajes, calhas e reservatórios</w:t>
      </w:r>
      <w:bookmarkEnd w:id="288"/>
    </w:p>
    <w:p w14:paraId="15673E56" w14:textId="6988DD52" w:rsidR="00BD33DD" w:rsidRDefault="00085D3F" w:rsidP="00C046D0">
      <w:pPr>
        <w:pStyle w:val="PargrafodaLista"/>
        <w:spacing w:after="0" w:line="360" w:lineRule="auto"/>
        <w:ind w:left="0"/>
        <w:rPr>
          <w:rFonts w:ascii="Arial" w:hAnsi="Arial" w:cs="Arial"/>
          <w:szCs w:val="24"/>
        </w:rPr>
      </w:pPr>
      <w:r>
        <w:rPr>
          <w:rFonts w:ascii="Arial" w:hAnsi="Arial" w:cs="Arial"/>
          <w:szCs w:val="24"/>
        </w:rPr>
        <w:t xml:space="preserve">Todo o perímetro das calhas de concreto da cobertura deverá ser impermeabilizado, de forma a </w:t>
      </w:r>
      <w:r w:rsidR="008701D5">
        <w:rPr>
          <w:rFonts w:ascii="Arial" w:hAnsi="Arial" w:cs="Arial"/>
          <w:szCs w:val="24"/>
        </w:rPr>
        <w:t xml:space="preserve">facilitar o escoamento e evitar </w:t>
      </w:r>
      <w:r>
        <w:rPr>
          <w:rFonts w:ascii="Arial" w:hAnsi="Arial" w:cs="Arial"/>
          <w:szCs w:val="24"/>
        </w:rPr>
        <w:t>infiltrações.</w:t>
      </w:r>
    </w:p>
    <w:p w14:paraId="3CD36954" w14:textId="72D7BFE0" w:rsidR="00C046D0" w:rsidRDefault="008701D5" w:rsidP="00C046D0">
      <w:pPr>
        <w:pStyle w:val="PargrafodaLista"/>
        <w:spacing w:after="0" w:line="360" w:lineRule="auto"/>
        <w:ind w:left="0"/>
        <w:rPr>
          <w:rFonts w:ascii="Arial" w:hAnsi="Arial" w:cs="Arial"/>
          <w:szCs w:val="24"/>
        </w:rPr>
      </w:pPr>
      <w:r>
        <w:rPr>
          <w:rFonts w:ascii="Arial" w:hAnsi="Arial" w:cs="Arial"/>
          <w:szCs w:val="24"/>
        </w:rPr>
        <w:t>Deverá ser utilizada manta asfáltica</w:t>
      </w:r>
      <w:r w:rsidR="00BD33DD">
        <w:rPr>
          <w:rFonts w:ascii="Arial" w:hAnsi="Arial" w:cs="Arial"/>
          <w:szCs w:val="24"/>
        </w:rPr>
        <w:t>. Inicialmente toda a superfície deverá estar limpa, em seguida deve</w:t>
      </w:r>
      <w:r w:rsidR="001B6D14">
        <w:rPr>
          <w:rFonts w:ascii="Arial" w:hAnsi="Arial" w:cs="Arial"/>
          <w:szCs w:val="24"/>
        </w:rPr>
        <w:t>-se preparar a superfície para receber a manta</w:t>
      </w:r>
      <w:r w:rsidR="00F637E7">
        <w:rPr>
          <w:rFonts w:ascii="Arial" w:hAnsi="Arial" w:cs="Arial"/>
          <w:szCs w:val="24"/>
        </w:rPr>
        <w:t>.</w:t>
      </w:r>
      <w:r w:rsidR="009249C2">
        <w:rPr>
          <w:rFonts w:ascii="Arial" w:hAnsi="Arial" w:cs="Arial"/>
          <w:szCs w:val="24"/>
        </w:rPr>
        <w:t xml:space="preserve"> </w:t>
      </w:r>
      <w:r w:rsidR="00F637E7">
        <w:rPr>
          <w:rFonts w:ascii="Arial" w:hAnsi="Arial" w:cs="Arial"/>
          <w:szCs w:val="24"/>
        </w:rPr>
        <w:t>Desenrolar os rolos de manta e com auxílio de um maçarico aquecer a superfície que irá ficar em contato</w:t>
      </w:r>
      <w:r w:rsidR="00F75BBA">
        <w:rPr>
          <w:rFonts w:ascii="Arial" w:hAnsi="Arial" w:cs="Arial"/>
          <w:szCs w:val="24"/>
        </w:rPr>
        <w:t xml:space="preserve"> com o substrato</w:t>
      </w:r>
      <w:r w:rsidR="00F637E7">
        <w:rPr>
          <w:rFonts w:ascii="Arial" w:hAnsi="Arial" w:cs="Arial"/>
          <w:szCs w:val="24"/>
        </w:rPr>
        <w:t xml:space="preserve">, </w:t>
      </w:r>
      <w:r w:rsidR="009249C2">
        <w:rPr>
          <w:rFonts w:ascii="Arial" w:hAnsi="Arial" w:cs="Arial"/>
          <w:szCs w:val="24"/>
        </w:rPr>
        <w:t>respeitando a tempera</w:t>
      </w:r>
      <w:r w:rsidR="00DA0A8B">
        <w:rPr>
          <w:rFonts w:ascii="Arial" w:hAnsi="Arial" w:cs="Arial"/>
          <w:szCs w:val="24"/>
        </w:rPr>
        <w:t>tura</w:t>
      </w:r>
      <w:r w:rsidR="009249C2">
        <w:rPr>
          <w:rFonts w:ascii="Arial" w:hAnsi="Arial" w:cs="Arial"/>
          <w:szCs w:val="24"/>
        </w:rPr>
        <w:t xml:space="preserve"> de aplica</w:t>
      </w:r>
      <w:r w:rsidR="001D7A6E">
        <w:rPr>
          <w:rFonts w:ascii="Arial" w:hAnsi="Arial" w:cs="Arial"/>
          <w:szCs w:val="24"/>
        </w:rPr>
        <w:t>ção e os transpasses de no mínimo 10cm</w:t>
      </w:r>
      <w:r w:rsidR="00055038">
        <w:rPr>
          <w:rFonts w:ascii="Arial" w:hAnsi="Arial" w:cs="Arial"/>
          <w:szCs w:val="24"/>
        </w:rPr>
        <w:t xml:space="preserve">. O serviço deverá ser </w:t>
      </w:r>
      <w:r w:rsidR="00883E8B">
        <w:rPr>
          <w:rFonts w:ascii="Arial" w:hAnsi="Arial" w:cs="Arial"/>
          <w:szCs w:val="24"/>
        </w:rPr>
        <w:t>realizado por</w:t>
      </w:r>
      <w:r w:rsidR="00947147">
        <w:rPr>
          <w:rFonts w:ascii="Arial" w:hAnsi="Arial" w:cs="Arial"/>
          <w:szCs w:val="24"/>
        </w:rPr>
        <w:t xml:space="preserve"> mão de obra especializada.</w:t>
      </w:r>
    </w:p>
    <w:p w14:paraId="34E0665D" w14:textId="77777777" w:rsidR="00B64DD7" w:rsidRPr="00844B28" w:rsidRDefault="00B64DD7" w:rsidP="00B64DD7">
      <w:pPr>
        <w:pStyle w:val="Ttulo2"/>
        <w:spacing w:before="0"/>
        <w:ind w:firstLine="709"/>
        <w:jc w:val="both"/>
        <w:rPr>
          <w:rFonts w:cs="Arial"/>
          <w:szCs w:val="24"/>
        </w:rPr>
      </w:pPr>
      <w:bookmarkStart w:id="289" w:name="_Toc199892265"/>
      <w:r w:rsidRPr="00F45543">
        <w:rPr>
          <w:rFonts w:cs="Arial"/>
          <w:szCs w:val="24"/>
        </w:rPr>
        <w:t>ESCAVAÇÃO MANUAL DE VALA</w:t>
      </w:r>
      <w:bookmarkEnd w:id="289"/>
    </w:p>
    <w:p w14:paraId="1FC3C259" w14:textId="33E4900A" w:rsidR="00B64DD7" w:rsidRDefault="00B64DD7" w:rsidP="00B64DD7">
      <w:pPr>
        <w:spacing w:after="0" w:line="360" w:lineRule="auto"/>
        <w:rPr>
          <w:rFonts w:ascii="Arial" w:hAnsi="Arial" w:cs="Arial"/>
          <w:szCs w:val="24"/>
        </w:rPr>
      </w:pPr>
      <w:r>
        <w:rPr>
          <w:rFonts w:ascii="Arial" w:hAnsi="Arial" w:cs="Arial"/>
          <w:szCs w:val="24"/>
        </w:rPr>
        <w:t>Nos trechos de tubo enterrados e para a execução das caixas de passagem, deverá ser realizada a escavação manual da vala até o nível necessário para que a declividade prevista em projeto seja atingida.</w:t>
      </w:r>
    </w:p>
    <w:p w14:paraId="34038B87" w14:textId="77777777" w:rsidR="00B64DD7" w:rsidRPr="00844B28" w:rsidRDefault="00B64DD7" w:rsidP="00B64DD7">
      <w:pPr>
        <w:pStyle w:val="Ttulo2"/>
        <w:spacing w:before="0"/>
        <w:ind w:firstLine="709"/>
        <w:jc w:val="both"/>
        <w:rPr>
          <w:rFonts w:cs="Arial"/>
          <w:szCs w:val="24"/>
        </w:rPr>
      </w:pPr>
      <w:bookmarkStart w:id="290" w:name="_Toc199892266"/>
      <w:r w:rsidRPr="00AD371A">
        <w:rPr>
          <w:rFonts w:cs="Arial"/>
          <w:szCs w:val="24"/>
        </w:rPr>
        <w:t>PREPARO DE FUNDO DE VALA</w:t>
      </w:r>
      <w:bookmarkEnd w:id="290"/>
    </w:p>
    <w:p w14:paraId="070C808E" w14:textId="24C1998E" w:rsidR="00B64DD7" w:rsidRDefault="00B64DD7" w:rsidP="00B64DD7">
      <w:pPr>
        <w:spacing w:after="0" w:line="360" w:lineRule="auto"/>
        <w:rPr>
          <w:rFonts w:ascii="Arial" w:hAnsi="Arial" w:cs="Arial"/>
          <w:szCs w:val="24"/>
        </w:rPr>
      </w:pPr>
      <w:r>
        <w:rPr>
          <w:rFonts w:ascii="Arial" w:hAnsi="Arial" w:cs="Arial"/>
          <w:szCs w:val="24"/>
        </w:rPr>
        <w:t>Nos trechos de tubo enterrados e para a execução das caixas de passagem, após a escavação o fundo da vala deverá ser preparado utilizando soquetes, preferencialmente mecânicos. Nesta etapa o nível das caixas e a declividade deverá ser verificad</w:t>
      </w:r>
      <w:r w:rsidR="005F1ED8">
        <w:rPr>
          <w:rFonts w:ascii="Arial" w:hAnsi="Arial" w:cs="Arial"/>
          <w:szCs w:val="24"/>
        </w:rPr>
        <w:t>o</w:t>
      </w:r>
      <w:r>
        <w:rPr>
          <w:rFonts w:ascii="Arial" w:hAnsi="Arial" w:cs="Arial"/>
          <w:szCs w:val="24"/>
        </w:rPr>
        <w:t xml:space="preserve"> para que a instalação </w:t>
      </w:r>
      <w:r w:rsidR="008B5706">
        <w:rPr>
          <w:rFonts w:ascii="Arial" w:hAnsi="Arial" w:cs="Arial"/>
          <w:szCs w:val="24"/>
        </w:rPr>
        <w:t>de águas pluviais</w:t>
      </w:r>
      <w:r>
        <w:rPr>
          <w:rFonts w:ascii="Arial" w:hAnsi="Arial" w:cs="Arial"/>
          <w:szCs w:val="24"/>
        </w:rPr>
        <w:t xml:space="preserve"> funcione com o correto escoamento.</w:t>
      </w:r>
    </w:p>
    <w:p w14:paraId="05AC7825" w14:textId="77777777" w:rsidR="00B64DD7" w:rsidRPr="00844B28" w:rsidRDefault="00B64DD7" w:rsidP="00B64DD7">
      <w:pPr>
        <w:pStyle w:val="Ttulo2"/>
        <w:spacing w:before="0"/>
        <w:ind w:firstLine="709"/>
        <w:jc w:val="both"/>
        <w:rPr>
          <w:rFonts w:cs="Arial"/>
          <w:szCs w:val="24"/>
        </w:rPr>
      </w:pPr>
      <w:bookmarkStart w:id="291" w:name="_Toc199892267"/>
      <w:r>
        <w:rPr>
          <w:rFonts w:cs="Arial"/>
          <w:szCs w:val="24"/>
        </w:rPr>
        <w:t>C</w:t>
      </w:r>
      <w:r w:rsidRPr="009C7558">
        <w:rPr>
          <w:rFonts w:cs="Arial"/>
          <w:szCs w:val="24"/>
        </w:rPr>
        <w:t>ONCRETO MAGRO PARA LASTRO</w:t>
      </w:r>
      <w:bookmarkEnd w:id="291"/>
    </w:p>
    <w:p w14:paraId="4489CB87" w14:textId="46BF16E5" w:rsidR="00B64DD7" w:rsidRDefault="00B64DD7" w:rsidP="00B64DD7">
      <w:pPr>
        <w:spacing w:after="0" w:line="360" w:lineRule="auto"/>
        <w:rPr>
          <w:rFonts w:ascii="Arial" w:hAnsi="Arial" w:cs="Arial"/>
          <w:szCs w:val="24"/>
        </w:rPr>
      </w:pPr>
      <w:r>
        <w:rPr>
          <w:rFonts w:ascii="Arial" w:hAnsi="Arial" w:cs="Arial"/>
          <w:szCs w:val="24"/>
        </w:rPr>
        <w:t>Nos trechos de tubo enterrados e para a execução das caixas de passagem, após o preparo de fundo de vala deve-se aplicar uma camada de lastro de 5cm de altura. Esse procedimento é essencial para que a tubulação enterrada não deforme como o tempo devido ao recalque do solo e cargas externas, o que provocaria entupimentos da tubulação e afetaria a declividade de projeto. Nesse sentido, a execução do lastro de concreto deverá ser executada para todas as tubulações enterradas, inclusive sob as caixas de passagem.</w:t>
      </w:r>
    </w:p>
    <w:p w14:paraId="7551DAB3" w14:textId="77777777" w:rsidR="00B64DD7" w:rsidRPr="00844B28" w:rsidRDefault="00B64DD7" w:rsidP="00B64DD7">
      <w:pPr>
        <w:pStyle w:val="Ttulo2"/>
        <w:ind w:firstLine="709"/>
        <w:rPr>
          <w:rFonts w:cs="Arial"/>
          <w:szCs w:val="24"/>
        </w:rPr>
      </w:pPr>
      <w:bookmarkStart w:id="292" w:name="_Toc199892268"/>
      <w:r w:rsidRPr="00435A2E">
        <w:rPr>
          <w:rFonts w:cs="Arial"/>
          <w:szCs w:val="24"/>
        </w:rPr>
        <w:lastRenderedPageBreak/>
        <w:t>REATERRO MANUAL DE VALAS, COM COMPACTADOR DE SOLOS DEPERCUSSÃO</w:t>
      </w:r>
      <w:bookmarkEnd w:id="292"/>
    </w:p>
    <w:p w14:paraId="603FEB01" w14:textId="77777777" w:rsidR="00B64DD7" w:rsidRPr="00844B28" w:rsidRDefault="00B64DD7" w:rsidP="00B64DD7">
      <w:pPr>
        <w:spacing w:after="0" w:line="360" w:lineRule="auto"/>
        <w:rPr>
          <w:rFonts w:ascii="Arial" w:hAnsi="Arial" w:cs="Arial"/>
          <w:szCs w:val="24"/>
        </w:rPr>
      </w:pPr>
      <w:r>
        <w:rPr>
          <w:rFonts w:ascii="Arial" w:hAnsi="Arial" w:cs="Arial"/>
          <w:szCs w:val="24"/>
        </w:rPr>
        <w:t>Nos trechos de tubo enterrados, e para a execução das caixas de passagem, após a execução do lastro de concreto e do posicionamento dos tubos enterrado na sua correta posição entre as caixas de passagem, deverá ser executado o reaterro desses trechos de tubulação. O reaterro deverá ser executado em camadas de 10 a 15cm e sempre compactando bem todo o perímetro da vala para que se possa seguir para a próxima camada.</w:t>
      </w:r>
    </w:p>
    <w:p w14:paraId="0F276773" w14:textId="77777777" w:rsidR="00B64DD7" w:rsidRPr="005573EE" w:rsidRDefault="00B64DD7" w:rsidP="00B64DD7">
      <w:pPr>
        <w:keepNext/>
        <w:keepLines/>
        <w:spacing w:after="0" w:line="360" w:lineRule="auto"/>
        <w:outlineLvl w:val="1"/>
        <w:rPr>
          <w:rFonts w:ascii="Arial" w:eastAsia="Arial" w:hAnsi="Arial" w:cs="Arial"/>
          <w:b/>
          <w:color w:val="000000"/>
          <w:lang w:eastAsia="pt-BR"/>
        </w:rPr>
      </w:pPr>
      <w:bookmarkStart w:id="293" w:name="_Toc199892269"/>
      <w:r>
        <w:rPr>
          <w:rFonts w:ascii="Arial" w:eastAsia="Arial" w:hAnsi="Arial" w:cs="Arial"/>
          <w:b/>
          <w:color w:val="000000"/>
          <w:lang w:eastAsia="pt-BR"/>
        </w:rPr>
        <w:t>Outros serviços</w:t>
      </w:r>
      <w:bookmarkEnd w:id="293"/>
      <w:r w:rsidRPr="005573EE">
        <w:rPr>
          <w:rFonts w:ascii="Arial" w:eastAsia="Arial" w:hAnsi="Arial" w:cs="Arial"/>
          <w:b/>
          <w:color w:val="000000"/>
          <w:lang w:eastAsia="pt-BR"/>
        </w:rPr>
        <w:t xml:space="preserve"> </w:t>
      </w:r>
    </w:p>
    <w:p w14:paraId="75B85155" w14:textId="7517E124" w:rsidR="00B64DD7" w:rsidRPr="00BD13D1" w:rsidRDefault="00B64DD7" w:rsidP="00B64DD7">
      <w:pPr>
        <w:spacing w:after="0" w:line="360" w:lineRule="auto"/>
        <w:ind w:firstLine="708"/>
        <w:rPr>
          <w:rFonts w:ascii="Arial" w:hAnsi="Arial" w:cs="Arial"/>
        </w:rPr>
      </w:pPr>
      <w:r>
        <w:rPr>
          <w:rFonts w:ascii="Arial" w:eastAsia="Arial" w:hAnsi="Arial" w:cs="Arial"/>
          <w:color w:val="000000"/>
          <w:lang w:eastAsia="pt-BR"/>
        </w:rPr>
        <w:t xml:space="preserve">Os demais serviços relacionados no item </w:t>
      </w:r>
      <w:r w:rsidR="003F73E8">
        <w:rPr>
          <w:rFonts w:ascii="Arial" w:eastAsia="Arial" w:hAnsi="Arial" w:cs="Arial"/>
          <w:color w:val="000000"/>
          <w:lang w:eastAsia="pt-BR"/>
        </w:rPr>
        <w:t>25</w:t>
      </w:r>
      <w:r>
        <w:rPr>
          <w:rFonts w:ascii="Arial" w:eastAsia="Arial" w:hAnsi="Arial" w:cs="Arial"/>
          <w:color w:val="000000"/>
          <w:lang w:eastAsia="pt-BR"/>
        </w:rPr>
        <w:t xml:space="preserve"> da planilha orçamentária</w:t>
      </w:r>
      <w:r w:rsidRPr="008A0B52">
        <w:rPr>
          <w:rFonts w:ascii="Arial" w:eastAsia="Arial" w:hAnsi="Arial" w:cs="Arial"/>
          <w:color w:val="000000"/>
          <w:lang w:eastAsia="pt-BR"/>
        </w:rPr>
        <w:t xml:space="preserve"> </w:t>
      </w:r>
      <w:r>
        <w:rPr>
          <w:rFonts w:ascii="Arial" w:eastAsia="Arial" w:hAnsi="Arial" w:cs="Arial"/>
          <w:color w:val="000000"/>
          <w:lang w:eastAsia="pt-BR"/>
        </w:rPr>
        <w:t xml:space="preserve">e nos projetos, deverão ser executados atendendo sempre aos padrões de qualidade mais elevados e às normas técnicas pertinentes, em especial: </w:t>
      </w:r>
      <w:r w:rsidRPr="004A6FE8">
        <w:rPr>
          <w:rFonts w:ascii="Arial" w:eastAsia="Arial" w:hAnsi="Arial" w:cs="Arial"/>
          <w:color w:val="000000"/>
          <w:lang w:eastAsia="pt-BR"/>
        </w:rPr>
        <w:t xml:space="preserve">NBR </w:t>
      </w:r>
      <w:r w:rsidR="00117691">
        <w:rPr>
          <w:rFonts w:ascii="Arial" w:eastAsia="Arial" w:hAnsi="Arial" w:cs="Arial"/>
          <w:color w:val="000000"/>
          <w:lang w:eastAsia="pt-BR"/>
        </w:rPr>
        <w:t>10844</w:t>
      </w:r>
      <w:r>
        <w:rPr>
          <w:rFonts w:ascii="Arial" w:eastAsia="Arial" w:hAnsi="Arial" w:cs="Arial"/>
          <w:color w:val="000000"/>
          <w:lang w:eastAsia="pt-BR"/>
        </w:rPr>
        <w:t>/19</w:t>
      </w:r>
      <w:r w:rsidR="00117691">
        <w:rPr>
          <w:rFonts w:ascii="Arial" w:eastAsia="Arial" w:hAnsi="Arial" w:cs="Arial"/>
          <w:color w:val="000000"/>
          <w:lang w:eastAsia="pt-BR"/>
        </w:rPr>
        <w:t>8</w:t>
      </w:r>
      <w:r>
        <w:rPr>
          <w:rFonts w:ascii="Arial" w:eastAsia="Arial" w:hAnsi="Arial" w:cs="Arial"/>
          <w:color w:val="000000"/>
          <w:lang w:eastAsia="pt-BR"/>
        </w:rPr>
        <w:t xml:space="preserve">9 - </w:t>
      </w:r>
      <w:r w:rsidR="00117691" w:rsidRPr="00117691">
        <w:rPr>
          <w:rFonts w:ascii="Arial" w:eastAsia="Arial" w:hAnsi="Arial" w:cs="Arial"/>
          <w:color w:val="000000"/>
          <w:lang w:eastAsia="pt-BR"/>
        </w:rPr>
        <w:t>Instalações prediais de águas pluviais</w:t>
      </w:r>
      <w:r>
        <w:rPr>
          <w:rFonts w:ascii="Arial" w:eastAsia="Arial" w:hAnsi="Arial" w:cs="Arial"/>
          <w:color w:val="000000"/>
          <w:lang w:eastAsia="pt-BR"/>
        </w:rPr>
        <w:t>.</w:t>
      </w:r>
    </w:p>
    <w:p w14:paraId="41DF76E1" w14:textId="77777777" w:rsidR="00B64DD7" w:rsidRPr="001A2B39" w:rsidRDefault="00B64DD7" w:rsidP="00C046D0">
      <w:pPr>
        <w:pStyle w:val="PargrafodaLista"/>
        <w:spacing w:after="0" w:line="360" w:lineRule="auto"/>
        <w:ind w:left="0"/>
        <w:rPr>
          <w:rFonts w:ascii="Arial" w:hAnsi="Arial" w:cs="Arial"/>
          <w:szCs w:val="24"/>
        </w:rPr>
      </w:pPr>
    </w:p>
    <w:p w14:paraId="33D88A57" w14:textId="77777777" w:rsidR="00E56F11" w:rsidRDefault="00E56F11" w:rsidP="00E56F11">
      <w:pPr>
        <w:pStyle w:val="PargrafodaLista"/>
        <w:spacing w:after="0" w:line="360" w:lineRule="auto"/>
        <w:ind w:left="0"/>
        <w:rPr>
          <w:rFonts w:ascii="Arial" w:hAnsi="Arial" w:cs="Arial"/>
        </w:rPr>
      </w:pPr>
    </w:p>
    <w:p w14:paraId="5DE4E0E9" w14:textId="59E7C7AB" w:rsidR="00BC69D0" w:rsidRPr="007F48A1" w:rsidRDefault="00BC69D0" w:rsidP="00BC69D0">
      <w:pPr>
        <w:pStyle w:val="Ttulo2"/>
        <w:numPr>
          <w:ilvl w:val="1"/>
          <w:numId w:val="20"/>
        </w:numPr>
        <w:spacing w:before="0" w:after="0" w:line="360" w:lineRule="auto"/>
        <w:ind w:left="426"/>
        <w:rPr>
          <w:rFonts w:cs="Arial"/>
        </w:rPr>
      </w:pPr>
      <w:bookmarkStart w:id="294" w:name="_Toc199892270"/>
      <w:r w:rsidRPr="00BC69D0">
        <w:rPr>
          <w:rFonts w:cs="Arial"/>
        </w:rPr>
        <w:t>SERVIÇOS COMPLEMENTARES</w:t>
      </w:r>
      <w:bookmarkEnd w:id="294"/>
    </w:p>
    <w:p w14:paraId="4304DC34" w14:textId="05EA30F6" w:rsidR="00623E71" w:rsidRDefault="00623E71" w:rsidP="00623E71">
      <w:pPr>
        <w:pStyle w:val="Ttulo2"/>
        <w:ind w:firstLine="709"/>
        <w:rPr>
          <w:rFonts w:cs="Arial"/>
          <w:szCs w:val="24"/>
        </w:rPr>
      </w:pPr>
      <w:bookmarkStart w:id="295" w:name="_Toc199892271"/>
      <w:r w:rsidRPr="00BC69D0">
        <w:rPr>
          <w:rFonts w:cs="Arial"/>
          <w:szCs w:val="24"/>
        </w:rPr>
        <w:t xml:space="preserve">Brise </w:t>
      </w:r>
      <w:r w:rsidR="00BC69D0" w:rsidRPr="00BC69D0">
        <w:rPr>
          <w:rFonts w:cs="Arial"/>
          <w:szCs w:val="24"/>
        </w:rPr>
        <w:t xml:space="preserve">soleil </w:t>
      </w:r>
      <w:r w:rsidR="002736D7">
        <w:rPr>
          <w:rFonts w:cs="Arial"/>
          <w:szCs w:val="24"/>
        </w:rPr>
        <w:t>metálico de alumínio – tipo A</w:t>
      </w:r>
      <w:r w:rsidR="00BC69D0" w:rsidRPr="00BC69D0">
        <w:rPr>
          <w:rFonts w:cs="Arial"/>
          <w:szCs w:val="24"/>
        </w:rPr>
        <w:t>eroscreen</w:t>
      </w:r>
      <w:bookmarkEnd w:id="295"/>
    </w:p>
    <w:p w14:paraId="2C807F6C" w14:textId="77777777" w:rsidR="00623E71" w:rsidRPr="00FE4CD1" w:rsidRDefault="00623E71" w:rsidP="00623E71">
      <w:pPr>
        <w:spacing w:after="0" w:line="360" w:lineRule="auto"/>
        <w:rPr>
          <w:rFonts w:ascii="Arial" w:hAnsi="Arial" w:cs="Arial"/>
          <w:szCs w:val="24"/>
        </w:rPr>
      </w:pPr>
      <w:r w:rsidRPr="00FE4CD1">
        <w:rPr>
          <w:rFonts w:ascii="Arial" w:hAnsi="Arial" w:cs="Arial"/>
          <w:szCs w:val="24"/>
        </w:rPr>
        <w:t>O primeiro passo para a execução do serviço é a elaboração do projeto, que deve definir a disposição das lâminas, as dimensões e o acabamento do brise metálico. Em seguida, é feita a escolha dos materiais, levando em consideração a durabilidade, resistência e o acabamento estético desejado.</w:t>
      </w:r>
    </w:p>
    <w:p w14:paraId="58A5257B" w14:textId="77777777" w:rsidR="00623E71" w:rsidRPr="00FE4CD1" w:rsidRDefault="00623E71" w:rsidP="00623E71">
      <w:pPr>
        <w:spacing w:after="0" w:line="360" w:lineRule="auto"/>
        <w:rPr>
          <w:rFonts w:ascii="Arial" w:hAnsi="Arial" w:cs="Arial"/>
          <w:szCs w:val="24"/>
        </w:rPr>
      </w:pPr>
      <w:r w:rsidRPr="00FE4CD1">
        <w:rPr>
          <w:rFonts w:ascii="Arial" w:hAnsi="Arial" w:cs="Arial"/>
          <w:szCs w:val="24"/>
        </w:rPr>
        <w:t>Após a escolha dos materiais, inicia-se a fabricação do brise metálico, que pode ser realizada em uma oficina especializada ou em um canteiro de obras. É importante que a fabricação siga as especificações técnicas definidas no projeto, garantindo assim a qualidade e a segurança do produto final.</w:t>
      </w:r>
    </w:p>
    <w:p w14:paraId="529BB1F4" w14:textId="77777777" w:rsidR="00623E71" w:rsidRDefault="00623E71" w:rsidP="00623E71">
      <w:pPr>
        <w:spacing w:after="0" w:line="360" w:lineRule="auto"/>
        <w:rPr>
          <w:rFonts w:ascii="Arial" w:hAnsi="Arial" w:cs="Arial"/>
          <w:szCs w:val="24"/>
        </w:rPr>
      </w:pPr>
      <w:r w:rsidRPr="00FE4CD1">
        <w:rPr>
          <w:rFonts w:ascii="Arial" w:hAnsi="Arial" w:cs="Arial"/>
          <w:szCs w:val="24"/>
        </w:rPr>
        <w:t>Com o brise metálico pronto, é feita a instalação na fachada do edifício. A fixação pode ser realizada por meio de chumbadores, ganchos ou parafusos, de acordo com a estrutura da fachada do edifício. É importante que a instalação seja realizada por profissionais capacitados e que sigam as normas técnicas de segurança.</w:t>
      </w:r>
    </w:p>
    <w:p w14:paraId="3A06C86A" w14:textId="7FD49AFD" w:rsidR="00623E71" w:rsidRDefault="00623E71" w:rsidP="00623E71">
      <w:pPr>
        <w:spacing w:after="0" w:line="360" w:lineRule="auto"/>
        <w:rPr>
          <w:rFonts w:ascii="Arial" w:hAnsi="Arial" w:cs="Arial"/>
          <w:szCs w:val="24"/>
        </w:rPr>
      </w:pPr>
      <w:r w:rsidRPr="00FE4CD1">
        <w:rPr>
          <w:rFonts w:ascii="Arial" w:hAnsi="Arial" w:cs="Arial"/>
          <w:szCs w:val="24"/>
        </w:rPr>
        <w:t>Por fim, é realizada a limpeza e o acabamento do brise metálico, garantindo que o produto final esteja em conformidade com o projeto e atenda às expectativa</w:t>
      </w:r>
      <w:r w:rsidR="00DF0024">
        <w:rPr>
          <w:rFonts w:ascii="Arial" w:hAnsi="Arial" w:cs="Arial"/>
          <w:szCs w:val="24"/>
        </w:rPr>
        <w:t>s</w:t>
      </w:r>
      <w:r w:rsidRPr="00FE4CD1">
        <w:rPr>
          <w:rFonts w:ascii="Arial" w:hAnsi="Arial" w:cs="Arial"/>
          <w:szCs w:val="24"/>
        </w:rPr>
        <w:t>.</w:t>
      </w:r>
    </w:p>
    <w:p w14:paraId="608D3D94" w14:textId="44A1785A" w:rsidR="00C46AC4" w:rsidRDefault="00497D0E" w:rsidP="00C46AC4">
      <w:pPr>
        <w:spacing w:after="0" w:line="360" w:lineRule="auto"/>
        <w:ind w:firstLine="0"/>
        <w:jc w:val="center"/>
        <w:rPr>
          <w:rFonts w:ascii="Arial" w:hAnsi="Arial" w:cs="Arial"/>
          <w:szCs w:val="24"/>
        </w:rPr>
      </w:pPr>
      <w:r>
        <w:rPr>
          <w:rFonts w:ascii="Arial" w:hAnsi="Arial" w:cs="Arial"/>
          <w:szCs w:val="24"/>
        </w:rPr>
        <w:lastRenderedPageBreak/>
        <w:pict w14:anchorId="6072582F">
          <v:shape id="_x0000_i1029" type="#_x0000_t75" style="width:4in;height:160.7pt">
            <v:imagedata r:id="rId59" o:title="20241217_093724"/>
          </v:shape>
        </w:pict>
      </w:r>
    </w:p>
    <w:p w14:paraId="38630507" w14:textId="0B769211" w:rsidR="00C46AC4" w:rsidRDefault="00C46AC4" w:rsidP="00C46AC4">
      <w:pPr>
        <w:pStyle w:val="PargrafodaLista"/>
        <w:spacing w:after="0" w:line="360" w:lineRule="auto"/>
        <w:ind w:left="0" w:firstLine="0"/>
        <w:jc w:val="center"/>
        <w:rPr>
          <w:rFonts w:ascii="Arial" w:hAnsi="Arial" w:cs="Arial"/>
          <w:sz w:val="20"/>
          <w:szCs w:val="20"/>
        </w:rPr>
      </w:pPr>
      <w:r w:rsidRPr="00297E38">
        <w:rPr>
          <w:rFonts w:ascii="Arial" w:hAnsi="Arial" w:cs="Arial"/>
          <w:sz w:val="20"/>
          <w:szCs w:val="20"/>
        </w:rPr>
        <w:t xml:space="preserve">Figura </w:t>
      </w:r>
      <w:r w:rsidR="00D829D8">
        <w:rPr>
          <w:rFonts w:ascii="Arial" w:hAnsi="Arial" w:cs="Arial"/>
          <w:iCs/>
          <w:sz w:val="20"/>
          <w:szCs w:val="20"/>
        </w:rPr>
        <w:t>5</w:t>
      </w:r>
      <w:r w:rsidR="00B4176B">
        <w:rPr>
          <w:rFonts w:ascii="Arial" w:hAnsi="Arial" w:cs="Arial"/>
          <w:iCs/>
          <w:sz w:val="20"/>
          <w:szCs w:val="20"/>
        </w:rPr>
        <w:t>1</w:t>
      </w:r>
      <w:r w:rsidRPr="00297E38">
        <w:rPr>
          <w:rFonts w:ascii="Arial" w:hAnsi="Arial" w:cs="Arial"/>
          <w:sz w:val="20"/>
          <w:szCs w:val="20"/>
        </w:rPr>
        <w:t xml:space="preserve"> – </w:t>
      </w:r>
      <w:r w:rsidR="000D776A" w:rsidRPr="000D776A">
        <w:rPr>
          <w:rFonts w:ascii="Arial" w:hAnsi="Arial" w:cs="Arial"/>
          <w:sz w:val="20"/>
          <w:szCs w:val="20"/>
        </w:rPr>
        <w:t>Bri</w:t>
      </w:r>
      <w:r w:rsidR="000D776A">
        <w:rPr>
          <w:rFonts w:ascii="Arial" w:hAnsi="Arial" w:cs="Arial"/>
          <w:sz w:val="20"/>
          <w:szCs w:val="20"/>
        </w:rPr>
        <w:t>se soleil metálico de alumínio,</w:t>
      </w:r>
      <w:r w:rsidR="000D776A" w:rsidRPr="000D776A">
        <w:rPr>
          <w:rFonts w:ascii="Arial" w:hAnsi="Arial" w:cs="Arial"/>
          <w:sz w:val="20"/>
          <w:szCs w:val="20"/>
        </w:rPr>
        <w:t xml:space="preserve"> tipo Aeroscreen</w:t>
      </w:r>
      <w:r w:rsidR="00716A1E">
        <w:rPr>
          <w:rFonts w:ascii="Arial" w:hAnsi="Arial" w:cs="Arial"/>
          <w:sz w:val="20"/>
          <w:szCs w:val="20"/>
        </w:rPr>
        <w:t xml:space="preserve"> – vista externa</w:t>
      </w:r>
      <w:r>
        <w:rPr>
          <w:rFonts w:ascii="Arial" w:hAnsi="Arial" w:cs="Arial"/>
          <w:sz w:val="20"/>
          <w:szCs w:val="20"/>
        </w:rPr>
        <w:t>.</w:t>
      </w:r>
    </w:p>
    <w:p w14:paraId="4AC1676A" w14:textId="42E2EA7A" w:rsidR="00716A1E" w:rsidRDefault="00DF0024" w:rsidP="00716A1E">
      <w:pPr>
        <w:spacing w:after="0" w:line="360" w:lineRule="auto"/>
        <w:ind w:firstLine="0"/>
        <w:jc w:val="center"/>
        <w:rPr>
          <w:rFonts w:ascii="Arial" w:hAnsi="Arial" w:cs="Arial"/>
          <w:szCs w:val="24"/>
        </w:rPr>
      </w:pPr>
      <w:r>
        <w:rPr>
          <w:rFonts w:ascii="Arial" w:hAnsi="Arial" w:cs="Arial"/>
          <w:noProof/>
          <w:szCs w:val="24"/>
        </w:rPr>
        <w:drawing>
          <wp:inline distT="0" distB="0" distL="0" distR="0" wp14:anchorId="1BEAA242" wp14:editId="4808404A">
            <wp:extent cx="3006671" cy="2256164"/>
            <wp:effectExtent l="0" t="0" r="3810" b="0"/>
            <wp:docPr id="82908187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20448" cy="2266502"/>
                    </a:xfrm>
                    <a:prstGeom prst="rect">
                      <a:avLst/>
                    </a:prstGeom>
                    <a:noFill/>
                    <a:ln>
                      <a:noFill/>
                    </a:ln>
                  </pic:spPr>
                </pic:pic>
              </a:graphicData>
            </a:graphic>
          </wp:inline>
        </w:drawing>
      </w:r>
    </w:p>
    <w:p w14:paraId="78A93847" w14:textId="2899581D" w:rsidR="00716A1E" w:rsidRDefault="00716A1E" w:rsidP="00716A1E">
      <w:pPr>
        <w:pStyle w:val="PargrafodaLista"/>
        <w:spacing w:after="0" w:line="360" w:lineRule="auto"/>
        <w:ind w:left="0" w:firstLine="0"/>
        <w:jc w:val="center"/>
        <w:rPr>
          <w:rFonts w:ascii="Arial" w:hAnsi="Arial" w:cs="Arial"/>
          <w:sz w:val="20"/>
          <w:szCs w:val="20"/>
        </w:rPr>
      </w:pPr>
      <w:r w:rsidRPr="00297E38">
        <w:rPr>
          <w:rFonts w:ascii="Arial" w:hAnsi="Arial" w:cs="Arial"/>
          <w:sz w:val="20"/>
          <w:szCs w:val="20"/>
        </w:rPr>
        <w:t xml:space="preserve">Figura </w:t>
      </w:r>
      <w:r w:rsidR="0061743A">
        <w:rPr>
          <w:rFonts w:ascii="Arial" w:hAnsi="Arial" w:cs="Arial"/>
          <w:iCs/>
          <w:sz w:val="20"/>
          <w:szCs w:val="20"/>
        </w:rPr>
        <w:t>5</w:t>
      </w:r>
      <w:r w:rsidR="00B4176B">
        <w:rPr>
          <w:rFonts w:ascii="Arial" w:hAnsi="Arial" w:cs="Arial"/>
          <w:iCs/>
          <w:sz w:val="20"/>
          <w:szCs w:val="20"/>
        </w:rPr>
        <w:t>2</w:t>
      </w:r>
      <w:r w:rsidRPr="00297E38">
        <w:rPr>
          <w:rFonts w:ascii="Arial" w:hAnsi="Arial" w:cs="Arial"/>
          <w:sz w:val="20"/>
          <w:szCs w:val="20"/>
        </w:rPr>
        <w:t xml:space="preserve"> – </w:t>
      </w:r>
      <w:r w:rsidRPr="000D776A">
        <w:rPr>
          <w:rFonts w:ascii="Arial" w:hAnsi="Arial" w:cs="Arial"/>
          <w:sz w:val="20"/>
          <w:szCs w:val="20"/>
        </w:rPr>
        <w:t>Bri</w:t>
      </w:r>
      <w:r>
        <w:rPr>
          <w:rFonts w:ascii="Arial" w:hAnsi="Arial" w:cs="Arial"/>
          <w:sz w:val="20"/>
          <w:szCs w:val="20"/>
        </w:rPr>
        <w:t>se soleil metálico de alumínio,</w:t>
      </w:r>
      <w:r w:rsidRPr="000D776A">
        <w:rPr>
          <w:rFonts w:ascii="Arial" w:hAnsi="Arial" w:cs="Arial"/>
          <w:sz w:val="20"/>
          <w:szCs w:val="20"/>
        </w:rPr>
        <w:t xml:space="preserve"> tipo Aeroscreen</w:t>
      </w:r>
      <w:r>
        <w:rPr>
          <w:rFonts w:ascii="Arial" w:hAnsi="Arial" w:cs="Arial"/>
          <w:sz w:val="20"/>
          <w:szCs w:val="20"/>
        </w:rPr>
        <w:t xml:space="preserve"> – vista </w:t>
      </w:r>
      <w:r w:rsidR="00DF0024">
        <w:rPr>
          <w:rFonts w:ascii="Arial" w:hAnsi="Arial" w:cs="Arial"/>
          <w:sz w:val="20"/>
          <w:szCs w:val="20"/>
        </w:rPr>
        <w:t>interna</w:t>
      </w:r>
      <w:r>
        <w:rPr>
          <w:rFonts w:ascii="Arial" w:hAnsi="Arial" w:cs="Arial"/>
          <w:sz w:val="20"/>
          <w:szCs w:val="20"/>
        </w:rPr>
        <w:t>.</w:t>
      </w:r>
    </w:p>
    <w:p w14:paraId="61E2806E" w14:textId="77777777" w:rsidR="00B562C3" w:rsidRPr="00297E38" w:rsidRDefault="00B562C3" w:rsidP="00C46AC4">
      <w:pPr>
        <w:pStyle w:val="PargrafodaLista"/>
        <w:spacing w:after="0" w:line="360" w:lineRule="auto"/>
        <w:ind w:left="0" w:firstLine="0"/>
        <w:jc w:val="center"/>
        <w:rPr>
          <w:rFonts w:ascii="Arial" w:hAnsi="Arial" w:cs="Arial"/>
          <w:szCs w:val="24"/>
        </w:rPr>
      </w:pPr>
    </w:p>
    <w:p w14:paraId="234029FC" w14:textId="66BDA6F9" w:rsidR="00312D1C" w:rsidRDefault="00312D1C" w:rsidP="00312D1C">
      <w:pPr>
        <w:pStyle w:val="Ttulo2"/>
        <w:ind w:firstLine="709"/>
        <w:rPr>
          <w:rFonts w:cs="Arial"/>
          <w:szCs w:val="24"/>
        </w:rPr>
      </w:pPr>
      <w:bookmarkStart w:id="296" w:name="_Toc199892272"/>
      <w:r w:rsidRPr="001C7A25">
        <w:rPr>
          <w:rFonts w:cs="Arial"/>
          <w:szCs w:val="24"/>
        </w:rPr>
        <w:t xml:space="preserve">Pintura </w:t>
      </w:r>
      <w:r>
        <w:rPr>
          <w:rFonts w:cs="Arial"/>
          <w:szCs w:val="24"/>
        </w:rPr>
        <w:t>de demarcação de vaga com tinta epóxi</w:t>
      </w:r>
      <w:bookmarkEnd w:id="296"/>
    </w:p>
    <w:p w14:paraId="6F977CC4" w14:textId="558B1A1C" w:rsidR="00312D1C" w:rsidRDefault="00204033" w:rsidP="00312D1C">
      <w:pPr>
        <w:spacing w:after="0" w:line="360" w:lineRule="auto"/>
        <w:rPr>
          <w:rFonts w:ascii="Arial" w:hAnsi="Arial" w:cs="Arial"/>
          <w:szCs w:val="24"/>
        </w:rPr>
      </w:pPr>
      <w:r>
        <w:rPr>
          <w:rFonts w:ascii="Arial" w:hAnsi="Arial" w:cs="Arial"/>
          <w:szCs w:val="24"/>
        </w:rPr>
        <w:t>Após limpeza do piso do estacionamento, demarcar as vagas d</w:t>
      </w:r>
      <w:r w:rsidR="006729BB">
        <w:rPr>
          <w:rFonts w:ascii="Arial" w:hAnsi="Arial" w:cs="Arial"/>
          <w:szCs w:val="24"/>
        </w:rPr>
        <w:t xml:space="preserve">e veículos </w:t>
      </w:r>
      <w:r>
        <w:rPr>
          <w:rFonts w:ascii="Arial" w:hAnsi="Arial" w:cs="Arial"/>
          <w:szCs w:val="24"/>
        </w:rPr>
        <w:t xml:space="preserve">conforme projeto </w:t>
      </w:r>
      <w:r w:rsidR="006729BB">
        <w:rPr>
          <w:rFonts w:ascii="Arial" w:hAnsi="Arial" w:cs="Arial"/>
          <w:szCs w:val="24"/>
        </w:rPr>
        <w:t>arquitetônico</w:t>
      </w:r>
      <w:r w:rsidR="00312D1C">
        <w:rPr>
          <w:rFonts w:ascii="Arial" w:hAnsi="Arial" w:cs="Arial"/>
          <w:szCs w:val="24"/>
        </w:rPr>
        <w:t>.</w:t>
      </w:r>
    </w:p>
    <w:p w14:paraId="6E2DF27F" w14:textId="35D8791F" w:rsidR="0030294D" w:rsidRDefault="0030294D" w:rsidP="0030294D">
      <w:pPr>
        <w:spacing w:after="0" w:line="360" w:lineRule="auto"/>
        <w:rPr>
          <w:rFonts w:ascii="Arial" w:hAnsi="Arial" w:cs="Arial"/>
          <w:szCs w:val="24"/>
        </w:rPr>
      </w:pPr>
      <w:r>
        <w:rPr>
          <w:rFonts w:ascii="Arial" w:hAnsi="Arial" w:cs="Arial"/>
          <w:szCs w:val="24"/>
        </w:rPr>
        <w:t xml:space="preserve">Execução: </w:t>
      </w:r>
      <w:r w:rsidRPr="0030294D">
        <w:rPr>
          <w:rFonts w:ascii="Arial" w:hAnsi="Arial" w:cs="Arial"/>
          <w:szCs w:val="24"/>
        </w:rPr>
        <w:t>Limpar o piso (varredura e lavagem) e aguardar sua completa secagem</w:t>
      </w:r>
      <w:r>
        <w:rPr>
          <w:rFonts w:ascii="Arial" w:hAnsi="Arial" w:cs="Arial"/>
          <w:szCs w:val="24"/>
        </w:rPr>
        <w:t xml:space="preserve">. </w:t>
      </w:r>
      <w:r w:rsidRPr="0030294D">
        <w:rPr>
          <w:rFonts w:ascii="Arial" w:hAnsi="Arial" w:cs="Arial"/>
          <w:szCs w:val="24"/>
        </w:rPr>
        <w:t>Medir com trena e marcar com linha e giz as faixas, círculos e semicírculos</w:t>
      </w:r>
      <w:r w:rsidR="00976D83">
        <w:rPr>
          <w:rFonts w:ascii="Arial" w:hAnsi="Arial" w:cs="Arial"/>
          <w:szCs w:val="24"/>
        </w:rPr>
        <w:t>;</w:t>
      </w:r>
      <w:r>
        <w:rPr>
          <w:rFonts w:ascii="Arial" w:hAnsi="Arial" w:cs="Arial"/>
          <w:szCs w:val="24"/>
        </w:rPr>
        <w:t xml:space="preserve"> </w:t>
      </w:r>
      <w:r w:rsidRPr="0030294D">
        <w:rPr>
          <w:rFonts w:ascii="Arial" w:hAnsi="Arial" w:cs="Arial"/>
          <w:szCs w:val="24"/>
        </w:rPr>
        <w:t>empregar gabaritos adequados para as linhas curvas</w:t>
      </w:r>
      <w:r w:rsidR="00976D83">
        <w:rPr>
          <w:rFonts w:ascii="Arial" w:hAnsi="Arial" w:cs="Arial"/>
          <w:szCs w:val="24"/>
        </w:rPr>
        <w:t>.</w:t>
      </w:r>
      <w:r>
        <w:rPr>
          <w:rFonts w:ascii="Arial" w:hAnsi="Arial" w:cs="Arial"/>
          <w:szCs w:val="24"/>
        </w:rPr>
        <w:t xml:space="preserve"> </w:t>
      </w:r>
      <w:r w:rsidRPr="0030294D">
        <w:rPr>
          <w:rFonts w:ascii="Arial" w:hAnsi="Arial" w:cs="Arial"/>
          <w:szCs w:val="24"/>
        </w:rPr>
        <w:t>Colocar fita crepe lateralmente às linhas de demarcação</w:t>
      </w:r>
      <w:r w:rsidR="00976D83">
        <w:rPr>
          <w:rFonts w:ascii="Arial" w:hAnsi="Arial" w:cs="Arial"/>
          <w:szCs w:val="24"/>
        </w:rPr>
        <w:t>.</w:t>
      </w:r>
      <w:r>
        <w:rPr>
          <w:rFonts w:ascii="Arial" w:hAnsi="Arial" w:cs="Arial"/>
          <w:szCs w:val="24"/>
        </w:rPr>
        <w:t xml:space="preserve"> </w:t>
      </w:r>
      <w:r w:rsidRPr="0030294D">
        <w:rPr>
          <w:rFonts w:ascii="Arial" w:hAnsi="Arial" w:cs="Arial"/>
          <w:szCs w:val="24"/>
        </w:rPr>
        <w:t>Executar lixamento leve no local que receberá a tinta (“quebra do brilho”, com lixa fina N° 200)</w:t>
      </w:r>
      <w:r w:rsidR="008D08B3">
        <w:rPr>
          <w:rFonts w:ascii="Arial" w:hAnsi="Arial" w:cs="Arial"/>
          <w:szCs w:val="24"/>
        </w:rPr>
        <w:t>.</w:t>
      </w:r>
      <w:r>
        <w:rPr>
          <w:rFonts w:ascii="Arial" w:hAnsi="Arial" w:cs="Arial"/>
          <w:szCs w:val="24"/>
        </w:rPr>
        <w:t xml:space="preserve"> </w:t>
      </w:r>
      <w:r w:rsidRPr="0030294D">
        <w:rPr>
          <w:rFonts w:ascii="Arial" w:hAnsi="Arial" w:cs="Arial"/>
          <w:szCs w:val="24"/>
        </w:rPr>
        <w:t>Diluir tinta epóxi com diluente, 15% do volume</w:t>
      </w:r>
      <w:r w:rsidR="00D71D15">
        <w:rPr>
          <w:rFonts w:ascii="Arial" w:hAnsi="Arial" w:cs="Arial"/>
          <w:szCs w:val="24"/>
        </w:rPr>
        <w:t>.</w:t>
      </w:r>
      <w:r>
        <w:rPr>
          <w:rFonts w:ascii="Arial" w:hAnsi="Arial" w:cs="Arial"/>
          <w:szCs w:val="24"/>
        </w:rPr>
        <w:t xml:space="preserve"> </w:t>
      </w:r>
      <w:r w:rsidRPr="0030294D">
        <w:rPr>
          <w:rFonts w:ascii="Arial" w:hAnsi="Arial" w:cs="Arial"/>
          <w:szCs w:val="24"/>
        </w:rPr>
        <w:t xml:space="preserve">Aplicar </w:t>
      </w:r>
      <w:r w:rsidR="00D71D15">
        <w:rPr>
          <w:rFonts w:ascii="Arial" w:hAnsi="Arial" w:cs="Arial"/>
          <w:szCs w:val="24"/>
        </w:rPr>
        <w:t xml:space="preserve">a </w:t>
      </w:r>
      <w:r w:rsidRPr="0030294D">
        <w:rPr>
          <w:rFonts w:ascii="Arial" w:hAnsi="Arial" w:cs="Arial"/>
          <w:szCs w:val="24"/>
        </w:rPr>
        <w:t>1ª demão da tinta epóxi diluída com trincha ou rolo de lã dentro das faixas demarcadas</w:t>
      </w:r>
      <w:r>
        <w:rPr>
          <w:rFonts w:ascii="Arial" w:hAnsi="Arial" w:cs="Arial"/>
          <w:szCs w:val="24"/>
        </w:rPr>
        <w:t xml:space="preserve">. </w:t>
      </w:r>
      <w:r w:rsidRPr="0030294D">
        <w:rPr>
          <w:rFonts w:ascii="Arial" w:hAnsi="Arial" w:cs="Arial"/>
          <w:szCs w:val="24"/>
        </w:rPr>
        <w:t xml:space="preserve">Aplicar </w:t>
      </w:r>
      <w:r w:rsidR="00D71D15">
        <w:rPr>
          <w:rFonts w:ascii="Arial" w:hAnsi="Arial" w:cs="Arial"/>
          <w:szCs w:val="24"/>
        </w:rPr>
        <w:t>2</w:t>
      </w:r>
      <w:r w:rsidRPr="0030294D">
        <w:rPr>
          <w:rFonts w:ascii="Arial" w:hAnsi="Arial" w:cs="Arial"/>
          <w:szCs w:val="24"/>
        </w:rPr>
        <w:t xml:space="preserve"> demãos com intervalo de 16 horas entre demãos</w:t>
      </w:r>
      <w:r w:rsidR="00D71D15">
        <w:rPr>
          <w:rFonts w:ascii="Arial" w:hAnsi="Arial" w:cs="Arial"/>
          <w:szCs w:val="24"/>
        </w:rPr>
        <w:t>.</w:t>
      </w:r>
      <w:r>
        <w:rPr>
          <w:rFonts w:ascii="Arial" w:hAnsi="Arial" w:cs="Arial"/>
          <w:szCs w:val="24"/>
        </w:rPr>
        <w:t xml:space="preserve"> </w:t>
      </w:r>
      <w:r w:rsidRPr="0030294D">
        <w:rPr>
          <w:rFonts w:ascii="Arial" w:hAnsi="Arial" w:cs="Arial"/>
          <w:szCs w:val="24"/>
        </w:rPr>
        <w:t>Remover fitas após secagem da última demão.</w:t>
      </w:r>
    </w:p>
    <w:p w14:paraId="6A3D35FC" w14:textId="76E623DF" w:rsidR="006729BB" w:rsidRDefault="006729BB" w:rsidP="006729BB">
      <w:pPr>
        <w:pStyle w:val="Ttulo2"/>
        <w:ind w:firstLine="709"/>
        <w:rPr>
          <w:rFonts w:cs="Arial"/>
          <w:szCs w:val="24"/>
        </w:rPr>
      </w:pPr>
      <w:bookmarkStart w:id="297" w:name="_Toc199892273"/>
      <w:r w:rsidRPr="001C7A25">
        <w:rPr>
          <w:rFonts w:cs="Arial"/>
          <w:szCs w:val="24"/>
        </w:rPr>
        <w:lastRenderedPageBreak/>
        <w:t xml:space="preserve">Pintura </w:t>
      </w:r>
      <w:r>
        <w:rPr>
          <w:rFonts w:cs="Arial"/>
          <w:szCs w:val="24"/>
        </w:rPr>
        <w:t>de faixa zebrada</w:t>
      </w:r>
      <w:bookmarkEnd w:id="297"/>
    </w:p>
    <w:p w14:paraId="3FBD5573" w14:textId="47036EA4" w:rsidR="006729BB" w:rsidRDefault="006729BB" w:rsidP="006729BB">
      <w:pPr>
        <w:spacing w:after="0" w:line="360" w:lineRule="auto"/>
        <w:rPr>
          <w:rFonts w:ascii="Arial" w:hAnsi="Arial" w:cs="Arial"/>
          <w:szCs w:val="24"/>
        </w:rPr>
      </w:pPr>
      <w:r>
        <w:rPr>
          <w:rFonts w:ascii="Arial" w:hAnsi="Arial" w:cs="Arial"/>
          <w:szCs w:val="24"/>
        </w:rPr>
        <w:t>Após limpeza do piso do estacionamento, demarcar as vagas de serviço</w:t>
      </w:r>
      <w:r w:rsidR="00067DC0">
        <w:rPr>
          <w:rFonts w:ascii="Arial" w:hAnsi="Arial" w:cs="Arial"/>
          <w:szCs w:val="24"/>
        </w:rPr>
        <w:t xml:space="preserve">, para carga e descarga, </w:t>
      </w:r>
      <w:r>
        <w:rPr>
          <w:rFonts w:ascii="Arial" w:hAnsi="Arial" w:cs="Arial"/>
          <w:szCs w:val="24"/>
        </w:rPr>
        <w:t xml:space="preserve">que deverão ser zebradas. Essas vagas serão </w:t>
      </w:r>
      <w:r w:rsidR="003E0713">
        <w:rPr>
          <w:rFonts w:ascii="Arial" w:hAnsi="Arial" w:cs="Arial"/>
          <w:szCs w:val="24"/>
        </w:rPr>
        <w:t xml:space="preserve">localizadas </w:t>
      </w:r>
      <w:r w:rsidR="00067DC0">
        <w:rPr>
          <w:rFonts w:ascii="Arial" w:hAnsi="Arial" w:cs="Arial"/>
          <w:szCs w:val="24"/>
        </w:rPr>
        <w:t>ao lado da guarita</w:t>
      </w:r>
      <w:r>
        <w:rPr>
          <w:rFonts w:ascii="Arial" w:hAnsi="Arial" w:cs="Arial"/>
          <w:szCs w:val="24"/>
        </w:rPr>
        <w:t>.</w:t>
      </w:r>
    </w:p>
    <w:p w14:paraId="4E8F30FF" w14:textId="370E75BD" w:rsidR="003E0713" w:rsidRDefault="003E0713" w:rsidP="003E0713">
      <w:pPr>
        <w:spacing w:after="0" w:line="360" w:lineRule="auto"/>
        <w:rPr>
          <w:rFonts w:ascii="Arial" w:hAnsi="Arial" w:cs="Arial"/>
          <w:szCs w:val="24"/>
        </w:rPr>
      </w:pPr>
      <w:r w:rsidRPr="003E0713">
        <w:rPr>
          <w:rFonts w:ascii="Arial" w:hAnsi="Arial" w:cs="Arial"/>
          <w:szCs w:val="24"/>
        </w:rPr>
        <w:t>Sinalização de segurança na via / interrupção ou desvio do tráfego de veículos em obediência ao Código</w:t>
      </w:r>
      <w:r>
        <w:rPr>
          <w:rFonts w:ascii="Arial" w:hAnsi="Arial" w:cs="Arial"/>
          <w:szCs w:val="24"/>
        </w:rPr>
        <w:t xml:space="preserve"> </w:t>
      </w:r>
      <w:r w:rsidRPr="003E0713">
        <w:rPr>
          <w:rFonts w:ascii="Arial" w:hAnsi="Arial" w:cs="Arial"/>
          <w:szCs w:val="24"/>
        </w:rPr>
        <w:t>de Trânsito Brasileiro</w:t>
      </w:r>
      <w:r>
        <w:rPr>
          <w:rFonts w:ascii="Arial" w:hAnsi="Arial" w:cs="Arial"/>
          <w:szCs w:val="24"/>
        </w:rPr>
        <w:t xml:space="preserve">. </w:t>
      </w:r>
      <w:r w:rsidRPr="003E0713">
        <w:rPr>
          <w:rFonts w:ascii="Arial" w:hAnsi="Arial" w:cs="Arial"/>
          <w:szCs w:val="24"/>
        </w:rPr>
        <w:t>Limpeza do pavimento com varredura e jatos de ar comprimido</w:t>
      </w:r>
      <w:r>
        <w:rPr>
          <w:rFonts w:ascii="Arial" w:hAnsi="Arial" w:cs="Arial"/>
          <w:szCs w:val="24"/>
        </w:rPr>
        <w:t xml:space="preserve">. </w:t>
      </w:r>
      <w:r w:rsidRPr="003E0713">
        <w:rPr>
          <w:rFonts w:ascii="Arial" w:hAnsi="Arial" w:cs="Arial"/>
          <w:szCs w:val="24"/>
        </w:rPr>
        <w:t>Medir com trena e marcar com linha e giz as faixas</w:t>
      </w:r>
      <w:r>
        <w:rPr>
          <w:rFonts w:ascii="Arial" w:hAnsi="Arial" w:cs="Arial"/>
          <w:szCs w:val="24"/>
        </w:rPr>
        <w:t xml:space="preserve">. </w:t>
      </w:r>
      <w:r w:rsidRPr="003E0713">
        <w:rPr>
          <w:rFonts w:ascii="Arial" w:hAnsi="Arial" w:cs="Arial"/>
          <w:szCs w:val="24"/>
        </w:rPr>
        <w:t>Colocar fita crepe lateralmente às linhas de demarcação</w:t>
      </w:r>
      <w:r>
        <w:rPr>
          <w:rFonts w:ascii="Arial" w:hAnsi="Arial" w:cs="Arial"/>
          <w:szCs w:val="24"/>
        </w:rPr>
        <w:t xml:space="preserve">. </w:t>
      </w:r>
      <w:r w:rsidRPr="003E0713">
        <w:rPr>
          <w:rFonts w:ascii="Arial" w:hAnsi="Arial" w:cs="Arial"/>
          <w:szCs w:val="24"/>
        </w:rPr>
        <w:t>Aplicação de primer promotor de aderência</w:t>
      </w:r>
      <w:r>
        <w:rPr>
          <w:rFonts w:ascii="Arial" w:hAnsi="Arial" w:cs="Arial"/>
          <w:szCs w:val="24"/>
        </w:rPr>
        <w:t xml:space="preserve">. </w:t>
      </w:r>
      <w:r w:rsidRPr="003E0713">
        <w:rPr>
          <w:rFonts w:ascii="Arial" w:hAnsi="Arial" w:cs="Arial"/>
          <w:szCs w:val="24"/>
        </w:rPr>
        <w:t>Misturar componentes A e B da tinta epóxi durante 2 ou 3 minutos, empregando haste helicoidal</w:t>
      </w:r>
      <w:r>
        <w:rPr>
          <w:rFonts w:ascii="Arial" w:hAnsi="Arial" w:cs="Arial"/>
          <w:szCs w:val="24"/>
        </w:rPr>
        <w:t xml:space="preserve"> </w:t>
      </w:r>
      <w:r w:rsidRPr="003E0713">
        <w:rPr>
          <w:rFonts w:ascii="Arial" w:hAnsi="Arial" w:cs="Arial"/>
          <w:szCs w:val="24"/>
        </w:rPr>
        <w:t>acoplada a equipamento de baixa rotação</w:t>
      </w:r>
      <w:r>
        <w:rPr>
          <w:rFonts w:ascii="Arial" w:hAnsi="Arial" w:cs="Arial"/>
          <w:szCs w:val="24"/>
        </w:rPr>
        <w:t xml:space="preserve">. </w:t>
      </w:r>
      <w:r w:rsidRPr="003E0713">
        <w:rPr>
          <w:rFonts w:ascii="Arial" w:hAnsi="Arial" w:cs="Arial"/>
          <w:szCs w:val="24"/>
        </w:rPr>
        <w:t>Se necessário, em função de orientação do fornecedor, diluir tinta epóxi com diluente, 15% do volume</w:t>
      </w:r>
      <w:r>
        <w:rPr>
          <w:rFonts w:ascii="Arial" w:hAnsi="Arial" w:cs="Arial"/>
          <w:szCs w:val="24"/>
        </w:rPr>
        <w:t xml:space="preserve">. </w:t>
      </w:r>
      <w:r w:rsidRPr="003E0713">
        <w:rPr>
          <w:rFonts w:ascii="Arial" w:hAnsi="Arial" w:cs="Arial"/>
          <w:szCs w:val="24"/>
        </w:rPr>
        <w:t>Aplicar da tinta epóxi com rolo de lã</w:t>
      </w:r>
      <w:r>
        <w:rPr>
          <w:rFonts w:ascii="Arial" w:hAnsi="Arial" w:cs="Arial"/>
          <w:szCs w:val="24"/>
        </w:rPr>
        <w:t xml:space="preserve">. </w:t>
      </w:r>
      <w:r w:rsidRPr="003E0713">
        <w:rPr>
          <w:rFonts w:ascii="Arial" w:hAnsi="Arial" w:cs="Arial"/>
          <w:szCs w:val="24"/>
        </w:rPr>
        <w:t>Aplicar de 2 a 3 demãos com intervalo de 16 horas entre demãos</w:t>
      </w:r>
      <w:r>
        <w:rPr>
          <w:rFonts w:ascii="Arial" w:hAnsi="Arial" w:cs="Arial"/>
          <w:szCs w:val="24"/>
        </w:rPr>
        <w:t xml:space="preserve">. </w:t>
      </w:r>
      <w:r w:rsidRPr="003E0713">
        <w:rPr>
          <w:rFonts w:ascii="Arial" w:hAnsi="Arial" w:cs="Arial"/>
          <w:szCs w:val="24"/>
        </w:rPr>
        <w:t>Remover fitas após secagem da última demão</w:t>
      </w:r>
      <w:r w:rsidR="00E0524E">
        <w:rPr>
          <w:rFonts w:ascii="Arial" w:hAnsi="Arial" w:cs="Arial"/>
          <w:szCs w:val="24"/>
        </w:rPr>
        <w:t>.</w:t>
      </w:r>
    </w:p>
    <w:p w14:paraId="2466570F" w14:textId="4B04DB4D" w:rsidR="007B6EA0" w:rsidRPr="001036B6" w:rsidRDefault="007B6EA0" w:rsidP="007B6EA0">
      <w:pPr>
        <w:keepNext/>
        <w:keepLines/>
        <w:spacing w:after="0" w:line="360" w:lineRule="auto"/>
        <w:ind w:left="10" w:firstLine="699"/>
        <w:outlineLvl w:val="1"/>
        <w:rPr>
          <w:rFonts w:ascii="Arial" w:eastAsia="Arial" w:hAnsi="Arial" w:cs="Arial"/>
          <w:b/>
          <w:color w:val="000000"/>
          <w:lang w:eastAsia="pt-BR"/>
        </w:rPr>
      </w:pPr>
      <w:bookmarkStart w:id="298" w:name="_Toc157067486"/>
      <w:bookmarkStart w:id="299" w:name="_Toc199892274"/>
      <w:r>
        <w:rPr>
          <w:rFonts w:ascii="Arial" w:eastAsia="Arial" w:hAnsi="Arial" w:cs="Arial"/>
          <w:b/>
          <w:color w:val="000000"/>
          <w:lang w:eastAsia="pt-BR"/>
        </w:rPr>
        <w:t xml:space="preserve">Placa de inauguração </w:t>
      </w:r>
      <w:bookmarkEnd w:id="298"/>
      <w:r w:rsidR="00A42C0B">
        <w:rPr>
          <w:rFonts w:ascii="Arial" w:eastAsia="Arial" w:hAnsi="Arial" w:cs="Arial"/>
          <w:b/>
          <w:color w:val="000000"/>
          <w:lang w:eastAsia="pt-BR"/>
        </w:rPr>
        <w:t>em alumínio, 40x60cm</w:t>
      </w:r>
      <w:bookmarkEnd w:id="299"/>
    </w:p>
    <w:p w14:paraId="32EBCD31" w14:textId="2DE00D78" w:rsidR="00623E71" w:rsidRPr="007B6EA0" w:rsidRDefault="007B6EA0" w:rsidP="007B6EA0">
      <w:pPr>
        <w:spacing w:after="0" w:line="360" w:lineRule="auto"/>
        <w:ind w:left="-15" w:right="-1" w:firstLine="701"/>
        <w:rPr>
          <w:rFonts w:ascii="Arial" w:eastAsia="Arial" w:hAnsi="Arial" w:cs="Arial"/>
          <w:color w:val="000000"/>
          <w:lang w:eastAsia="pt-BR"/>
        </w:rPr>
      </w:pPr>
      <w:r>
        <w:rPr>
          <w:rFonts w:ascii="Arial" w:eastAsia="Arial" w:hAnsi="Arial" w:cs="Arial"/>
          <w:color w:val="000000"/>
          <w:lang w:eastAsia="pt-BR"/>
        </w:rPr>
        <w:t xml:space="preserve">A placa de inauguração deverá ser fixada em local indicado pela FISCALIZAÇÃO, o texto da placa será fornecido pela </w:t>
      </w:r>
      <w:r w:rsidR="0073320D">
        <w:rPr>
          <w:rFonts w:ascii="Arial" w:eastAsia="Arial" w:hAnsi="Arial" w:cs="Arial"/>
          <w:color w:val="000000"/>
          <w:lang w:eastAsia="pt-BR"/>
        </w:rPr>
        <w:t>CONTRATANTE</w:t>
      </w:r>
      <w:r>
        <w:rPr>
          <w:rFonts w:ascii="Arial" w:eastAsia="Arial" w:hAnsi="Arial" w:cs="Arial"/>
          <w:color w:val="000000"/>
          <w:lang w:eastAsia="pt-BR"/>
        </w:rPr>
        <w:t xml:space="preserve"> em momento oportuno.</w:t>
      </w:r>
    </w:p>
    <w:p w14:paraId="5A59181F" w14:textId="228A1FC3" w:rsidR="00716229" w:rsidRPr="00441F5F" w:rsidRDefault="00441F5F" w:rsidP="00441F5F">
      <w:pPr>
        <w:pStyle w:val="Ttulo2"/>
        <w:spacing w:before="0"/>
        <w:ind w:firstLine="709"/>
        <w:jc w:val="both"/>
        <w:rPr>
          <w:rFonts w:cs="Arial"/>
          <w:szCs w:val="24"/>
        </w:rPr>
      </w:pPr>
      <w:bookmarkStart w:id="300" w:name="_Toc199892275"/>
      <w:r w:rsidRPr="00441F5F">
        <w:rPr>
          <w:rFonts w:cs="Arial"/>
          <w:szCs w:val="24"/>
        </w:rPr>
        <w:t xml:space="preserve">Limpeza </w:t>
      </w:r>
      <w:r w:rsidR="00A3289C">
        <w:rPr>
          <w:rFonts w:cs="Arial"/>
          <w:szCs w:val="24"/>
        </w:rPr>
        <w:t>final</w:t>
      </w:r>
      <w:r w:rsidR="00476697">
        <w:rPr>
          <w:rFonts w:cs="Arial"/>
          <w:szCs w:val="24"/>
        </w:rPr>
        <w:t xml:space="preserve"> da obra</w:t>
      </w:r>
      <w:bookmarkEnd w:id="300"/>
    </w:p>
    <w:p w14:paraId="3A60A7F6" w14:textId="77EED916" w:rsidR="00716229" w:rsidRPr="00441F5F" w:rsidRDefault="00716229" w:rsidP="00441F5F">
      <w:pPr>
        <w:pStyle w:val="PargrafodaLista"/>
        <w:spacing w:after="0" w:line="360" w:lineRule="auto"/>
        <w:ind w:left="0"/>
        <w:rPr>
          <w:rFonts w:ascii="Arial" w:hAnsi="Arial" w:cs="Arial"/>
          <w:szCs w:val="24"/>
        </w:rPr>
      </w:pPr>
      <w:r w:rsidRPr="00441F5F">
        <w:rPr>
          <w:rFonts w:ascii="Arial" w:hAnsi="Arial" w:cs="Arial"/>
          <w:szCs w:val="24"/>
        </w:rPr>
        <w:t>A limpeza final de obra deve abranger todas as áreas da construção, reforma ou intervenção realizada, incluindo áreas internas e externas, como canteiros de obra, áreas de circulação, áreas de estocagem, entre outras.</w:t>
      </w:r>
    </w:p>
    <w:p w14:paraId="210B0D91" w14:textId="1503F32C" w:rsidR="00716229" w:rsidRPr="00844B28" w:rsidRDefault="00716229" w:rsidP="00441F5F">
      <w:pPr>
        <w:pStyle w:val="PargrafodaLista"/>
        <w:spacing w:after="0" w:line="360" w:lineRule="auto"/>
        <w:ind w:left="0"/>
        <w:rPr>
          <w:rFonts w:ascii="Arial" w:hAnsi="Arial" w:cs="Arial"/>
          <w:szCs w:val="24"/>
        </w:rPr>
      </w:pPr>
      <w:r w:rsidRPr="00441F5F">
        <w:rPr>
          <w:rFonts w:ascii="Arial" w:hAnsi="Arial" w:cs="Arial"/>
          <w:szCs w:val="24"/>
        </w:rPr>
        <w:t>A limpeza final de obra deve ser realizada por profissionais capacitados, seguindo as normas</w:t>
      </w:r>
      <w:r w:rsidRPr="00844B28">
        <w:rPr>
          <w:rFonts w:ascii="Arial" w:hAnsi="Arial" w:cs="Arial"/>
          <w:szCs w:val="24"/>
        </w:rPr>
        <w:t xml:space="preserve"> de segurança e utilizando os equipamentos e produtos adequados. Os trabalhadores devem iniciar a limpeza pela remoção de materiais excedentes, como entulhos, sobras de materiais e ferramentas.</w:t>
      </w:r>
    </w:p>
    <w:p w14:paraId="53948A11" w14:textId="666FE747" w:rsidR="00716229" w:rsidRPr="00844B28" w:rsidRDefault="00716229" w:rsidP="00441F5F">
      <w:pPr>
        <w:pStyle w:val="PargrafodaLista"/>
        <w:spacing w:after="0" w:line="360" w:lineRule="auto"/>
        <w:ind w:left="0"/>
        <w:rPr>
          <w:rFonts w:ascii="Arial" w:hAnsi="Arial" w:cs="Arial"/>
          <w:szCs w:val="24"/>
        </w:rPr>
      </w:pPr>
      <w:r w:rsidRPr="00844B28">
        <w:rPr>
          <w:rFonts w:ascii="Arial" w:hAnsi="Arial" w:cs="Arial"/>
          <w:szCs w:val="24"/>
        </w:rPr>
        <w:t>As superfícies devem ser limpas com água e detergente neutro, ou outro produto recomendado para o tipo de material, como pisos, paredes, janelas, portas, entre outros. É importante que a limpeza seja realizada com cuidado para evitar danos às superfícies.</w:t>
      </w:r>
    </w:p>
    <w:p w14:paraId="6E08730B" w14:textId="4A047C03" w:rsidR="00716229" w:rsidRPr="00844B28" w:rsidRDefault="00716229" w:rsidP="00441F5F">
      <w:pPr>
        <w:pStyle w:val="PargrafodaLista"/>
        <w:spacing w:after="0" w:line="360" w:lineRule="auto"/>
        <w:ind w:left="0"/>
        <w:rPr>
          <w:rFonts w:ascii="Arial" w:hAnsi="Arial" w:cs="Arial"/>
          <w:szCs w:val="24"/>
        </w:rPr>
      </w:pPr>
      <w:r w:rsidRPr="00844B28">
        <w:rPr>
          <w:rFonts w:ascii="Arial" w:hAnsi="Arial" w:cs="Arial"/>
          <w:szCs w:val="24"/>
        </w:rPr>
        <w:t xml:space="preserve">As áreas externas, como canteiros de obra e áreas de circulação, devem ser limpas com equipamentos adequados, como vassouras, escovas e lavadoras de alta </w:t>
      </w:r>
      <w:r w:rsidRPr="00844B28">
        <w:rPr>
          <w:rFonts w:ascii="Arial" w:hAnsi="Arial" w:cs="Arial"/>
          <w:szCs w:val="24"/>
        </w:rPr>
        <w:lastRenderedPageBreak/>
        <w:t>pressão. É importante que a limpeza seja realizada com cuidado para evitar danos à paisagem e ao meio ambiente.</w:t>
      </w:r>
    </w:p>
    <w:p w14:paraId="29165915" w14:textId="05BF6483" w:rsidR="00716229" w:rsidRDefault="00716229" w:rsidP="00441F5F">
      <w:pPr>
        <w:pStyle w:val="PargrafodaLista"/>
        <w:spacing w:after="0" w:line="360" w:lineRule="auto"/>
        <w:ind w:left="0"/>
        <w:rPr>
          <w:rFonts w:ascii="Arial" w:hAnsi="Arial" w:cs="Arial"/>
          <w:szCs w:val="24"/>
        </w:rPr>
      </w:pPr>
      <w:r w:rsidRPr="00844B28">
        <w:rPr>
          <w:rFonts w:ascii="Arial" w:hAnsi="Arial" w:cs="Arial"/>
          <w:szCs w:val="24"/>
        </w:rPr>
        <w:t>Os resíduos gerados durante a limpeza final de obra devem ser devidamente separados e descartados conforme as normas ambientais vigentes. Os materiais orgânicos podem ser utilizados para compostagem, enquanto os materiais não recicláveis devem ser descartados em aterros sanitários.</w:t>
      </w:r>
    </w:p>
    <w:p w14:paraId="1A7FB3B5" w14:textId="77777777" w:rsidR="000B7CD5" w:rsidRDefault="000B7CD5" w:rsidP="00441F5F">
      <w:pPr>
        <w:pStyle w:val="PargrafodaLista"/>
        <w:spacing w:after="0" w:line="360" w:lineRule="auto"/>
        <w:ind w:left="0"/>
        <w:rPr>
          <w:rFonts w:ascii="Arial" w:hAnsi="Arial" w:cs="Arial"/>
          <w:szCs w:val="24"/>
        </w:rPr>
      </w:pPr>
    </w:p>
    <w:p w14:paraId="566487D6" w14:textId="29A210DD" w:rsidR="000B7CD5" w:rsidRPr="000B7CD5" w:rsidRDefault="000B7CD5" w:rsidP="003F54D6">
      <w:pPr>
        <w:pStyle w:val="Ttulo1"/>
        <w:numPr>
          <w:ilvl w:val="0"/>
          <w:numId w:val="38"/>
        </w:numPr>
      </w:pPr>
      <w:bookmarkStart w:id="301" w:name="_Toc129682657"/>
      <w:bookmarkStart w:id="302" w:name="_Toc199892276"/>
      <w:r>
        <w:t>CONSIDERAÇÕES FINAIS</w:t>
      </w:r>
      <w:bookmarkEnd w:id="301"/>
      <w:bookmarkEnd w:id="302"/>
      <w:r>
        <w:tab/>
      </w:r>
    </w:p>
    <w:p w14:paraId="25B1B155" w14:textId="77777777" w:rsidR="00B13A5D" w:rsidRDefault="00B13A5D" w:rsidP="00B13A5D">
      <w:pPr>
        <w:pStyle w:val="PargrafodaLista"/>
        <w:spacing w:after="0" w:line="360" w:lineRule="auto"/>
        <w:ind w:left="0"/>
        <w:rPr>
          <w:rFonts w:ascii="Arial" w:hAnsi="Arial" w:cs="Arial"/>
        </w:rPr>
      </w:pPr>
      <w:r w:rsidRPr="004E58AB">
        <w:rPr>
          <w:rFonts w:ascii="Arial" w:hAnsi="Arial" w:cs="Arial"/>
        </w:rPr>
        <w:t xml:space="preserve">A </w:t>
      </w:r>
      <w:r w:rsidRPr="004E58AB">
        <w:rPr>
          <w:rFonts w:ascii="Arial" w:hAnsi="Arial" w:cs="Arial"/>
          <w:b/>
          <w:bCs/>
        </w:rPr>
        <w:t xml:space="preserve">CONTRATADA </w:t>
      </w:r>
      <w:r w:rsidRPr="004E58AB">
        <w:rPr>
          <w:rFonts w:ascii="Arial" w:hAnsi="Arial" w:cs="Arial"/>
        </w:rPr>
        <w:t>deverá elaborar um relatório técnico de finalização da obra</w:t>
      </w:r>
      <w:r w:rsidRPr="004E58AB">
        <w:rPr>
          <w:rFonts w:ascii="Arial" w:hAnsi="Arial" w:cs="Arial"/>
        </w:rPr>
        <w:br/>
        <w:t xml:space="preserve">e </w:t>
      </w:r>
      <w:r>
        <w:rPr>
          <w:rFonts w:ascii="Arial" w:hAnsi="Arial" w:cs="Arial"/>
        </w:rPr>
        <w:t>entregá-lo</w:t>
      </w:r>
      <w:r w:rsidRPr="004E58AB">
        <w:rPr>
          <w:rFonts w:ascii="Arial" w:hAnsi="Arial" w:cs="Arial"/>
        </w:rPr>
        <w:t xml:space="preserve"> ao fiscal competente</w:t>
      </w:r>
      <w:r>
        <w:rPr>
          <w:rFonts w:ascii="Arial" w:hAnsi="Arial" w:cs="Arial"/>
        </w:rPr>
        <w:t>.</w:t>
      </w:r>
      <w:r w:rsidRPr="004E58AB">
        <w:rPr>
          <w:rFonts w:ascii="Arial" w:hAnsi="Arial" w:cs="Arial"/>
        </w:rPr>
        <w:t xml:space="preserve"> </w:t>
      </w:r>
      <w:r>
        <w:rPr>
          <w:rFonts w:ascii="Arial" w:hAnsi="Arial" w:cs="Arial"/>
        </w:rPr>
        <w:t>E</w:t>
      </w:r>
      <w:r w:rsidRPr="004E58AB">
        <w:rPr>
          <w:rFonts w:ascii="Arial" w:hAnsi="Arial" w:cs="Arial"/>
        </w:rPr>
        <w:t>ste relatório deverá dispor de todas as etapas</w:t>
      </w:r>
      <w:r w:rsidRPr="004E58AB">
        <w:rPr>
          <w:rFonts w:ascii="Arial" w:hAnsi="Arial" w:cs="Arial"/>
        </w:rPr>
        <w:br/>
        <w:t xml:space="preserve">executadas </w:t>
      </w:r>
      <w:r>
        <w:rPr>
          <w:rFonts w:ascii="Arial" w:hAnsi="Arial" w:cs="Arial"/>
        </w:rPr>
        <w:t xml:space="preserve">e </w:t>
      </w:r>
      <w:r w:rsidRPr="004E58AB">
        <w:rPr>
          <w:rFonts w:ascii="Arial" w:hAnsi="Arial" w:cs="Arial"/>
        </w:rPr>
        <w:t>perfeitamente referenciadas por um relatório fotográfico.</w:t>
      </w:r>
    </w:p>
    <w:p w14:paraId="2CECDA21" w14:textId="77777777" w:rsidR="00B13A5D" w:rsidRDefault="00B13A5D" w:rsidP="00B13A5D">
      <w:pPr>
        <w:pStyle w:val="PargrafodaLista"/>
        <w:spacing w:after="0" w:line="360" w:lineRule="auto"/>
        <w:ind w:left="0"/>
        <w:rPr>
          <w:rFonts w:ascii="Arial" w:hAnsi="Arial" w:cs="Arial"/>
        </w:rPr>
      </w:pPr>
      <w:r w:rsidRPr="004E58AB">
        <w:rPr>
          <w:rFonts w:ascii="Arial" w:hAnsi="Arial" w:cs="Arial"/>
        </w:rPr>
        <w:t>Depois de todos os serviços executados em conformidade com este memorial</w:t>
      </w:r>
      <w:r w:rsidRPr="004E58AB">
        <w:rPr>
          <w:rFonts w:ascii="Arial" w:hAnsi="Arial" w:cs="Arial"/>
        </w:rPr>
        <w:br/>
        <w:t>descritivo</w:t>
      </w:r>
      <w:r>
        <w:rPr>
          <w:rFonts w:ascii="Arial" w:hAnsi="Arial" w:cs="Arial"/>
        </w:rPr>
        <w:t xml:space="preserve"> (</w:t>
      </w:r>
      <w:r w:rsidRPr="004E58AB">
        <w:rPr>
          <w:rFonts w:ascii="Arial" w:hAnsi="Arial" w:cs="Arial"/>
        </w:rPr>
        <w:t>especificações técnicas</w:t>
      </w:r>
      <w:r>
        <w:rPr>
          <w:rFonts w:ascii="Arial" w:hAnsi="Arial" w:cs="Arial"/>
        </w:rPr>
        <w:t>)</w:t>
      </w:r>
      <w:r w:rsidRPr="004E58AB">
        <w:rPr>
          <w:rFonts w:ascii="Arial" w:hAnsi="Arial" w:cs="Arial"/>
        </w:rPr>
        <w:t>, projetos e orçamento, a obra não contendo</w:t>
      </w:r>
      <w:r w:rsidRPr="004E58AB">
        <w:rPr>
          <w:rFonts w:ascii="Arial" w:hAnsi="Arial" w:cs="Arial"/>
        </w:rPr>
        <w:br/>
        <w:t>nenhum vício construtivo</w:t>
      </w:r>
      <w:r>
        <w:rPr>
          <w:rFonts w:ascii="Arial" w:hAnsi="Arial" w:cs="Arial"/>
        </w:rPr>
        <w:t xml:space="preserve"> será recebida conforme estipula o Art. 140, inciso I da Lei 14.133/2021:</w:t>
      </w:r>
    </w:p>
    <w:p w14:paraId="1578EC12" w14:textId="77777777" w:rsidR="00B13A5D" w:rsidRPr="00205B1E" w:rsidRDefault="00B13A5D" w:rsidP="00B13A5D">
      <w:pPr>
        <w:spacing w:after="0" w:line="360" w:lineRule="auto"/>
        <w:ind w:firstLine="708"/>
        <w:rPr>
          <w:rFonts w:ascii="Arial" w:hAnsi="Arial" w:cs="Arial"/>
        </w:rPr>
      </w:pPr>
      <w:r w:rsidRPr="00B56FEF">
        <w:rPr>
          <w:rFonts w:ascii="Arial" w:hAnsi="Arial" w:cs="Arial"/>
          <w:b/>
        </w:rPr>
        <w:t>a)</w:t>
      </w:r>
      <w:r w:rsidRPr="00205B1E">
        <w:rPr>
          <w:rFonts w:ascii="Arial" w:hAnsi="Arial" w:cs="Arial"/>
        </w:rPr>
        <w:t xml:space="preserve"> provisoriamente, pelo responsável por seu acompanhamento e fiscalização, mediante termo detalhado,</w:t>
      </w:r>
      <w:r>
        <w:rPr>
          <w:rFonts w:ascii="Arial" w:hAnsi="Arial" w:cs="Arial"/>
        </w:rPr>
        <w:t xml:space="preserve"> </w:t>
      </w:r>
      <w:r w:rsidRPr="00205B1E">
        <w:rPr>
          <w:rFonts w:ascii="Arial" w:hAnsi="Arial" w:cs="Arial"/>
        </w:rPr>
        <w:t>quando verificado o cumprimento das exigências de caráter técnico;</w:t>
      </w:r>
    </w:p>
    <w:p w14:paraId="5B053E56" w14:textId="77777777" w:rsidR="00B13A5D" w:rsidRDefault="00B13A5D" w:rsidP="00B13A5D">
      <w:pPr>
        <w:pStyle w:val="PargrafodaLista"/>
        <w:spacing w:after="0" w:line="360" w:lineRule="auto"/>
        <w:ind w:left="0"/>
        <w:rPr>
          <w:rFonts w:ascii="Arial" w:hAnsi="Arial" w:cs="Arial"/>
        </w:rPr>
      </w:pPr>
      <w:r w:rsidRPr="00B56FEF">
        <w:rPr>
          <w:rFonts w:ascii="Arial" w:hAnsi="Arial" w:cs="Arial"/>
          <w:b/>
        </w:rPr>
        <w:t>b)</w:t>
      </w:r>
      <w:r w:rsidRPr="00205B1E">
        <w:rPr>
          <w:rFonts w:ascii="Arial" w:hAnsi="Arial" w:cs="Arial"/>
        </w:rPr>
        <w:t xml:space="preserve"> definitivamente, por servidor ou comissão designada pela autoridade competente, mediante termo detalhado</w:t>
      </w:r>
      <w:r>
        <w:rPr>
          <w:rFonts w:ascii="Arial" w:hAnsi="Arial" w:cs="Arial"/>
        </w:rPr>
        <w:t xml:space="preserve"> </w:t>
      </w:r>
      <w:r w:rsidRPr="00205B1E">
        <w:rPr>
          <w:rFonts w:ascii="Arial" w:hAnsi="Arial" w:cs="Arial"/>
        </w:rPr>
        <w:t>que comprove o atendimento das exigências contratuais</w:t>
      </w:r>
      <w:r>
        <w:rPr>
          <w:rFonts w:ascii="Arial" w:hAnsi="Arial" w:cs="Arial"/>
        </w:rPr>
        <w:t>.</w:t>
      </w:r>
    </w:p>
    <w:p w14:paraId="6B2EB668" w14:textId="3BC7E878" w:rsidR="000B7CD5" w:rsidRPr="00844B28" w:rsidRDefault="00B13A5D" w:rsidP="00B13A5D">
      <w:pPr>
        <w:pStyle w:val="PargrafodaLista"/>
        <w:spacing w:after="0" w:line="360" w:lineRule="auto"/>
        <w:ind w:left="0"/>
        <w:rPr>
          <w:rFonts w:ascii="Arial" w:hAnsi="Arial" w:cs="Arial"/>
          <w:szCs w:val="24"/>
        </w:rPr>
      </w:pPr>
      <w:r>
        <w:rPr>
          <w:rFonts w:ascii="Arial" w:hAnsi="Arial" w:cs="Arial"/>
        </w:rPr>
        <w:t>A</w:t>
      </w:r>
      <w:r w:rsidRPr="004E58AB">
        <w:rPr>
          <w:rFonts w:ascii="Arial" w:hAnsi="Arial" w:cs="Arial"/>
        </w:rPr>
        <w:t xml:space="preserve"> </w:t>
      </w:r>
      <w:r w:rsidRPr="00833C65">
        <w:rPr>
          <w:rFonts w:ascii="Arial" w:hAnsi="Arial" w:cs="Arial"/>
          <w:b/>
          <w:bCs/>
        </w:rPr>
        <w:t xml:space="preserve">FISCALIZAÇÃO </w:t>
      </w:r>
      <w:r w:rsidRPr="00833C65">
        <w:rPr>
          <w:rFonts w:ascii="Arial" w:hAnsi="Arial" w:cs="Arial"/>
        </w:rPr>
        <w:t>receberá</w:t>
      </w:r>
      <w:r w:rsidRPr="004E58AB">
        <w:rPr>
          <w:rFonts w:ascii="Arial" w:hAnsi="Arial" w:cs="Arial"/>
        </w:rPr>
        <w:t xml:space="preserve"> a obra analisando toda a</w:t>
      </w:r>
      <w:r>
        <w:rPr>
          <w:rFonts w:ascii="Arial" w:hAnsi="Arial" w:cs="Arial"/>
        </w:rPr>
        <w:t xml:space="preserve"> </w:t>
      </w:r>
      <w:r w:rsidRPr="004E58AB">
        <w:rPr>
          <w:rFonts w:ascii="Arial" w:hAnsi="Arial" w:cs="Arial"/>
        </w:rPr>
        <w:t>execução em questão</w:t>
      </w:r>
      <w:r>
        <w:rPr>
          <w:rFonts w:ascii="Arial" w:hAnsi="Arial" w:cs="Arial"/>
        </w:rPr>
        <w:t>,</w:t>
      </w:r>
      <w:r w:rsidRPr="004E58AB">
        <w:rPr>
          <w:rFonts w:ascii="Arial" w:hAnsi="Arial" w:cs="Arial"/>
        </w:rPr>
        <w:t xml:space="preserve"> podendo aprovar ou não o recebimento. Caso não haja</w:t>
      </w:r>
      <w:r>
        <w:rPr>
          <w:rFonts w:ascii="Arial" w:hAnsi="Arial" w:cs="Arial"/>
        </w:rPr>
        <w:t xml:space="preserve"> </w:t>
      </w:r>
      <w:r w:rsidRPr="004E58AB">
        <w:rPr>
          <w:rFonts w:ascii="Arial" w:hAnsi="Arial" w:cs="Arial"/>
        </w:rPr>
        <w:t xml:space="preserve">aprovação, a </w:t>
      </w:r>
      <w:r w:rsidRPr="004E58AB">
        <w:rPr>
          <w:rFonts w:ascii="Arial" w:hAnsi="Arial" w:cs="Arial"/>
          <w:b/>
          <w:bCs/>
        </w:rPr>
        <w:t xml:space="preserve">FISCALIZAÇÃO </w:t>
      </w:r>
      <w:r w:rsidRPr="004E58AB">
        <w:rPr>
          <w:rFonts w:ascii="Arial" w:hAnsi="Arial" w:cs="Arial"/>
        </w:rPr>
        <w:t xml:space="preserve">emitirá uma nota informando o motivo </w:t>
      </w:r>
      <w:r>
        <w:rPr>
          <w:rFonts w:ascii="Arial" w:hAnsi="Arial" w:cs="Arial"/>
        </w:rPr>
        <w:t xml:space="preserve">e </w:t>
      </w:r>
      <w:r w:rsidRPr="004E58AB">
        <w:rPr>
          <w:rFonts w:ascii="Arial" w:hAnsi="Arial" w:cs="Arial"/>
        </w:rPr>
        <w:t>estipulando</w:t>
      </w:r>
      <w:r>
        <w:rPr>
          <w:rFonts w:ascii="Arial" w:hAnsi="Arial" w:cs="Arial"/>
        </w:rPr>
        <w:t xml:space="preserve"> </w:t>
      </w:r>
      <w:r w:rsidRPr="004E58AB">
        <w:rPr>
          <w:rFonts w:ascii="Arial" w:hAnsi="Arial" w:cs="Arial"/>
        </w:rPr>
        <w:t>prazo para que os serviços sejam adequados</w:t>
      </w:r>
      <w:r w:rsidR="00036B6E">
        <w:rPr>
          <w:rFonts w:ascii="Arial" w:hAnsi="Arial" w:cs="Arial"/>
        </w:rPr>
        <w:t>.</w:t>
      </w:r>
    </w:p>
    <w:sectPr w:rsidR="000B7CD5" w:rsidRPr="00844B28" w:rsidSect="00726F20">
      <w:headerReference w:type="default" r:id="rId61"/>
      <w:footerReference w:type="default" r:id="rId62"/>
      <w:pgSz w:w="11906" w:h="16838"/>
      <w:pgMar w:top="2222" w:right="1133" w:bottom="709" w:left="1701" w:header="708"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73CFA" w14:textId="77777777" w:rsidR="00CB6EA2" w:rsidRDefault="00CB6EA2" w:rsidP="00113C5F">
      <w:pPr>
        <w:spacing w:after="0"/>
      </w:pPr>
      <w:r>
        <w:separator/>
      </w:r>
    </w:p>
  </w:endnote>
  <w:endnote w:type="continuationSeparator" w:id="0">
    <w:p w14:paraId="06A2CA8D" w14:textId="77777777" w:rsidR="00CB6EA2" w:rsidRDefault="00CB6EA2" w:rsidP="00113C5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ontserrat-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1081207"/>
      <w:docPartObj>
        <w:docPartGallery w:val="Page Numbers (Bottom of Page)"/>
        <w:docPartUnique/>
      </w:docPartObj>
    </w:sdtPr>
    <w:sdtEndPr>
      <w:rPr>
        <w:rFonts w:ascii="Arial" w:hAnsi="Arial" w:cs="Arial"/>
        <w:sz w:val="20"/>
      </w:rPr>
    </w:sdtEndPr>
    <w:sdtContent>
      <w:p w14:paraId="5DDC0D96" w14:textId="6561D447" w:rsidR="00FE2F47" w:rsidRPr="00751477" w:rsidRDefault="00FE2F47" w:rsidP="00726F20">
        <w:pPr>
          <w:pStyle w:val="Rodap"/>
          <w:jc w:val="right"/>
          <w:rPr>
            <w:rFonts w:ascii="Arial" w:hAnsi="Arial" w:cs="Arial"/>
            <w:sz w:val="20"/>
          </w:rPr>
        </w:pPr>
        <w:r w:rsidRPr="00751477">
          <w:rPr>
            <w:rFonts w:ascii="Arial" w:hAnsi="Arial" w:cs="Arial"/>
            <w:sz w:val="20"/>
          </w:rPr>
          <w:fldChar w:fldCharType="begin"/>
        </w:r>
        <w:r w:rsidRPr="00751477">
          <w:rPr>
            <w:rFonts w:ascii="Arial" w:hAnsi="Arial" w:cs="Arial"/>
            <w:sz w:val="20"/>
          </w:rPr>
          <w:instrText>PAGE   \* MERGEFORMAT</w:instrText>
        </w:r>
        <w:r w:rsidRPr="00751477">
          <w:rPr>
            <w:rFonts w:ascii="Arial" w:hAnsi="Arial" w:cs="Arial"/>
            <w:sz w:val="20"/>
          </w:rPr>
          <w:fldChar w:fldCharType="separate"/>
        </w:r>
        <w:r w:rsidR="0066539A">
          <w:rPr>
            <w:rFonts w:ascii="Arial" w:hAnsi="Arial" w:cs="Arial"/>
            <w:noProof/>
            <w:sz w:val="20"/>
          </w:rPr>
          <w:t>20</w:t>
        </w:r>
        <w:r w:rsidRPr="00751477">
          <w:rPr>
            <w:rFonts w:ascii="Arial" w:hAnsi="Arial" w:cs="Arial"/>
            <w:sz w:val="20"/>
          </w:rPr>
          <w:fldChar w:fldCharType="end"/>
        </w:r>
      </w:p>
    </w:sdtContent>
  </w:sdt>
  <w:p w14:paraId="5E02199E" w14:textId="77777777" w:rsidR="00FE2F47" w:rsidRPr="004279C7" w:rsidRDefault="00FE2F47" w:rsidP="00726F20">
    <w:pPr>
      <w:pStyle w:val="Rodap"/>
      <w:jc w:val="center"/>
      <w:rPr>
        <w:sz w:val="20"/>
        <w:szCs w:val="10"/>
      </w:rPr>
    </w:pPr>
    <w:bookmarkStart w:id="303" w:name="_Hlk129793820"/>
    <w:bookmarkStart w:id="304" w:name="_Hlk129793821"/>
    <w:bookmarkStart w:id="305" w:name="_Hlk129793989"/>
    <w:bookmarkStart w:id="306" w:name="_Hlk129793990"/>
    <w:r w:rsidRPr="004279C7">
      <w:rPr>
        <w:sz w:val="20"/>
        <w:szCs w:val="10"/>
      </w:rPr>
      <w:t>Av. Hil</w:t>
    </w:r>
    <w:r>
      <w:rPr>
        <w:sz w:val="20"/>
        <w:szCs w:val="10"/>
      </w:rPr>
      <w:t>é</w:t>
    </w:r>
    <w:r w:rsidRPr="004279C7">
      <w:rPr>
        <w:sz w:val="20"/>
        <w:szCs w:val="10"/>
      </w:rPr>
      <w:t>ia, S/N, Agrópolis do Incra, Bairro Amapá</w:t>
    </w:r>
  </w:p>
  <w:p w14:paraId="119DB258" w14:textId="77777777" w:rsidR="00FE2F47" w:rsidRPr="004279C7" w:rsidRDefault="00FE2F47" w:rsidP="00726F20">
    <w:pPr>
      <w:pStyle w:val="Rodap"/>
      <w:jc w:val="center"/>
      <w:rPr>
        <w:sz w:val="20"/>
        <w:szCs w:val="10"/>
      </w:rPr>
    </w:pPr>
    <w:r w:rsidRPr="004279C7">
      <w:rPr>
        <w:sz w:val="20"/>
        <w:szCs w:val="10"/>
      </w:rPr>
      <w:t>CEP: 68502-100, Marabá/PA</w:t>
    </w:r>
    <w:bookmarkEnd w:id="303"/>
    <w:bookmarkEnd w:id="304"/>
    <w:bookmarkEnd w:id="305"/>
    <w:bookmarkEnd w:id="306"/>
  </w:p>
  <w:p w14:paraId="48F04E85" w14:textId="77777777" w:rsidR="00FE2F47" w:rsidRDefault="00FE2F4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B908E" w14:textId="77777777" w:rsidR="00CB6EA2" w:rsidRDefault="00CB6EA2" w:rsidP="00113C5F">
      <w:pPr>
        <w:spacing w:after="0"/>
      </w:pPr>
      <w:r>
        <w:separator/>
      </w:r>
    </w:p>
  </w:footnote>
  <w:footnote w:type="continuationSeparator" w:id="0">
    <w:p w14:paraId="137E13FA" w14:textId="77777777" w:rsidR="00CB6EA2" w:rsidRDefault="00CB6EA2" w:rsidP="00113C5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C29FC" w14:textId="12B6BBE1" w:rsidR="00FE2F47" w:rsidRDefault="00FE2F47">
    <w:pPr>
      <w:pStyle w:val="Cabealho"/>
    </w:pPr>
    <w:r>
      <w:rPr>
        <w:b/>
        <w:bCs/>
        <w:noProof/>
        <w:lang w:eastAsia="pt-BR"/>
      </w:rPr>
      <w:drawing>
        <wp:anchor distT="0" distB="0" distL="114300" distR="114300" simplePos="0" relativeHeight="251659264" behindDoc="0" locked="0" layoutInCell="1" allowOverlap="1" wp14:anchorId="3218497E" wp14:editId="33443A41">
          <wp:simplePos x="0" y="0"/>
          <wp:positionH relativeFrom="margin">
            <wp:posOffset>1475061</wp:posOffset>
          </wp:positionH>
          <wp:positionV relativeFrom="paragraph">
            <wp:posOffset>131607</wp:posOffset>
          </wp:positionV>
          <wp:extent cx="2699385" cy="605790"/>
          <wp:effectExtent l="0" t="0" r="5715" b="3810"/>
          <wp:wrapNone/>
          <wp:docPr id="68" name="Imagem 68" descr="Placa com fundo pre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6" descr="Placa com fundo preto&#10;&#10;Descrição gerada automaticamente com confiança média"/>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99385" cy="605790"/>
                  </a:xfrm>
                  <a:prstGeom prst="rect">
                    <a:avLst/>
                  </a:prstGeom>
                </pic:spPr>
              </pic:pic>
            </a:graphicData>
          </a:graphic>
          <wp14:sizeRelH relativeFrom="page">
            <wp14:pctWidth>0</wp14:pctWidth>
          </wp14:sizeRelH>
          <wp14:sizeRelV relativeFrom="page">
            <wp14:pctHeight>0</wp14:pctHeight>
          </wp14:sizeRelV>
        </wp:anchor>
      </w:drawing>
    </w:r>
  </w:p>
  <w:p w14:paraId="37C046A5" w14:textId="77777777" w:rsidR="00FE2F47" w:rsidRDefault="00FE2F4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84D83"/>
    <w:multiLevelType w:val="hybridMultilevel"/>
    <w:tmpl w:val="BCF238CC"/>
    <w:lvl w:ilvl="0" w:tplc="E62A855E">
      <w:start w:val="1"/>
      <w:numFmt w:val="decimal"/>
      <w:lvlText w:val="%1."/>
      <w:lvlJc w:val="left"/>
      <w:pPr>
        <w:tabs>
          <w:tab w:val="num" w:pos="360"/>
        </w:tabs>
        <w:ind w:left="360" w:hanging="360"/>
      </w:pPr>
      <w:rPr>
        <w:rFonts w:hint="default"/>
        <w:b w:val="0"/>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4C80D7B"/>
    <w:multiLevelType w:val="hybridMultilevel"/>
    <w:tmpl w:val="53A08DAC"/>
    <w:lvl w:ilvl="0" w:tplc="E86E6460">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0C531D"/>
    <w:multiLevelType w:val="hybridMultilevel"/>
    <w:tmpl w:val="F5266AAC"/>
    <w:lvl w:ilvl="0" w:tplc="C40EEE14">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5A41ED4"/>
    <w:multiLevelType w:val="multilevel"/>
    <w:tmpl w:val="B6F6AE1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7D701E4"/>
    <w:multiLevelType w:val="multilevel"/>
    <w:tmpl w:val="D3BEB90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4326B0D"/>
    <w:multiLevelType w:val="hybridMultilevel"/>
    <w:tmpl w:val="32040D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2B2B5CD2"/>
    <w:multiLevelType w:val="hybridMultilevel"/>
    <w:tmpl w:val="76D8A0E8"/>
    <w:lvl w:ilvl="0" w:tplc="72BE6F3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B7D0815"/>
    <w:multiLevelType w:val="hybridMultilevel"/>
    <w:tmpl w:val="9702B250"/>
    <w:lvl w:ilvl="0" w:tplc="0416000B">
      <w:start w:val="1"/>
      <w:numFmt w:val="bullet"/>
      <w:lvlText w:val=""/>
      <w:lvlJc w:val="left"/>
      <w:pPr>
        <w:tabs>
          <w:tab w:val="num" w:pos="1420"/>
        </w:tabs>
        <w:ind w:left="1420" w:hanging="360"/>
      </w:pPr>
      <w:rPr>
        <w:rFonts w:ascii="Wingdings" w:hAnsi="Wingdings" w:hint="default"/>
      </w:rPr>
    </w:lvl>
    <w:lvl w:ilvl="1" w:tplc="04160003" w:tentative="1">
      <w:start w:val="1"/>
      <w:numFmt w:val="bullet"/>
      <w:lvlText w:val="o"/>
      <w:lvlJc w:val="left"/>
      <w:pPr>
        <w:tabs>
          <w:tab w:val="num" w:pos="2140"/>
        </w:tabs>
        <w:ind w:left="2140" w:hanging="360"/>
      </w:pPr>
      <w:rPr>
        <w:rFonts w:ascii="Courier New" w:hAnsi="Courier New" w:cs="Courier New" w:hint="default"/>
      </w:rPr>
    </w:lvl>
    <w:lvl w:ilvl="2" w:tplc="04160005" w:tentative="1">
      <w:start w:val="1"/>
      <w:numFmt w:val="bullet"/>
      <w:lvlText w:val=""/>
      <w:lvlJc w:val="left"/>
      <w:pPr>
        <w:tabs>
          <w:tab w:val="num" w:pos="2860"/>
        </w:tabs>
        <w:ind w:left="2860" w:hanging="360"/>
      </w:pPr>
      <w:rPr>
        <w:rFonts w:ascii="Wingdings" w:hAnsi="Wingdings" w:hint="default"/>
      </w:rPr>
    </w:lvl>
    <w:lvl w:ilvl="3" w:tplc="04160001" w:tentative="1">
      <w:start w:val="1"/>
      <w:numFmt w:val="bullet"/>
      <w:lvlText w:val=""/>
      <w:lvlJc w:val="left"/>
      <w:pPr>
        <w:tabs>
          <w:tab w:val="num" w:pos="3580"/>
        </w:tabs>
        <w:ind w:left="3580" w:hanging="360"/>
      </w:pPr>
      <w:rPr>
        <w:rFonts w:ascii="Symbol" w:hAnsi="Symbol" w:hint="default"/>
      </w:rPr>
    </w:lvl>
    <w:lvl w:ilvl="4" w:tplc="04160003" w:tentative="1">
      <w:start w:val="1"/>
      <w:numFmt w:val="bullet"/>
      <w:lvlText w:val="o"/>
      <w:lvlJc w:val="left"/>
      <w:pPr>
        <w:tabs>
          <w:tab w:val="num" w:pos="4300"/>
        </w:tabs>
        <w:ind w:left="4300" w:hanging="360"/>
      </w:pPr>
      <w:rPr>
        <w:rFonts w:ascii="Courier New" w:hAnsi="Courier New" w:cs="Courier New" w:hint="default"/>
      </w:rPr>
    </w:lvl>
    <w:lvl w:ilvl="5" w:tplc="04160005" w:tentative="1">
      <w:start w:val="1"/>
      <w:numFmt w:val="bullet"/>
      <w:lvlText w:val=""/>
      <w:lvlJc w:val="left"/>
      <w:pPr>
        <w:tabs>
          <w:tab w:val="num" w:pos="5020"/>
        </w:tabs>
        <w:ind w:left="5020" w:hanging="360"/>
      </w:pPr>
      <w:rPr>
        <w:rFonts w:ascii="Wingdings" w:hAnsi="Wingdings" w:hint="default"/>
      </w:rPr>
    </w:lvl>
    <w:lvl w:ilvl="6" w:tplc="04160001" w:tentative="1">
      <w:start w:val="1"/>
      <w:numFmt w:val="bullet"/>
      <w:lvlText w:val=""/>
      <w:lvlJc w:val="left"/>
      <w:pPr>
        <w:tabs>
          <w:tab w:val="num" w:pos="5740"/>
        </w:tabs>
        <w:ind w:left="5740" w:hanging="360"/>
      </w:pPr>
      <w:rPr>
        <w:rFonts w:ascii="Symbol" w:hAnsi="Symbol" w:hint="default"/>
      </w:rPr>
    </w:lvl>
    <w:lvl w:ilvl="7" w:tplc="04160003" w:tentative="1">
      <w:start w:val="1"/>
      <w:numFmt w:val="bullet"/>
      <w:lvlText w:val="o"/>
      <w:lvlJc w:val="left"/>
      <w:pPr>
        <w:tabs>
          <w:tab w:val="num" w:pos="6460"/>
        </w:tabs>
        <w:ind w:left="6460" w:hanging="360"/>
      </w:pPr>
      <w:rPr>
        <w:rFonts w:ascii="Courier New" w:hAnsi="Courier New" w:cs="Courier New" w:hint="default"/>
      </w:rPr>
    </w:lvl>
    <w:lvl w:ilvl="8" w:tplc="04160005" w:tentative="1">
      <w:start w:val="1"/>
      <w:numFmt w:val="bullet"/>
      <w:lvlText w:val=""/>
      <w:lvlJc w:val="left"/>
      <w:pPr>
        <w:tabs>
          <w:tab w:val="num" w:pos="7180"/>
        </w:tabs>
        <w:ind w:left="7180" w:hanging="360"/>
      </w:pPr>
      <w:rPr>
        <w:rFonts w:ascii="Wingdings" w:hAnsi="Wingdings" w:hint="default"/>
      </w:rPr>
    </w:lvl>
  </w:abstractNum>
  <w:abstractNum w:abstractNumId="8" w15:restartNumberingAfterBreak="0">
    <w:nsid w:val="2D0019A6"/>
    <w:multiLevelType w:val="hybridMultilevel"/>
    <w:tmpl w:val="C7E07198"/>
    <w:lvl w:ilvl="0" w:tplc="C9F2E996">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3365AFC"/>
    <w:multiLevelType w:val="hybridMultilevel"/>
    <w:tmpl w:val="8E62ACF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 w15:restartNumberingAfterBreak="0">
    <w:nsid w:val="42F74FC3"/>
    <w:multiLevelType w:val="hybridMultilevel"/>
    <w:tmpl w:val="C17656C6"/>
    <w:lvl w:ilvl="0" w:tplc="5A62C93C">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454948FC"/>
    <w:multiLevelType w:val="multilevel"/>
    <w:tmpl w:val="DE003870"/>
    <w:lvl w:ilvl="0">
      <w:start w:val="5"/>
      <w:numFmt w:val="decimal"/>
      <w:lvlText w:val="%1"/>
      <w:lvlJc w:val="left"/>
      <w:pPr>
        <w:ind w:left="360" w:hanging="360"/>
      </w:pPr>
      <w:rPr>
        <w:rFonts w:hint="default"/>
      </w:rPr>
    </w:lvl>
    <w:lvl w:ilvl="1">
      <w:start w:val="1"/>
      <w:numFmt w:val="upperRoman"/>
      <w:lvlText w:val="%2."/>
      <w:lvlJc w:val="righ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6CB274A"/>
    <w:multiLevelType w:val="multilevel"/>
    <w:tmpl w:val="44AAACF6"/>
    <w:lvl w:ilvl="0">
      <w:start w:val="4"/>
      <w:numFmt w:val="decimal"/>
      <w:lvlText w:val="%1"/>
      <w:lvlJc w:val="left"/>
      <w:pPr>
        <w:ind w:left="720" w:hanging="360"/>
      </w:pPr>
      <w:rPr>
        <w:rFonts w:hint="default"/>
        <w:b/>
        <w:bCs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4E624226"/>
    <w:multiLevelType w:val="hybridMultilevel"/>
    <w:tmpl w:val="7D407BF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4" w15:restartNumberingAfterBreak="0">
    <w:nsid w:val="54B86B7B"/>
    <w:multiLevelType w:val="hybridMultilevel"/>
    <w:tmpl w:val="9D6A73C6"/>
    <w:lvl w:ilvl="0" w:tplc="44BC3FF2">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55266463"/>
    <w:multiLevelType w:val="multilevel"/>
    <w:tmpl w:val="EF123DB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589419A"/>
    <w:multiLevelType w:val="multilevel"/>
    <w:tmpl w:val="C52825E6"/>
    <w:lvl w:ilvl="0">
      <w:start w:val="6"/>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60937A5"/>
    <w:multiLevelType w:val="hybridMultilevel"/>
    <w:tmpl w:val="DF0A2C5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668D7356"/>
    <w:multiLevelType w:val="multilevel"/>
    <w:tmpl w:val="D9867D00"/>
    <w:lvl w:ilvl="0">
      <w:start w:val="4"/>
      <w:numFmt w:val="decimal"/>
      <w:lvlText w:val="%1."/>
      <w:lvlJc w:val="left"/>
      <w:pPr>
        <w:ind w:left="1287" w:hanging="360"/>
      </w:pPr>
      <w:rPr>
        <w:rFonts w:hint="default"/>
      </w:rPr>
    </w:lvl>
    <w:lvl w:ilvl="1">
      <w:start w:val="3"/>
      <w:numFmt w:val="decimal"/>
      <w:isLgl/>
      <w:lvlText w:val="%1.%2"/>
      <w:lvlJc w:val="left"/>
      <w:pPr>
        <w:ind w:left="1347" w:hanging="420"/>
      </w:pPr>
      <w:rPr>
        <w:rFonts w:hint="default"/>
        <w:b/>
        <w:bCs/>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2727" w:hanging="1800"/>
      </w:pPr>
      <w:rPr>
        <w:rFonts w:hint="default"/>
      </w:rPr>
    </w:lvl>
  </w:abstractNum>
  <w:abstractNum w:abstractNumId="19" w15:restartNumberingAfterBreak="0">
    <w:nsid w:val="67C84244"/>
    <w:multiLevelType w:val="hybridMultilevel"/>
    <w:tmpl w:val="4106CEBC"/>
    <w:lvl w:ilvl="0" w:tplc="20EC5AA8">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0" w15:restartNumberingAfterBreak="0">
    <w:nsid w:val="6B100F14"/>
    <w:multiLevelType w:val="multilevel"/>
    <w:tmpl w:val="37504874"/>
    <w:lvl w:ilvl="0">
      <w:start w:val="1"/>
      <w:numFmt w:val="decimal"/>
      <w:lvlText w:val="%1."/>
      <w:lvlJc w:val="left"/>
      <w:pPr>
        <w:ind w:left="1287" w:hanging="360"/>
      </w:pPr>
      <w:rPr>
        <w:rFonts w:hint="default"/>
      </w:rPr>
    </w:lvl>
    <w:lvl w:ilvl="1">
      <w:start w:val="3"/>
      <w:numFmt w:val="decimal"/>
      <w:isLgl/>
      <w:lvlText w:val="%1.%2"/>
      <w:lvlJc w:val="left"/>
      <w:pPr>
        <w:ind w:left="1347" w:hanging="4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1" w15:restartNumberingAfterBreak="0">
    <w:nsid w:val="7D8520F6"/>
    <w:multiLevelType w:val="multilevel"/>
    <w:tmpl w:val="80246512"/>
    <w:lvl w:ilvl="0">
      <w:start w:val="6"/>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348605775">
    <w:abstractNumId w:val="20"/>
  </w:num>
  <w:num w:numId="2" w16cid:durableId="1269847509">
    <w:abstractNumId w:val="11"/>
  </w:num>
  <w:num w:numId="3" w16cid:durableId="339935251">
    <w:abstractNumId w:val="3"/>
  </w:num>
  <w:num w:numId="4" w16cid:durableId="1920945967">
    <w:abstractNumId w:val="15"/>
  </w:num>
  <w:num w:numId="5" w16cid:durableId="2085297205">
    <w:abstractNumId w:val="7"/>
  </w:num>
  <w:num w:numId="6" w16cid:durableId="1038773197">
    <w:abstractNumId w:val="19"/>
  </w:num>
  <w:num w:numId="7" w16cid:durableId="1895114157">
    <w:abstractNumId w:val="0"/>
  </w:num>
  <w:num w:numId="8" w16cid:durableId="1311859178">
    <w:abstractNumId w:val="18"/>
  </w:num>
  <w:num w:numId="9" w16cid:durableId="822888144">
    <w:abstractNumId w:val="21"/>
  </w:num>
  <w:num w:numId="10" w16cid:durableId="1075858796">
    <w:abstractNumId w:val="16"/>
  </w:num>
  <w:num w:numId="11" w16cid:durableId="1556429737">
    <w:abstractNumId w:val="13"/>
  </w:num>
  <w:num w:numId="12" w16cid:durableId="275143611">
    <w:abstractNumId w:val="17"/>
  </w:num>
  <w:num w:numId="13" w16cid:durableId="884101490">
    <w:abstractNumId w:val="9"/>
  </w:num>
  <w:num w:numId="14" w16cid:durableId="562563719">
    <w:abstractNumId w:val="2"/>
  </w:num>
  <w:num w:numId="15" w16cid:durableId="1964655129">
    <w:abstractNumId w:val="4"/>
  </w:num>
  <w:num w:numId="16" w16cid:durableId="1342001924">
    <w:abstractNumId w:val="5"/>
  </w:num>
  <w:num w:numId="17" w16cid:durableId="816536385">
    <w:abstractNumId w:val="14"/>
  </w:num>
  <w:num w:numId="18" w16cid:durableId="1338070174">
    <w:abstractNumId w:val="8"/>
  </w:num>
  <w:num w:numId="19" w16cid:durableId="1032877030">
    <w:abstractNumId w:val="6"/>
  </w:num>
  <w:num w:numId="20" w16cid:durableId="1485899662">
    <w:abstractNumId w:val="12"/>
  </w:num>
  <w:num w:numId="21" w16cid:durableId="450785635">
    <w:abstractNumId w:val="6"/>
    <w:lvlOverride w:ilvl="0">
      <w:startOverride w:val="1"/>
    </w:lvlOverride>
  </w:num>
  <w:num w:numId="22" w16cid:durableId="1427574139">
    <w:abstractNumId w:val="6"/>
  </w:num>
  <w:num w:numId="23" w16cid:durableId="766463506">
    <w:abstractNumId w:val="10"/>
  </w:num>
  <w:num w:numId="24" w16cid:durableId="632759909">
    <w:abstractNumId w:val="12"/>
  </w:num>
  <w:num w:numId="25" w16cid:durableId="447890591">
    <w:abstractNumId w:val="12"/>
  </w:num>
  <w:num w:numId="26" w16cid:durableId="254637158">
    <w:abstractNumId w:val="12"/>
  </w:num>
  <w:num w:numId="27" w16cid:durableId="315112560">
    <w:abstractNumId w:val="12"/>
  </w:num>
  <w:num w:numId="28" w16cid:durableId="555628186">
    <w:abstractNumId w:val="12"/>
  </w:num>
  <w:num w:numId="29" w16cid:durableId="779765343">
    <w:abstractNumId w:val="12"/>
  </w:num>
  <w:num w:numId="30" w16cid:durableId="400836763">
    <w:abstractNumId w:val="12"/>
  </w:num>
  <w:num w:numId="31" w16cid:durableId="374739693">
    <w:abstractNumId w:val="12"/>
  </w:num>
  <w:num w:numId="32" w16cid:durableId="1641349938">
    <w:abstractNumId w:val="12"/>
  </w:num>
  <w:num w:numId="33" w16cid:durableId="1313482738">
    <w:abstractNumId w:val="12"/>
  </w:num>
  <w:num w:numId="34" w16cid:durableId="100612187">
    <w:abstractNumId w:val="12"/>
  </w:num>
  <w:num w:numId="35" w16cid:durableId="651324974">
    <w:abstractNumId w:val="12"/>
  </w:num>
  <w:num w:numId="36" w16cid:durableId="1953245737">
    <w:abstractNumId w:val="12"/>
  </w:num>
  <w:num w:numId="37" w16cid:durableId="2061247593">
    <w:abstractNumId w:val="12"/>
  </w:num>
  <w:num w:numId="38" w16cid:durableId="1906529230">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4E5F"/>
    <w:rsid w:val="00002BD5"/>
    <w:rsid w:val="00007B9C"/>
    <w:rsid w:val="00013DF7"/>
    <w:rsid w:val="00013EDD"/>
    <w:rsid w:val="00016CF1"/>
    <w:rsid w:val="00017B16"/>
    <w:rsid w:val="00020598"/>
    <w:rsid w:val="00022499"/>
    <w:rsid w:val="000275E5"/>
    <w:rsid w:val="00032EB8"/>
    <w:rsid w:val="00035EFD"/>
    <w:rsid w:val="00035FF7"/>
    <w:rsid w:val="00036B6E"/>
    <w:rsid w:val="00036CE0"/>
    <w:rsid w:val="000405F6"/>
    <w:rsid w:val="00044791"/>
    <w:rsid w:val="00045011"/>
    <w:rsid w:val="0004701B"/>
    <w:rsid w:val="000475DA"/>
    <w:rsid w:val="00052B22"/>
    <w:rsid w:val="00053449"/>
    <w:rsid w:val="00055038"/>
    <w:rsid w:val="00055146"/>
    <w:rsid w:val="000566F0"/>
    <w:rsid w:val="000569F2"/>
    <w:rsid w:val="00056E82"/>
    <w:rsid w:val="000602C6"/>
    <w:rsid w:val="00064103"/>
    <w:rsid w:val="0006572A"/>
    <w:rsid w:val="0006713D"/>
    <w:rsid w:val="00067260"/>
    <w:rsid w:val="00067DC0"/>
    <w:rsid w:val="00071575"/>
    <w:rsid w:val="00072C92"/>
    <w:rsid w:val="00073D96"/>
    <w:rsid w:val="00073E8F"/>
    <w:rsid w:val="00074426"/>
    <w:rsid w:val="00077EC5"/>
    <w:rsid w:val="00081CBD"/>
    <w:rsid w:val="00084D8A"/>
    <w:rsid w:val="00085D3F"/>
    <w:rsid w:val="00085E79"/>
    <w:rsid w:val="00090BD4"/>
    <w:rsid w:val="00091E6D"/>
    <w:rsid w:val="00092097"/>
    <w:rsid w:val="0009385B"/>
    <w:rsid w:val="00095073"/>
    <w:rsid w:val="000958CB"/>
    <w:rsid w:val="00096746"/>
    <w:rsid w:val="000A01F4"/>
    <w:rsid w:val="000A1919"/>
    <w:rsid w:val="000A46F2"/>
    <w:rsid w:val="000A479C"/>
    <w:rsid w:val="000A516E"/>
    <w:rsid w:val="000B0804"/>
    <w:rsid w:val="000B12C8"/>
    <w:rsid w:val="000B287F"/>
    <w:rsid w:val="000B31A5"/>
    <w:rsid w:val="000B6013"/>
    <w:rsid w:val="000B7CD5"/>
    <w:rsid w:val="000C12C0"/>
    <w:rsid w:val="000C3D5F"/>
    <w:rsid w:val="000C3EBD"/>
    <w:rsid w:val="000C6636"/>
    <w:rsid w:val="000C709B"/>
    <w:rsid w:val="000D3A56"/>
    <w:rsid w:val="000D3B55"/>
    <w:rsid w:val="000D43C2"/>
    <w:rsid w:val="000D5FC9"/>
    <w:rsid w:val="000D776A"/>
    <w:rsid w:val="000D7F5A"/>
    <w:rsid w:val="000E00A2"/>
    <w:rsid w:val="000E377B"/>
    <w:rsid w:val="000E3B2D"/>
    <w:rsid w:val="000E47AD"/>
    <w:rsid w:val="000E4C32"/>
    <w:rsid w:val="000E4C9E"/>
    <w:rsid w:val="000E4FA0"/>
    <w:rsid w:val="000E5212"/>
    <w:rsid w:val="000E6452"/>
    <w:rsid w:val="000E78CB"/>
    <w:rsid w:val="000F4B8D"/>
    <w:rsid w:val="000F4CBD"/>
    <w:rsid w:val="000F52CD"/>
    <w:rsid w:val="000F64CA"/>
    <w:rsid w:val="001001A9"/>
    <w:rsid w:val="00106D42"/>
    <w:rsid w:val="001129D7"/>
    <w:rsid w:val="00112E40"/>
    <w:rsid w:val="00113C5F"/>
    <w:rsid w:val="001172FB"/>
    <w:rsid w:val="00117691"/>
    <w:rsid w:val="0011785B"/>
    <w:rsid w:val="00117C45"/>
    <w:rsid w:val="00122E69"/>
    <w:rsid w:val="0012445C"/>
    <w:rsid w:val="001251F7"/>
    <w:rsid w:val="001265A1"/>
    <w:rsid w:val="00127AD3"/>
    <w:rsid w:val="00127FE7"/>
    <w:rsid w:val="00135D05"/>
    <w:rsid w:val="0013669A"/>
    <w:rsid w:val="00136A66"/>
    <w:rsid w:val="00136B9B"/>
    <w:rsid w:val="00140422"/>
    <w:rsid w:val="00141E4D"/>
    <w:rsid w:val="00141F61"/>
    <w:rsid w:val="00147B36"/>
    <w:rsid w:val="00147E07"/>
    <w:rsid w:val="00150155"/>
    <w:rsid w:val="00150865"/>
    <w:rsid w:val="00150BE5"/>
    <w:rsid w:val="00151194"/>
    <w:rsid w:val="00156E2B"/>
    <w:rsid w:val="001602B3"/>
    <w:rsid w:val="0016091B"/>
    <w:rsid w:val="00160EC7"/>
    <w:rsid w:val="00161250"/>
    <w:rsid w:val="00161CD6"/>
    <w:rsid w:val="00167D5B"/>
    <w:rsid w:val="00174FB2"/>
    <w:rsid w:val="001803FB"/>
    <w:rsid w:val="001849EE"/>
    <w:rsid w:val="00187551"/>
    <w:rsid w:val="00191C58"/>
    <w:rsid w:val="001934CF"/>
    <w:rsid w:val="001A083A"/>
    <w:rsid w:val="001A1008"/>
    <w:rsid w:val="001A1F66"/>
    <w:rsid w:val="001A2B39"/>
    <w:rsid w:val="001A41C0"/>
    <w:rsid w:val="001A612E"/>
    <w:rsid w:val="001A64AC"/>
    <w:rsid w:val="001B32F6"/>
    <w:rsid w:val="001B4617"/>
    <w:rsid w:val="001B625A"/>
    <w:rsid w:val="001B6D14"/>
    <w:rsid w:val="001C00AE"/>
    <w:rsid w:val="001C00D5"/>
    <w:rsid w:val="001C11CA"/>
    <w:rsid w:val="001C21FF"/>
    <w:rsid w:val="001C59C5"/>
    <w:rsid w:val="001C79E2"/>
    <w:rsid w:val="001C7A25"/>
    <w:rsid w:val="001D0529"/>
    <w:rsid w:val="001D1B52"/>
    <w:rsid w:val="001D31AE"/>
    <w:rsid w:val="001D3AA3"/>
    <w:rsid w:val="001D3D24"/>
    <w:rsid w:val="001D48BF"/>
    <w:rsid w:val="001D56E3"/>
    <w:rsid w:val="001D706B"/>
    <w:rsid w:val="001D7A6E"/>
    <w:rsid w:val="001E775D"/>
    <w:rsid w:val="001E7792"/>
    <w:rsid w:val="001F33E4"/>
    <w:rsid w:val="001F43E3"/>
    <w:rsid w:val="00201887"/>
    <w:rsid w:val="002028EA"/>
    <w:rsid w:val="0020371A"/>
    <w:rsid w:val="00203CD7"/>
    <w:rsid w:val="00204033"/>
    <w:rsid w:val="0020407C"/>
    <w:rsid w:val="00204240"/>
    <w:rsid w:val="002049BB"/>
    <w:rsid w:val="00205628"/>
    <w:rsid w:val="00205D01"/>
    <w:rsid w:val="002063E6"/>
    <w:rsid w:val="002103E9"/>
    <w:rsid w:val="00210648"/>
    <w:rsid w:val="00210759"/>
    <w:rsid w:val="00210D81"/>
    <w:rsid w:val="00210F29"/>
    <w:rsid w:val="00212F03"/>
    <w:rsid w:val="002156A6"/>
    <w:rsid w:val="00217972"/>
    <w:rsid w:val="00217C79"/>
    <w:rsid w:val="002204F8"/>
    <w:rsid w:val="00221088"/>
    <w:rsid w:val="00223B4D"/>
    <w:rsid w:val="00225816"/>
    <w:rsid w:val="00236610"/>
    <w:rsid w:val="00236780"/>
    <w:rsid w:val="002378A8"/>
    <w:rsid w:val="00240CA1"/>
    <w:rsid w:val="00240ED7"/>
    <w:rsid w:val="0024410A"/>
    <w:rsid w:val="00245F26"/>
    <w:rsid w:val="0025176B"/>
    <w:rsid w:val="002567B8"/>
    <w:rsid w:val="00256FD0"/>
    <w:rsid w:val="00257C15"/>
    <w:rsid w:val="0026132F"/>
    <w:rsid w:val="00261A86"/>
    <w:rsid w:val="00261DEC"/>
    <w:rsid w:val="00262332"/>
    <w:rsid w:val="00263784"/>
    <w:rsid w:val="00265700"/>
    <w:rsid w:val="00265F90"/>
    <w:rsid w:val="00266ED6"/>
    <w:rsid w:val="00267D2B"/>
    <w:rsid w:val="00271A04"/>
    <w:rsid w:val="00271A77"/>
    <w:rsid w:val="002722D2"/>
    <w:rsid w:val="002736D7"/>
    <w:rsid w:val="00276F02"/>
    <w:rsid w:val="002776DF"/>
    <w:rsid w:val="002829F9"/>
    <w:rsid w:val="00285022"/>
    <w:rsid w:val="00286653"/>
    <w:rsid w:val="002871F7"/>
    <w:rsid w:val="00287303"/>
    <w:rsid w:val="00287EE2"/>
    <w:rsid w:val="00292149"/>
    <w:rsid w:val="0029221B"/>
    <w:rsid w:val="00293F28"/>
    <w:rsid w:val="0029459C"/>
    <w:rsid w:val="00297E38"/>
    <w:rsid w:val="002A09CA"/>
    <w:rsid w:val="002A3366"/>
    <w:rsid w:val="002A4BDD"/>
    <w:rsid w:val="002A53CD"/>
    <w:rsid w:val="002A6E64"/>
    <w:rsid w:val="002B0332"/>
    <w:rsid w:val="002B083E"/>
    <w:rsid w:val="002B0A59"/>
    <w:rsid w:val="002B532F"/>
    <w:rsid w:val="002B5D65"/>
    <w:rsid w:val="002B5D89"/>
    <w:rsid w:val="002B7680"/>
    <w:rsid w:val="002C0379"/>
    <w:rsid w:val="002C15C2"/>
    <w:rsid w:val="002C6B4F"/>
    <w:rsid w:val="002D314A"/>
    <w:rsid w:val="002D3C7D"/>
    <w:rsid w:val="002D4A15"/>
    <w:rsid w:val="002D5BE6"/>
    <w:rsid w:val="002D5EE3"/>
    <w:rsid w:val="002D61A0"/>
    <w:rsid w:val="002D6E51"/>
    <w:rsid w:val="002D6E99"/>
    <w:rsid w:val="002D6F24"/>
    <w:rsid w:val="002E0C4C"/>
    <w:rsid w:val="002E18F3"/>
    <w:rsid w:val="002E42C2"/>
    <w:rsid w:val="002F3DC8"/>
    <w:rsid w:val="002F4A1C"/>
    <w:rsid w:val="002F4AB8"/>
    <w:rsid w:val="002F4C2B"/>
    <w:rsid w:val="00300F85"/>
    <w:rsid w:val="0030294D"/>
    <w:rsid w:val="00303742"/>
    <w:rsid w:val="00304EC6"/>
    <w:rsid w:val="00306272"/>
    <w:rsid w:val="003071AE"/>
    <w:rsid w:val="003076D1"/>
    <w:rsid w:val="00307B98"/>
    <w:rsid w:val="003116F1"/>
    <w:rsid w:val="00312D1C"/>
    <w:rsid w:val="0031453E"/>
    <w:rsid w:val="00315D0F"/>
    <w:rsid w:val="003162D0"/>
    <w:rsid w:val="00320E70"/>
    <w:rsid w:val="003221D5"/>
    <w:rsid w:val="00322D5A"/>
    <w:rsid w:val="00323F74"/>
    <w:rsid w:val="00324AC7"/>
    <w:rsid w:val="003263B6"/>
    <w:rsid w:val="0032693B"/>
    <w:rsid w:val="003270F0"/>
    <w:rsid w:val="00327B00"/>
    <w:rsid w:val="00332E75"/>
    <w:rsid w:val="00333E88"/>
    <w:rsid w:val="00335173"/>
    <w:rsid w:val="00335B6F"/>
    <w:rsid w:val="00336B68"/>
    <w:rsid w:val="00337622"/>
    <w:rsid w:val="00343731"/>
    <w:rsid w:val="0034711D"/>
    <w:rsid w:val="00350302"/>
    <w:rsid w:val="00350D45"/>
    <w:rsid w:val="00352E29"/>
    <w:rsid w:val="00360553"/>
    <w:rsid w:val="003659DC"/>
    <w:rsid w:val="00366EF3"/>
    <w:rsid w:val="003755EE"/>
    <w:rsid w:val="00380AE5"/>
    <w:rsid w:val="00381873"/>
    <w:rsid w:val="00381907"/>
    <w:rsid w:val="003828B1"/>
    <w:rsid w:val="003831C9"/>
    <w:rsid w:val="00383790"/>
    <w:rsid w:val="0038613D"/>
    <w:rsid w:val="00391A3E"/>
    <w:rsid w:val="00391DBC"/>
    <w:rsid w:val="00392BD0"/>
    <w:rsid w:val="00394393"/>
    <w:rsid w:val="0039484A"/>
    <w:rsid w:val="00395791"/>
    <w:rsid w:val="003958EF"/>
    <w:rsid w:val="003971AB"/>
    <w:rsid w:val="00397F1E"/>
    <w:rsid w:val="003A0114"/>
    <w:rsid w:val="003A159D"/>
    <w:rsid w:val="003A1751"/>
    <w:rsid w:val="003A1A37"/>
    <w:rsid w:val="003A264A"/>
    <w:rsid w:val="003A2A86"/>
    <w:rsid w:val="003A72D7"/>
    <w:rsid w:val="003A75FB"/>
    <w:rsid w:val="003B11C4"/>
    <w:rsid w:val="003B33F1"/>
    <w:rsid w:val="003B5443"/>
    <w:rsid w:val="003C3440"/>
    <w:rsid w:val="003C3EC8"/>
    <w:rsid w:val="003C458C"/>
    <w:rsid w:val="003C6831"/>
    <w:rsid w:val="003C6C6F"/>
    <w:rsid w:val="003C704A"/>
    <w:rsid w:val="003D2EE2"/>
    <w:rsid w:val="003E0713"/>
    <w:rsid w:val="003E073B"/>
    <w:rsid w:val="003E4F11"/>
    <w:rsid w:val="003F0880"/>
    <w:rsid w:val="003F1759"/>
    <w:rsid w:val="003F247F"/>
    <w:rsid w:val="003F3899"/>
    <w:rsid w:val="003F54D6"/>
    <w:rsid w:val="003F7120"/>
    <w:rsid w:val="003F73E8"/>
    <w:rsid w:val="003F7634"/>
    <w:rsid w:val="00405149"/>
    <w:rsid w:val="00405F12"/>
    <w:rsid w:val="00407FA7"/>
    <w:rsid w:val="00410D43"/>
    <w:rsid w:val="00412BF3"/>
    <w:rsid w:val="00417368"/>
    <w:rsid w:val="0042176E"/>
    <w:rsid w:val="0042214B"/>
    <w:rsid w:val="00423D54"/>
    <w:rsid w:val="004240B9"/>
    <w:rsid w:val="00425061"/>
    <w:rsid w:val="0042519A"/>
    <w:rsid w:val="00425C34"/>
    <w:rsid w:val="00425D04"/>
    <w:rsid w:val="00430976"/>
    <w:rsid w:val="00430EC5"/>
    <w:rsid w:val="00431011"/>
    <w:rsid w:val="004316DF"/>
    <w:rsid w:val="00431A31"/>
    <w:rsid w:val="0043269A"/>
    <w:rsid w:val="00434ACA"/>
    <w:rsid w:val="004355A9"/>
    <w:rsid w:val="00435A2E"/>
    <w:rsid w:val="00435B85"/>
    <w:rsid w:val="00436246"/>
    <w:rsid w:val="004366BB"/>
    <w:rsid w:val="00437B5A"/>
    <w:rsid w:val="00437C82"/>
    <w:rsid w:val="00440659"/>
    <w:rsid w:val="0044181C"/>
    <w:rsid w:val="00441F5F"/>
    <w:rsid w:val="004462FA"/>
    <w:rsid w:val="00446773"/>
    <w:rsid w:val="00447700"/>
    <w:rsid w:val="00447C2B"/>
    <w:rsid w:val="0045084C"/>
    <w:rsid w:val="00451B7E"/>
    <w:rsid w:val="0045698A"/>
    <w:rsid w:val="00461269"/>
    <w:rsid w:val="00470D59"/>
    <w:rsid w:val="00472B32"/>
    <w:rsid w:val="00476697"/>
    <w:rsid w:val="004778D8"/>
    <w:rsid w:val="00480EFF"/>
    <w:rsid w:val="00481B03"/>
    <w:rsid w:val="00485676"/>
    <w:rsid w:val="004878FE"/>
    <w:rsid w:val="00491561"/>
    <w:rsid w:val="00491A6F"/>
    <w:rsid w:val="00492621"/>
    <w:rsid w:val="00492B58"/>
    <w:rsid w:val="00493E70"/>
    <w:rsid w:val="00494957"/>
    <w:rsid w:val="00494DDC"/>
    <w:rsid w:val="0049651B"/>
    <w:rsid w:val="004966D5"/>
    <w:rsid w:val="00497D0E"/>
    <w:rsid w:val="004A1745"/>
    <w:rsid w:val="004A17E2"/>
    <w:rsid w:val="004A40E0"/>
    <w:rsid w:val="004A4561"/>
    <w:rsid w:val="004A6615"/>
    <w:rsid w:val="004A6B8C"/>
    <w:rsid w:val="004B0B8B"/>
    <w:rsid w:val="004B1136"/>
    <w:rsid w:val="004B163D"/>
    <w:rsid w:val="004B5C30"/>
    <w:rsid w:val="004B6254"/>
    <w:rsid w:val="004C298F"/>
    <w:rsid w:val="004C2BA9"/>
    <w:rsid w:val="004C321C"/>
    <w:rsid w:val="004C5BE4"/>
    <w:rsid w:val="004D12CF"/>
    <w:rsid w:val="004D3DC3"/>
    <w:rsid w:val="004D426B"/>
    <w:rsid w:val="004D4D31"/>
    <w:rsid w:val="004D4DB4"/>
    <w:rsid w:val="004D5E37"/>
    <w:rsid w:val="004D67FF"/>
    <w:rsid w:val="004E280F"/>
    <w:rsid w:val="004E2A41"/>
    <w:rsid w:val="004E42CB"/>
    <w:rsid w:val="004E675E"/>
    <w:rsid w:val="004E7023"/>
    <w:rsid w:val="004F388F"/>
    <w:rsid w:val="004F40F7"/>
    <w:rsid w:val="004F627C"/>
    <w:rsid w:val="004F6EE2"/>
    <w:rsid w:val="00500FC2"/>
    <w:rsid w:val="00501A07"/>
    <w:rsid w:val="00502412"/>
    <w:rsid w:val="00505B48"/>
    <w:rsid w:val="00507404"/>
    <w:rsid w:val="00510391"/>
    <w:rsid w:val="00511A05"/>
    <w:rsid w:val="00511F11"/>
    <w:rsid w:val="005137FD"/>
    <w:rsid w:val="00514CCC"/>
    <w:rsid w:val="00517EA0"/>
    <w:rsid w:val="00522E62"/>
    <w:rsid w:val="00526090"/>
    <w:rsid w:val="00531406"/>
    <w:rsid w:val="00531F5D"/>
    <w:rsid w:val="00533591"/>
    <w:rsid w:val="00534A18"/>
    <w:rsid w:val="00534D7C"/>
    <w:rsid w:val="00535EA4"/>
    <w:rsid w:val="005452F0"/>
    <w:rsid w:val="00545C6B"/>
    <w:rsid w:val="00546930"/>
    <w:rsid w:val="0055123C"/>
    <w:rsid w:val="00552562"/>
    <w:rsid w:val="00553C6F"/>
    <w:rsid w:val="00557095"/>
    <w:rsid w:val="00557AEE"/>
    <w:rsid w:val="00557CF7"/>
    <w:rsid w:val="005618D3"/>
    <w:rsid w:val="005626DB"/>
    <w:rsid w:val="00564086"/>
    <w:rsid w:val="005668A9"/>
    <w:rsid w:val="005729FE"/>
    <w:rsid w:val="00573F38"/>
    <w:rsid w:val="00574E28"/>
    <w:rsid w:val="00575D4B"/>
    <w:rsid w:val="00576FDC"/>
    <w:rsid w:val="00577F8E"/>
    <w:rsid w:val="005842B6"/>
    <w:rsid w:val="005849E9"/>
    <w:rsid w:val="00584F1F"/>
    <w:rsid w:val="00585214"/>
    <w:rsid w:val="005855B7"/>
    <w:rsid w:val="005856EA"/>
    <w:rsid w:val="00585EB7"/>
    <w:rsid w:val="005878D3"/>
    <w:rsid w:val="00587B75"/>
    <w:rsid w:val="00587D15"/>
    <w:rsid w:val="00593772"/>
    <w:rsid w:val="00594D23"/>
    <w:rsid w:val="00596BB8"/>
    <w:rsid w:val="005972EA"/>
    <w:rsid w:val="00597984"/>
    <w:rsid w:val="005A1EAC"/>
    <w:rsid w:val="005A33F3"/>
    <w:rsid w:val="005A3661"/>
    <w:rsid w:val="005A3E0E"/>
    <w:rsid w:val="005A3FA7"/>
    <w:rsid w:val="005A439C"/>
    <w:rsid w:val="005A4CE2"/>
    <w:rsid w:val="005A5BB1"/>
    <w:rsid w:val="005A76C7"/>
    <w:rsid w:val="005B1714"/>
    <w:rsid w:val="005B2286"/>
    <w:rsid w:val="005B6117"/>
    <w:rsid w:val="005B709E"/>
    <w:rsid w:val="005B7212"/>
    <w:rsid w:val="005C4D87"/>
    <w:rsid w:val="005C5CAD"/>
    <w:rsid w:val="005D4112"/>
    <w:rsid w:val="005D462B"/>
    <w:rsid w:val="005D4CF2"/>
    <w:rsid w:val="005D56A4"/>
    <w:rsid w:val="005D61D6"/>
    <w:rsid w:val="005D6ADC"/>
    <w:rsid w:val="005D6D71"/>
    <w:rsid w:val="005D7436"/>
    <w:rsid w:val="005E0FC0"/>
    <w:rsid w:val="005E12A4"/>
    <w:rsid w:val="005E2F2A"/>
    <w:rsid w:val="005E334E"/>
    <w:rsid w:val="005E4D84"/>
    <w:rsid w:val="005E6409"/>
    <w:rsid w:val="005E6AFE"/>
    <w:rsid w:val="005E7C61"/>
    <w:rsid w:val="005F1ED8"/>
    <w:rsid w:val="005F2D78"/>
    <w:rsid w:val="005F3074"/>
    <w:rsid w:val="005F4AA7"/>
    <w:rsid w:val="005F509A"/>
    <w:rsid w:val="005F7225"/>
    <w:rsid w:val="00600D62"/>
    <w:rsid w:val="006036F5"/>
    <w:rsid w:val="00605F5D"/>
    <w:rsid w:val="006074F7"/>
    <w:rsid w:val="00610B4E"/>
    <w:rsid w:val="00613D12"/>
    <w:rsid w:val="0061743A"/>
    <w:rsid w:val="0062029F"/>
    <w:rsid w:val="00621D69"/>
    <w:rsid w:val="006228D5"/>
    <w:rsid w:val="00623E71"/>
    <w:rsid w:val="00624040"/>
    <w:rsid w:val="00626387"/>
    <w:rsid w:val="006263D2"/>
    <w:rsid w:val="00626622"/>
    <w:rsid w:val="00627AD6"/>
    <w:rsid w:val="00631987"/>
    <w:rsid w:val="00631EC1"/>
    <w:rsid w:val="0063551A"/>
    <w:rsid w:val="00635B32"/>
    <w:rsid w:val="006375D2"/>
    <w:rsid w:val="0063775B"/>
    <w:rsid w:val="00640B28"/>
    <w:rsid w:val="00642952"/>
    <w:rsid w:val="00643C11"/>
    <w:rsid w:val="00644211"/>
    <w:rsid w:val="006452D1"/>
    <w:rsid w:val="00646988"/>
    <w:rsid w:val="0065138B"/>
    <w:rsid w:val="0065193B"/>
    <w:rsid w:val="00652523"/>
    <w:rsid w:val="006525D1"/>
    <w:rsid w:val="00653A82"/>
    <w:rsid w:val="00656808"/>
    <w:rsid w:val="00656910"/>
    <w:rsid w:val="00657FEB"/>
    <w:rsid w:val="00661603"/>
    <w:rsid w:val="00662807"/>
    <w:rsid w:val="006640F8"/>
    <w:rsid w:val="006643A9"/>
    <w:rsid w:val="006645BE"/>
    <w:rsid w:val="00664BCF"/>
    <w:rsid w:val="00664BFE"/>
    <w:rsid w:val="0066539A"/>
    <w:rsid w:val="006657E2"/>
    <w:rsid w:val="0066612E"/>
    <w:rsid w:val="006729BB"/>
    <w:rsid w:val="00673ED2"/>
    <w:rsid w:val="0067431D"/>
    <w:rsid w:val="00674353"/>
    <w:rsid w:val="00676DCD"/>
    <w:rsid w:val="00682E53"/>
    <w:rsid w:val="006832DE"/>
    <w:rsid w:val="00683717"/>
    <w:rsid w:val="006840EF"/>
    <w:rsid w:val="006856E0"/>
    <w:rsid w:val="00685A7F"/>
    <w:rsid w:val="0069010C"/>
    <w:rsid w:val="006903EC"/>
    <w:rsid w:val="006963C7"/>
    <w:rsid w:val="006A150E"/>
    <w:rsid w:val="006A3332"/>
    <w:rsid w:val="006A509D"/>
    <w:rsid w:val="006A6E1D"/>
    <w:rsid w:val="006A7910"/>
    <w:rsid w:val="006B29C1"/>
    <w:rsid w:val="006B3718"/>
    <w:rsid w:val="006B3F8C"/>
    <w:rsid w:val="006B4270"/>
    <w:rsid w:val="006B5984"/>
    <w:rsid w:val="006B69BF"/>
    <w:rsid w:val="006C0423"/>
    <w:rsid w:val="006C07CF"/>
    <w:rsid w:val="006C1AD1"/>
    <w:rsid w:val="006C47C5"/>
    <w:rsid w:val="006C784D"/>
    <w:rsid w:val="006C7D1C"/>
    <w:rsid w:val="006D0965"/>
    <w:rsid w:val="006D57B2"/>
    <w:rsid w:val="006D5FDE"/>
    <w:rsid w:val="006D717E"/>
    <w:rsid w:val="006D7223"/>
    <w:rsid w:val="006E3D45"/>
    <w:rsid w:val="006F0B00"/>
    <w:rsid w:val="006F2298"/>
    <w:rsid w:val="006F780E"/>
    <w:rsid w:val="007005E7"/>
    <w:rsid w:val="007021D2"/>
    <w:rsid w:val="00702210"/>
    <w:rsid w:val="007025B6"/>
    <w:rsid w:val="00702BE7"/>
    <w:rsid w:val="00703E14"/>
    <w:rsid w:val="00704D6A"/>
    <w:rsid w:val="00704EA8"/>
    <w:rsid w:val="00710A89"/>
    <w:rsid w:val="00712C82"/>
    <w:rsid w:val="0071431F"/>
    <w:rsid w:val="00716229"/>
    <w:rsid w:val="00716A1E"/>
    <w:rsid w:val="0072156C"/>
    <w:rsid w:val="00721BA9"/>
    <w:rsid w:val="00725796"/>
    <w:rsid w:val="00726F20"/>
    <w:rsid w:val="007271E1"/>
    <w:rsid w:val="007272F3"/>
    <w:rsid w:val="0073320D"/>
    <w:rsid w:val="00733D33"/>
    <w:rsid w:val="00734EB1"/>
    <w:rsid w:val="00737DF2"/>
    <w:rsid w:val="00742D7C"/>
    <w:rsid w:val="00743042"/>
    <w:rsid w:val="007433E1"/>
    <w:rsid w:val="00743B1E"/>
    <w:rsid w:val="007454E4"/>
    <w:rsid w:val="00745743"/>
    <w:rsid w:val="00745A4B"/>
    <w:rsid w:val="0074637C"/>
    <w:rsid w:val="00747F12"/>
    <w:rsid w:val="007509E5"/>
    <w:rsid w:val="00751BA2"/>
    <w:rsid w:val="00751BE0"/>
    <w:rsid w:val="00753DED"/>
    <w:rsid w:val="00754D2C"/>
    <w:rsid w:val="0075738A"/>
    <w:rsid w:val="0076379F"/>
    <w:rsid w:val="00763B62"/>
    <w:rsid w:val="007648C6"/>
    <w:rsid w:val="00766206"/>
    <w:rsid w:val="00766597"/>
    <w:rsid w:val="00766A0A"/>
    <w:rsid w:val="00767076"/>
    <w:rsid w:val="00770180"/>
    <w:rsid w:val="0077106D"/>
    <w:rsid w:val="00772A56"/>
    <w:rsid w:val="007754D8"/>
    <w:rsid w:val="00780813"/>
    <w:rsid w:val="00780A00"/>
    <w:rsid w:val="00780D9B"/>
    <w:rsid w:val="00780FBC"/>
    <w:rsid w:val="00783A18"/>
    <w:rsid w:val="00784197"/>
    <w:rsid w:val="00785B08"/>
    <w:rsid w:val="00786802"/>
    <w:rsid w:val="00791391"/>
    <w:rsid w:val="007927A4"/>
    <w:rsid w:val="007949FF"/>
    <w:rsid w:val="00795024"/>
    <w:rsid w:val="00795038"/>
    <w:rsid w:val="00796710"/>
    <w:rsid w:val="00796C61"/>
    <w:rsid w:val="00797EEB"/>
    <w:rsid w:val="007A09C2"/>
    <w:rsid w:val="007A0A7A"/>
    <w:rsid w:val="007A33CF"/>
    <w:rsid w:val="007A41F3"/>
    <w:rsid w:val="007A7EA1"/>
    <w:rsid w:val="007B2C45"/>
    <w:rsid w:val="007B4063"/>
    <w:rsid w:val="007B53CB"/>
    <w:rsid w:val="007B6830"/>
    <w:rsid w:val="007B6EA0"/>
    <w:rsid w:val="007C0B91"/>
    <w:rsid w:val="007C15C5"/>
    <w:rsid w:val="007C213D"/>
    <w:rsid w:val="007C4BBC"/>
    <w:rsid w:val="007C7593"/>
    <w:rsid w:val="007C78C8"/>
    <w:rsid w:val="007C7BE7"/>
    <w:rsid w:val="007D0196"/>
    <w:rsid w:val="007D10DE"/>
    <w:rsid w:val="007D41D9"/>
    <w:rsid w:val="007D588A"/>
    <w:rsid w:val="007D5ABF"/>
    <w:rsid w:val="007D67AC"/>
    <w:rsid w:val="007D7E91"/>
    <w:rsid w:val="007E2C69"/>
    <w:rsid w:val="007E3C02"/>
    <w:rsid w:val="007E58A9"/>
    <w:rsid w:val="007F1422"/>
    <w:rsid w:val="007F299F"/>
    <w:rsid w:val="007F2BEE"/>
    <w:rsid w:val="007F3AE0"/>
    <w:rsid w:val="007F48A1"/>
    <w:rsid w:val="007F587C"/>
    <w:rsid w:val="007F733D"/>
    <w:rsid w:val="00803252"/>
    <w:rsid w:val="008036E9"/>
    <w:rsid w:val="00803A1C"/>
    <w:rsid w:val="008047EE"/>
    <w:rsid w:val="00806324"/>
    <w:rsid w:val="00807008"/>
    <w:rsid w:val="008100E0"/>
    <w:rsid w:val="008104AB"/>
    <w:rsid w:val="00810B69"/>
    <w:rsid w:val="008112D5"/>
    <w:rsid w:val="00813299"/>
    <w:rsid w:val="00816A47"/>
    <w:rsid w:val="008215E6"/>
    <w:rsid w:val="00826151"/>
    <w:rsid w:val="008265C2"/>
    <w:rsid w:val="008268BE"/>
    <w:rsid w:val="00826C8F"/>
    <w:rsid w:val="008310E9"/>
    <w:rsid w:val="00831873"/>
    <w:rsid w:val="00831CC1"/>
    <w:rsid w:val="0083395E"/>
    <w:rsid w:val="00833A97"/>
    <w:rsid w:val="00834240"/>
    <w:rsid w:val="00844B28"/>
    <w:rsid w:val="00845F4A"/>
    <w:rsid w:val="008475CD"/>
    <w:rsid w:val="00850456"/>
    <w:rsid w:val="008553EE"/>
    <w:rsid w:val="008563B6"/>
    <w:rsid w:val="00857146"/>
    <w:rsid w:val="00860257"/>
    <w:rsid w:val="00861975"/>
    <w:rsid w:val="00863DA3"/>
    <w:rsid w:val="00863E43"/>
    <w:rsid w:val="008660BF"/>
    <w:rsid w:val="00867F2E"/>
    <w:rsid w:val="008701D5"/>
    <w:rsid w:val="00871DB9"/>
    <w:rsid w:val="00873233"/>
    <w:rsid w:val="008747D0"/>
    <w:rsid w:val="00880D5A"/>
    <w:rsid w:val="00882188"/>
    <w:rsid w:val="00882497"/>
    <w:rsid w:val="00883E8B"/>
    <w:rsid w:val="00884824"/>
    <w:rsid w:val="008902F2"/>
    <w:rsid w:val="0089090C"/>
    <w:rsid w:val="00890F91"/>
    <w:rsid w:val="00893830"/>
    <w:rsid w:val="00893CA9"/>
    <w:rsid w:val="00895E1B"/>
    <w:rsid w:val="008A1E79"/>
    <w:rsid w:val="008A41B0"/>
    <w:rsid w:val="008B1F25"/>
    <w:rsid w:val="008B49CD"/>
    <w:rsid w:val="008B5706"/>
    <w:rsid w:val="008C0950"/>
    <w:rsid w:val="008C1206"/>
    <w:rsid w:val="008C130F"/>
    <w:rsid w:val="008C3E18"/>
    <w:rsid w:val="008C47A4"/>
    <w:rsid w:val="008C5F1D"/>
    <w:rsid w:val="008C5FBF"/>
    <w:rsid w:val="008C7E1A"/>
    <w:rsid w:val="008D08B3"/>
    <w:rsid w:val="008D27CA"/>
    <w:rsid w:val="008D519F"/>
    <w:rsid w:val="008D5A27"/>
    <w:rsid w:val="008D6105"/>
    <w:rsid w:val="008D6563"/>
    <w:rsid w:val="008D67D4"/>
    <w:rsid w:val="008D7FC1"/>
    <w:rsid w:val="008E3A10"/>
    <w:rsid w:val="008E3FA2"/>
    <w:rsid w:val="008E508B"/>
    <w:rsid w:val="008E5202"/>
    <w:rsid w:val="008E5302"/>
    <w:rsid w:val="008F0EDE"/>
    <w:rsid w:val="008F1BB6"/>
    <w:rsid w:val="008F3801"/>
    <w:rsid w:val="00901F8F"/>
    <w:rsid w:val="00902356"/>
    <w:rsid w:val="00903DF6"/>
    <w:rsid w:val="00904445"/>
    <w:rsid w:val="0091076D"/>
    <w:rsid w:val="00910AF4"/>
    <w:rsid w:val="00910EE8"/>
    <w:rsid w:val="0091131D"/>
    <w:rsid w:val="0091357E"/>
    <w:rsid w:val="00913E9A"/>
    <w:rsid w:val="009167D2"/>
    <w:rsid w:val="009244B8"/>
    <w:rsid w:val="009249C2"/>
    <w:rsid w:val="00927D70"/>
    <w:rsid w:val="00930978"/>
    <w:rsid w:val="009336E0"/>
    <w:rsid w:val="00933B0B"/>
    <w:rsid w:val="009371CF"/>
    <w:rsid w:val="009378DB"/>
    <w:rsid w:val="00937DE2"/>
    <w:rsid w:val="00937F58"/>
    <w:rsid w:val="009404BB"/>
    <w:rsid w:val="009419B1"/>
    <w:rsid w:val="0094375B"/>
    <w:rsid w:val="00947147"/>
    <w:rsid w:val="00951370"/>
    <w:rsid w:val="00955AF0"/>
    <w:rsid w:val="0096266D"/>
    <w:rsid w:val="00964DAB"/>
    <w:rsid w:val="00966551"/>
    <w:rsid w:val="00970396"/>
    <w:rsid w:val="009722F8"/>
    <w:rsid w:val="00976D83"/>
    <w:rsid w:val="0098260F"/>
    <w:rsid w:val="009833DC"/>
    <w:rsid w:val="00986CA2"/>
    <w:rsid w:val="00990C72"/>
    <w:rsid w:val="00991308"/>
    <w:rsid w:val="009924FE"/>
    <w:rsid w:val="00993000"/>
    <w:rsid w:val="009934CD"/>
    <w:rsid w:val="00997595"/>
    <w:rsid w:val="00997F05"/>
    <w:rsid w:val="009A0BFC"/>
    <w:rsid w:val="009A1C45"/>
    <w:rsid w:val="009A6109"/>
    <w:rsid w:val="009A74E6"/>
    <w:rsid w:val="009B0587"/>
    <w:rsid w:val="009B0A85"/>
    <w:rsid w:val="009B18F2"/>
    <w:rsid w:val="009B4951"/>
    <w:rsid w:val="009C0C06"/>
    <w:rsid w:val="009C1E24"/>
    <w:rsid w:val="009C3116"/>
    <w:rsid w:val="009C4933"/>
    <w:rsid w:val="009C5526"/>
    <w:rsid w:val="009C6C01"/>
    <w:rsid w:val="009C7558"/>
    <w:rsid w:val="009D3022"/>
    <w:rsid w:val="009D3453"/>
    <w:rsid w:val="009E10DA"/>
    <w:rsid w:val="009E1753"/>
    <w:rsid w:val="009E1A6E"/>
    <w:rsid w:val="009E1C1E"/>
    <w:rsid w:val="009E1F6C"/>
    <w:rsid w:val="009E2E94"/>
    <w:rsid w:val="009E4B98"/>
    <w:rsid w:val="009E58E5"/>
    <w:rsid w:val="009E7C85"/>
    <w:rsid w:val="009F1FDB"/>
    <w:rsid w:val="009F2637"/>
    <w:rsid w:val="009F34EE"/>
    <w:rsid w:val="009F731D"/>
    <w:rsid w:val="00A00B4D"/>
    <w:rsid w:val="00A01745"/>
    <w:rsid w:val="00A01FEB"/>
    <w:rsid w:val="00A03186"/>
    <w:rsid w:val="00A05CAC"/>
    <w:rsid w:val="00A06BE6"/>
    <w:rsid w:val="00A071E5"/>
    <w:rsid w:val="00A13380"/>
    <w:rsid w:val="00A14A09"/>
    <w:rsid w:val="00A168C8"/>
    <w:rsid w:val="00A16F19"/>
    <w:rsid w:val="00A2007A"/>
    <w:rsid w:val="00A2467C"/>
    <w:rsid w:val="00A24A46"/>
    <w:rsid w:val="00A260A9"/>
    <w:rsid w:val="00A26AE8"/>
    <w:rsid w:val="00A30406"/>
    <w:rsid w:val="00A31ADA"/>
    <w:rsid w:val="00A32193"/>
    <w:rsid w:val="00A3289C"/>
    <w:rsid w:val="00A349C4"/>
    <w:rsid w:val="00A351B5"/>
    <w:rsid w:val="00A35824"/>
    <w:rsid w:val="00A360DB"/>
    <w:rsid w:val="00A367D6"/>
    <w:rsid w:val="00A37EE7"/>
    <w:rsid w:val="00A40A96"/>
    <w:rsid w:val="00A417E8"/>
    <w:rsid w:val="00A42C0B"/>
    <w:rsid w:val="00A42C96"/>
    <w:rsid w:val="00A4416A"/>
    <w:rsid w:val="00A44906"/>
    <w:rsid w:val="00A454C8"/>
    <w:rsid w:val="00A46711"/>
    <w:rsid w:val="00A53BA1"/>
    <w:rsid w:val="00A542F7"/>
    <w:rsid w:val="00A546B1"/>
    <w:rsid w:val="00A55E38"/>
    <w:rsid w:val="00A562E2"/>
    <w:rsid w:val="00A6129D"/>
    <w:rsid w:val="00A61CAA"/>
    <w:rsid w:val="00A6426D"/>
    <w:rsid w:val="00A65401"/>
    <w:rsid w:val="00A70ACE"/>
    <w:rsid w:val="00A7360E"/>
    <w:rsid w:val="00A73F54"/>
    <w:rsid w:val="00A760C0"/>
    <w:rsid w:val="00A76897"/>
    <w:rsid w:val="00A76BAD"/>
    <w:rsid w:val="00A805EF"/>
    <w:rsid w:val="00A820AD"/>
    <w:rsid w:val="00A83A47"/>
    <w:rsid w:val="00A84058"/>
    <w:rsid w:val="00A90368"/>
    <w:rsid w:val="00A90DB4"/>
    <w:rsid w:val="00A920A5"/>
    <w:rsid w:val="00A95C96"/>
    <w:rsid w:val="00A96BB5"/>
    <w:rsid w:val="00AA03BC"/>
    <w:rsid w:val="00AA0978"/>
    <w:rsid w:val="00AA1B24"/>
    <w:rsid w:val="00AA2B14"/>
    <w:rsid w:val="00AA64C3"/>
    <w:rsid w:val="00AB18E8"/>
    <w:rsid w:val="00AB2466"/>
    <w:rsid w:val="00AB54B1"/>
    <w:rsid w:val="00AB67E7"/>
    <w:rsid w:val="00AB6BC5"/>
    <w:rsid w:val="00AB7DBA"/>
    <w:rsid w:val="00AC07B9"/>
    <w:rsid w:val="00AC3F0A"/>
    <w:rsid w:val="00AC6C7D"/>
    <w:rsid w:val="00AC6F97"/>
    <w:rsid w:val="00AC7A19"/>
    <w:rsid w:val="00AD007B"/>
    <w:rsid w:val="00AD047A"/>
    <w:rsid w:val="00AD0C5E"/>
    <w:rsid w:val="00AD175E"/>
    <w:rsid w:val="00AD1807"/>
    <w:rsid w:val="00AD214D"/>
    <w:rsid w:val="00AD318B"/>
    <w:rsid w:val="00AD3521"/>
    <w:rsid w:val="00AD371A"/>
    <w:rsid w:val="00AE274A"/>
    <w:rsid w:val="00AE635C"/>
    <w:rsid w:val="00AF3603"/>
    <w:rsid w:val="00AF4A6E"/>
    <w:rsid w:val="00AF622F"/>
    <w:rsid w:val="00AF68CD"/>
    <w:rsid w:val="00AF7FFD"/>
    <w:rsid w:val="00B03D80"/>
    <w:rsid w:val="00B11930"/>
    <w:rsid w:val="00B12A57"/>
    <w:rsid w:val="00B1302E"/>
    <w:rsid w:val="00B13A5D"/>
    <w:rsid w:val="00B13D40"/>
    <w:rsid w:val="00B15063"/>
    <w:rsid w:val="00B238C0"/>
    <w:rsid w:val="00B2550F"/>
    <w:rsid w:val="00B26581"/>
    <w:rsid w:val="00B27A54"/>
    <w:rsid w:val="00B339D6"/>
    <w:rsid w:val="00B3435E"/>
    <w:rsid w:val="00B34BAC"/>
    <w:rsid w:val="00B35FCA"/>
    <w:rsid w:val="00B367C8"/>
    <w:rsid w:val="00B4176B"/>
    <w:rsid w:val="00B4229A"/>
    <w:rsid w:val="00B44058"/>
    <w:rsid w:val="00B47391"/>
    <w:rsid w:val="00B50B72"/>
    <w:rsid w:val="00B515ED"/>
    <w:rsid w:val="00B51801"/>
    <w:rsid w:val="00B51CE7"/>
    <w:rsid w:val="00B526DE"/>
    <w:rsid w:val="00B54286"/>
    <w:rsid w:val="00B54BC4"/>
    <w:rsid w:val="00B562C3"/>
    <w:rsid w:val="00B61570"/>
    <w:rsid w:val="00B623A0"/>
    <w:rsid w:val="00B64DD7"/>
    <w:rsid w:val="00B65965"/>
    <w:rsid w:val="00B65F59"/>
    <w:rsid w:val="00B667AB"/>
    <w:rsid w:val="00B7193C"/>
    <w:rsid w:val="00B727FA"/>
    <w:rsid w:val="00B72A07"/>
    <w:rsid w:val="00B72D87"/>
    <w:rsid w:val="00B734F6"/>
    <w:rsid w:val="00B74145"/>
    <w:rsid w:val="00B74322"/>
    <w:rsid w:val="00B76007"/>
    <w:rsid w:val="00B80A21"/>
    <w:rsid w:val="00B8152B"/>
    <w:rsid w:val="00B81A69"/>
    <w:rsid w:val="00B82B71"/>
    <w:rsid w:val="00B84C27"/>
    <w:rsid w:val="00B86627"/>
    <w:rsid w:val="00B86822"/>
    <w:rsid w:val="00B86BB2"/>
    <w:rsid w:val="00B90626"/>
    <w:rsid w:val="00B90A83"/>
    <w:rsid w:val="00B90AD9"/>
    <w:rsid w:val="00B90BEE"/>
    <w:rsid w:val="00B9690F"/>
    <w:rsid w:val="00BA3538"/>
    <w:rsid w:val="00BA6C54"/>
    <w:rsid w:val="00BA71BF"/>
    <w:rsid w:val="00BA7929"/>
    <w:rsid w:val="00BA7E18"/>
    <w:rsid w:val="00BB033B"/>
    <w:rsid w:val="00BB164C"/>
    <w:rsid w:val="00BB4BD6"/>
    <w:rsid w:val="00BB6DF5"/>
    <w:rsid w:val="00BC40A3"/>
    <w:rsid w:val="00BC56C3"/>
    <w:rsid w:val="00BC5937"/>
    <w:rsid w:val="00BC5C42"/>
    <w:rsid w:val="00BC69D0"/>
    <w:rsid w:val="00BD01B2"/>
    <w:rsid w:val="00BD0AD3"/>
    <w:rsid w:val="00BD12ED"/>
    <w:rsid w:val="00BD13D1"/>
    <w:rsid w:val="00BD30E4"/>
    <w:rsid w:val="00BD33DD"/>
    <w:rsid w:val="00BD6F21"/>
    <w:rsid w:val="00BD7BDC"/>
    <w:rsid w:val="00BE4F0F"/>
    <w:rsid w:val="00BE6F14"/>
    <w:rsid w:val="00BE7A26"/>
    <w:rsid w:val="00BE7D14"/>
    <w:rsid w:val="00BF06E5"/>
    <w:rsid w:val="00BF13C8"/>
    <w:rsid w:val="00BF2994"/>
    <w:rsid w:val="00BF3F59"/>
    <w:rsid w:val="00BF4CFD"/>
    <w:rsid w:val="00BF74AB"/>
    <w:rsid w:val="00BF7C27"/>
    <w:rsid w:val="00C0124F"/>
    <w:rsid w:val="00C01D70"/>
    <w:rsid w:val="00C0206E"/>
    <w:rsid w:val="00C021F4"/>
    <w:rsid w:val="00C02BE1"/>
    <w:rsid w:val="00C03738"/>
    <w:rsid w:val="00C046D0"/>
    <w:rsid w:val="00C06A9D"/>
    <w:rsid w:val="00C075BD"/>
    <w:rsid w:val="00C10C19"/>
    <w:rsid w:val="00C12696"/>
    <w:rsid w:val="00C12C0E"/>
    <w:rsid w:val="00C143E5"/>
    <w:rsid w:val="00C14C54"/>
    <w:rsid w:val="00C211D3"/>
    <w:rsid w:val="00C24D32"/>
    <w:rsid w:val="00C30111"/>
    <w:rsid w:val="00C30B69"/>
    <w:rsid w:val="00C31A45"/>
    <w:rsid w:val="00C32E04"/>
    <w:rsid w:val="00C331D5"/>
    <w:rsid w:val="00C34539"/>
    <w:rsid w:val="00C35CAE"/>
    <w:rsid w:val="00C3665A"/>
    <w:rsid w:val="00C37690"/>
    <w:rsid w:val="00C37A2D"/>
    <w:rsid w:val="00C41F8F"/>
    <w:rsid w:val="00C42F85"/>
    <w:rsid w:val="00C433DB"/>
    <w:rsid w:val="00C44D3E"/>
    <w:rsid w:val="00C454BA"/>
    <w:rsid w:val="00C466B8"/>
    <w:rsid w:val="00C46AC4"/>
    <w:rsid w:val="00C500E7"/>
    <w:rsid w:val="00C5135E"/>
    <w:rsid w:val="00C51E22"/>
    <w:rsid w:val="00C51F86"/>
    <w:rsid w:val="00C52B94"/>
    <w:rsid w:val="00C54C3E"/>
    <w:rsid w:val="00C638A1"/>
    <w:rsid w:val="00C64491"/>
    <w:rsid w:val="00C64755"/>
    <w:rsid w:val="00C64A22"/>
    <w:rsid w:val="00C64EFF"/>
    <w:rsid w:val="00C64F20"/>
    <w:rsid w:val="00C66162"/>
    <w:rsid w:val="00C71F17"/>
    <w:rsid w:val="00C732B2"/>
    <w:rsid w:val="00C75512"/>
    <w:rsid w:val="00C764C3"/>
    <w:rsid w:val="00C80678"/>
    <w:rsid w:val="00C821D4"/>
    <w:rsid w:val="00C83819"/>
    <w:rsid w:val="00C846CD"/>
    <w:rsid w:val="00C87620"/>
    <w:rsid w:val="00C954E1"/>
    <w:rsid w:val="00C96CD5"/>
    <w:rsid w:val="00CA2287"/>
    <w:rsid w:val="00CA2A69"/>
    <w:rsid w:val="00CA3FB2"/>
    <w:rsid w:val="00CA55C0"/>
    <w:rsid w:val="00CB0FCE"/>
    <w:rsid w:val="00CB1C03"/>
    <w:rsid w:val="00CB209F"/>
    <w:rsid w:val="00CB3D3B"/>
    <w:rsid w:val="00CB58D3"/>
    <w:rsid w:val="00CB6403"/>
    <w:rsid w:val="00CB6EA2"/>
    <w:rsid w:val="00CC17EB"/>
    <w:rsid w:val="00CC247D"/>
    <w:rsid w:val="00CC34CE"/>
    <w:rsid w:val="00CC3750"/>
    <w:rsid w:val="00CC3AF0"/>
    <w:rsid w:val="00CC4AD6"/>
    <w:rsid w:val="00CC629A"/>
    <w:rsid w:val="00CD4BA9"/>
    <w:rsid w:val="00CE06C1"/>
    <w:rsid w:val="00CE0955"/>
    <w:rsid w:val="00CE0E84"/>
    <w:rsid w:val="00CE19B6"/>
    <w:rsid w:val="00CE24BC"/>
    <w:rsid w:val="00CE7294"/>
    <w:rsid w:val="00CE7363"/>
    <w:rsid w:val="00CF01DB"/>
    <w:rsid w:val="00CF1562"/>
    <w:rsid w:val="00CF202B"/>
    <w:rsid w:val="00CF2C36"/>
    <w:rsid w:val="00CF2DDC"/>
    <w:rsid w:val="00CF5970"/>
    <w:rsid w:val="00CF6ED3"/>
    <w:rsid w:val="00CF7F12"/>
    <w:rsid w:val="00D00206"/>
    <w:rsid w:val="00D01067"/>
    <w:rsid w:val="00D01252"/>
    <w:rsid w:val="00D022DF"/>
    <w:rsid w:val="00D10558"/>
    <w:rsid w:val="00D10CE7"/>
    <w:rsid w:val="00D13854"/>
    <w:rsid w:val="00D140E6"/>
    <w:rsid w:val="00D159F4"/>
    <w:rsid w:val="00D16599"/>
    <w:rsid w:val="00D1669A"/>
    <w:rsid w:val="00D204D6"/>
    <w:rsid w:val="00D21DF2"/>
    <w:rsid w:val="00D24379"/>
    <w:rsid w:val="00D25657"/>
    <w:rsid w:val="00D26B1C"/>
    <w:rsid w:val="00D33FFF"/>
    <w:rsid w:val="00D350AA"/>
    <w:rsid w:val="00D37F9A"/>
    <w:rsid w:val="00D406A4"/>
    <w:rsid w:val="00D44D3D"/>
    <w:rsid w:val="00D453F8"/>
    <w:rsid w:val="00D47E9E"/>
    <w:rsid w:val="00D55FAE"/>
    <w:rsid w:val="00D5713B"/>
    <w:rsid w:val="00D57C7B"/>
    <w:rsid w:val="00D6096C"/>
    <w:rsid w:val="00D60CEE"/>
    <w:rsid w:val="00D60FFD"/>
    <w:rsid w:val="00D62A4F"/>
    <w:rsid w:val="00D65B29"/>
    <w:rsid w:val="00D65CAA"/>
    <w:rsid w:val="00D70954"/>
    <w:rsid w:val="00D71D15"/>
    <w:rsid w:val="00D75705"/>
    <w:rsid w:val="00D75C27"/>
    <w:rsid w:val="00D75C28"/>
    <w:rsid w:val="00D77503"/>
    <w:rsid w:val="00D80AFD"/>
    <w:rsid w:val="00D829D8"/>
    <w:rsid w:val="00D84E9B"/>
    <w:rsid w:val="00D86C4A"/>
    <w:rsid w:val="00D86E9F"/>
    <w:rsid w:val="00D91D1E"/>
    <w:rsid w:val="00D9339E"/>
    <w:rsid w:val="00D945CB"/>
    <w:rsid w:val="00D962CE"/>
    <w:rsid w:val="00D96519"/>
    <w:rsid w:val="00D9794F"/>
    <w:rsid w:val="00DA0A8B"/>
    <w:rsid w:val="00DA4989"/>
    <w:rsid w:val="00DA537A"/>
    <w:rsid w:val="00DA5D4E"/>
    <w:rsid w:val="00DB2190"/>
    <w:rsid w:val="00DB2E82"/>
    <w:rsid w:val="00DB3563"/>
    <w:rsid w:val="00DB3D8D"/>
    <w:rsid w:val="00DB41E1"/>
    <w:rsid w:val="00DB6355"/>
    <w:rsid w:val="00DC0087"/>
    <w:rsid w:val="00DC1D1F"/>
    <w:rsid w:val="00DC3117"/>
    <w:rsid w:val="00DC44C7"/>
    <w:rsid w:val="00DC465A"/>
    <w:rsid w:val="00DD1C49"/>
    <w:rsid w:val="00DE0371"/>
    <w:rsid w:val="00DE09CA"/>
    <w:rsid w:val="00DE16FC"/>
    <w:rsid w:val="00DE188B"/>
    <w:rsid w:val="00DE272E"/>
    <w:rsid w:val="00DE3420"/>
    <w:rsid w:val="00DE393C"/>
    <w:rsid w:val="00DE3C4B"/>
    <w:rsid w:val="00DF0024"/>
    <w:rsid w:val="00DF3194"/>
    <w:rsid w:val="00DF43CF"/>
    <w:rsid w:val="00DF442B"/>
    <w:rsid w:val="00DF661A"/>
    <w:rsid w:val="00DF746F"/>
    <w:rsid w:val="00DF799F"/>
    <w:rsid w:val="00DF7EAB"/>
    <w:rsid w:val="00E02015"/>
    <w:rsid w:val="00E03A76"/>
    <w:rsid w:val="00E0489B"/>
    <w:rsid w:val="00E04D4C"/>
    <w:rsid w:val="00E0524E"/>
    <w:rsid w:val="00E0687B"/>
    <w:rsid w:val="00E07BAE"/>
    <w:rsid w:val="00E07E12"/>
    <w:rsid w:val="00E1007F"/>
    <w:rsid w:val="00E129AF"/>
    <w:rsid w:val="00E14A51"/>
    <w:rsid w:val="00E16F46"/>
    <w:rsid w:val="00E1727C"/>
    <w:rsid w:val="00E21213"/>
    <w:rsid w:val="00E219BD"/>
    <w:rsid w:val="00E2319A"/>
    <w:rsid w:val="00E2689A"/>
    <w:rsid w:val="00E26E66"/>
    <w:rsid w:val="00E2781D"/>
    <w:rsid w:val="00E27D82"/>
    <w:rsid w:val="00E30E68"/>
    <w:rsid w:val="00E328F3"/>
    <w:rsid w:val="00E32FD4"/>
    <w:rsid w:val="00E34149"/>
    <w:rsid w:val="00E35091"/>
    <w:rsid w:val="00E35908"/>
    <w:rsid w:val="00E36433"/>
    <w:rsid w:val="00E37C96"/>
    <w:rsid w:val="00E40F29"/>
    <w:rsid w:val="00E418FA"/>
    <w:rsid w:val="00E42A88"/>
    <w:rsid w:val="00E43742"/>
    <w:rsid w:val="00E43789"/>
    <w:rsid w:val="00E4469E"/>
    <w:rsid w:val="00E46AD3"/>
    <w:rsid w:val="00E5075E"/>
    <w:rsid w:val="00E50D2F"/>
    <w:rsid w:val="00E52186"/>
    <w:rsid w:val="00E56982"/>
    <w:rsid w:val="00E56CC9"/>
    <w:rsid w:val="00E56F11"/>
    <w:rsid w:val="00E61846"/>
    <w:rsid w:val="00E62AB3"/>
    <w:rsid w:val="00E6567C"/>
    <w:rsid w:val="00E67150"/>
    <w:rsid w:val="00E7124C"/>
    <w:rsid w:val="00E72737"/>
    <w:rsid w:val="00E74306"/>
    <w:rsid w:val="00E74AF9"/>
    <w:rsid w:val="00E7639C"/>
    <w:rsid w:val="00E77061"/>
    <w:rsid w:val="00E80662"/>
    <w:rsid w:val="00E8089E"/>
    <w:rsid w:val="00E81051"/>
    <w:rsid w:val="00E8282B"/>
    <w:rsid w:val="00E83A8D"/>
    <w:rsid w:val="00E8431D"/>
    <w:rsid w:val="00E871D0"/>
    <w:rsid w:val="00E9089E"/>
    <w:rsid w:val="00E9367D"/>
    <w:rsid w:val="00E93C10"/>
    <w:rsid w:val="00E966A7"/>
    <w:rsid w:val="00E972A8"/>
    <w:rsid w:val="00E97549"/>
    <w:rsid w:val="00E97B6C"/>
    <w:rsid w:val="00E97F8B"/>
    <w:rsid w:val="00EA2805"/>
    <w:rsid w:val="00EA3364"/>
    <w:rsid w:val="00EA51EA"/>
    <w:rsid w:val="00EA538C"/>
    <w:rsid w:val="00EA75CA"/>
    <w:rsid w:val="00EA7D94"/>
    <w:rsid w:val="00EB1E15"/>
    <w:rsid w:val="00EB2995"/>
    <w:rsid w:val="00EB6056"/>
    <w:rsid w:val="00EB6C13"/>
    <w:rsid w:val="00EC0946"/>
    <w:rsid w:val="00EC1F97"/>
    <w:rsid w:val="00EC22E3"/>
    <w:rsid w:val="00EC3CA8"/>
    <w:rsid w:val="00EC48B2"/>
    <w:rsid w:val="00EC4CBD"/>
    <w:rsid w:val="00EC4D0F"/>
    <w:rsid w:val="00EC5DFF"/>
    <w:rsid w:val="00EC6A46"/>
    <w:rsid w:val="00EC6B01"/>
    <w:rsid w:val="00EC787E"/>
    <w:rsid w:val="00ED141E"/>
    <w:rsid w:val="00ED2237"/>
    <w:rsid w:val="00ED70AE"/>
    <w:rsid w:val="00ED76E6"/>
    <w:rsid w:val="00EE0039"/>
    <w:rsid w:val="00EE07A4"/>
    <w:rsid w:val="00EE1015"/>
    <w:rsid w:val="00EE4A35"/>
    <w:rsid w:val="00EE6780"/>
    <w:rsid w:val="00EE77B8"/>
    <w:rsid w:val="00EE791C"/>
    <w:rsid w:val="00EF3D76"/>
    <w:rsid w:val="00EF4FCA"/>
    <w:rsid w:val="00EF596D"/>
    <w:rsid w:val="00EF7B4A"/>
    <w:rsid w:val="00EF7D24"/>
    <w:rsid w:val="00F0131F"/>
    <w:rsid w:val="00F01B71"/>
    <w:rsid w:val="00F0261F"/>
    <w:rsid w:val="00F03364"/>
    <w:rsid w:val="00F047AD"/>
    <w:rsid w:val="00F04A09"/>
    <w:rsid w:val="00F050EF"/>
    <w:rsid w:val="00F053AC"/>
    <w:rsid w:val="00F07B10"/>
    <w:rsid w:val="00F14B53"/>
    <w:rsid w:val="00F14E7A"/>
    <w:rsid w:val="00F1656C"/>
    <w:rsid w:val="00F200F1"/>
    <w:rsid w:val="00F20648"/>
    <w:rsid w:val="00F211DF"/>
    <w:rsid w:val="00F21E79"/>
    <w:rsid w:val="00F24784"/>
    <w:rsid w:val="00F247ED"/>
    <w:rsid w:val="00F24F95"/>
    <w:rsid w:val="00F25700"/>
    <w:rsid w:val="00F26152"/>
    <w:rsid w:val="00F275E6"/>
    <w:rsid w:val="00F305E0"/>
    <w:rsid w:val="00F316FB"/>
    <w:rsid w:val="00F40547"/>
    <w:rsid w:val="00F407FB"/>
    <w:rsid w:val="00F41B9D"/>
    <w:rsid w:val="00F431CF"/>
    <w:rsid w:val="00F45543"/>
    <w:rsid w:val="00F45E1E"/>
    <w:rsid w:val="00F522B9"/>
    <w:rsid w:val="00F52EF5"/>
    <w:rsid w:val="00F56138"/>
    <w:rsid w:val="00F637E7"/>
    <w:rsid w:val="00F709E9"/>
    <w:rsid w:val="00F75BBA"/>
    <w:rsid w:val="00F765F4"/>
    <w:rsid w:val="00F778F4"/>
    <w:rsid w:val="00F807E8"/>
    <w:rsid w:val="00F80D64"/>
    <w:rsid w:val="00F824E5"/>
    <w:rsid w:val="00F8274D"/>
    <w:rsid w:val="00F834BE"/>
    <w:rsid w:val="00F900DA"/>
    <w:rsid w:val="00F902B0"/>
    <w:rsid w:val="00F90644"/>
    <w:rsid w:val="00F91736"/>
    <w:rsid w:val="00F91CA5"/>
    <w:rsid w:val="00F94192"/>
    <w:rsid w:val="00F94933"/>
    <w:rsid w:val="00F94E5F"/>
    <w:rsid w:val="00F95C7A"/>
    <w:rsid w:val="00F95CEB"/>
    <w:rsid w:val="00F973BE"/>
    <w:rsid w:val="00F974A8"/>
    <w:rsid w:val="00FA141B"/>
    <w:rsid w:val="00FA1E67"/>
    <w:rsid w:val="00FA2D37"/>
    <w:rsid w:val="00FA5C04"/>
    <w:rsid w:val="00FB4A16"/>
    <w:rsid w:val="00FB588D"/>
    <w:rsid w:val="00FB7221"/>
    <w:rsid w:val="00FC00CE"/>
    <w:rsid w:val="00FC0CFD"/>
    <w:rsid w:val="00FC19C6"/>
    <w:rsid w:val="00FC1A48"/>
    <w:rsid w:val="00FC3ED9"/>
    <w:rsid w:val="00FC47AF"/>
    <w:rsid w:val="00FC4B2B"/>
    <w:rsid w:val="00FC4B84"/>
    <w:rsid w:val="00FC5C2E"/>
    <w:rsid w:val="00FC7352"/>
    <w:rsid w:val="00FD2C70"/>
    <w:rsid w:val="00FD3843"/>
    <w:rsid w:val="00FD47D8"/>
    <w:rsid w:val="00FD5B8E"/>
    <w:rsid w:val="00FD5D88"/>
    <w:rsid w:val="00FD7554"/>
    <w:rsid w:val="00FE2F47"/>
    <w:rsid w:val="00FE4CD1"/>
    <w:rsid w:val="00FE5AF6"/>
    <w:rsid w:val="00FE6502"/>
    <w:rsid w:val="00FE6BF8"/>
    <w:rsid w:val="00FF2080"/>
    <w:rsid w:val="00FF3F20"/>
    <w:rsid w:val="00FF43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295E9EBF"/>
  <w15:chartTrackingRefBased/>
  <w15:docId w15:val="{87E9AFDB-EA37-4C77-A133-CEE869120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49C4"/>
    <w:pPr>
      <w:spacing w:after="120" w:line="240" w:lineRule="auto"/>
      <w:ind w:firstLine="709"/>
      <w:jc w:val="both"/>
    </w:pPr>
    <w:rPr>
      <w:sz w:val="24"/>
    </w:rPr>
  </w:style>
  <w:style w:type="paragraph" w:styleId="Ttulo1">
    <w:name w:val="heading 1"/>
    <w:basedOn w:val="Normal"/>
    <w:next w:val="Normal"/>
    <w:link w:val="Ttulo1Char"/>
    <w:autoRedefine/>
    <w:uiPriority w:val="9"/>
    <w:qFormat/>
    <w:rsid w:val="003F54D6"/>
    <w:pPr>
      <w:keepNext/>
      <w:keepLines/>
      <w:spacing w:after="0" w:line="360" w:lineRule="auto"/>
      <w:ind w:firstLine="0"/>
      <w:jc w:val="left"/>
      <w:outlineLvl w:val="0"/>
    </w:pPr>
    <w:rPr>
      <w:rFonts w:ascii="Arial" w:eastAsiaTheme="majorEastAsia" w:hAnsi="Arial" w:cs="Arial"/>
      <w:b/>
      <w:szCs w:val="24"/>
    </w:rPr>
  </w:style>
  <w:style w:type="paragraph" w:styleId="Ttulo2">
    <w:name w:val="heading 2"/>
    <w:basedOn w:val="Normal"/>
    <w:next w:val="Normal"/>
    <w:link w:val="Ttulo2Char"/>
    <w:uiPriority w:val="9"/>
    <w:unhideWhenUsed/>
    <w:qFormat/>
    <w:rsid w:val="00B74145"/>
    <w:pPr>
      <w:keepNext/>
      <w:keepLines/>
      <w:spacing w:before="120"/>
      <w:ind w:firstLine="0"/>
      <w:jc w:val="left"/>
      <w:outlineLvl w:val="1"/>
    </w:pPr>
    <w:rPr>
      <w:rFonts w:ascii="Arial" w:eastAsiaTheme="majorEastAsia" w:hAnsi="Arial" w:cstheme="majorBidi"/>
      <w:b/>
      <w:szCs w:val="26"/>
    </w:rPr>
  </w:style>
  <w:style w:type="paragraph" w:styleId="Ttulo3">
    <w:name w:val="heading 3"/>
    <w:basedOn w:val="Normal"/>
    <w:next w:val="Normal"/>
    <w:link w:val="Ttulo3Char"/>
    <w:uiPriority w:val="9"/>
    <w:unhideWhenUsed/>
    <w:qFormat/>
    <w:rsid w:val="00844B28"/>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Ttulo4">
    <w:name w:val="heading 4"/>
    <w:basedOn w:val="Normal"/>
    <w:next w:val="Normal"/>
    <w:link w:val="Ttulo4Char"/>
    <w:uiPriority w:val="9"/>
    <w:semiHidden/>
    <w:unhideWhenUsed/>
    <w:qFormat/>
    <w:rsid w:val="00F94E5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3F54D6"/>
    <w:rPr>
      <w:rFonts w:ascii="Arial" w:eastAsiaTheme="majorEastAsia" w:hAnsi="Arial" w:cs="Arial"/>
      <w:b/>
      <w:sz w:val="24"/>
      <w:szCs w:val="24"/>
    </w:rPr>
  </w:style>
  <w:style w:type="character" w:customStyle="1" w:styleId="Ttulo2Char">
    <w:name w:val="Título 2 Char"/>
    <w:basedOn w:val="Fontepargpadro"/>
    <w:link w:val="Ttulo2"/>
    <w:uiPriority w:val="9"/>
    <w:rsid w:val="00B74145"/>
    <w:rPr>
      <w:rFonts w:ascii="Arial" w:eastAsiaTheme="majorEastAsia" w:hAnsi="Arial" w:cstheme="majorBidi"/>
      <w:b/>
      <w:sz w:val="24"/>
      <w:szCs w:val="26"/>
    </w:rPr>
  </w:style>
  <w:style w:type="character" w:customStyle="1" w:styleId="Ttulo4Char">
    <w:name w:val="Título 4 Char"/>
    <w:basedOn w:val="Fontepargpadro"/>
    <w:link w:val="Ttulo4"/>
    <w:uiPriority w:val="9"/>
    <w:semiHidden/>
    <w:rsid w:val="00F94E5F"/>
    <w:rPr>
      <w:rFonts w:asciiTheme="majorHAnsi" w:eastAsiaTheme="majorEastAsia" w:hAnsiTheme="majorHAnsi" w:cstheme="majorBidi"/>
      <w:i/>
      <w:iCs/>
      <w:color w:val="2F5496" w:themeColor="accent1" w:themeShade="BF"/>
      <w:sz w:val="24"/>
    </w:rPr>
  </w:style>
  <w:style w:type="paragraph" w:styleId="SemEspaamento">
    <w:name w:val="No Spacing"/>
    <w:link w:val="SemEspaamentoChar"/>
    <w:uiPriority w:val="1"/>
    <w:qFormat/>
    <w:rsid w:val="00F94E5F"/>
    <w:pPr>
      <w:spacing w:after="0" w:line="240" w:lineRule="auto"/>
    </w:pPr>
    <w:rPr>
      <w:rFonts w:eastAsiaTheme="minorEastAsia"/>
    </w:rPr>
  </w:style>
  <w:style w:type="character" w:customStyle="1" w:styleId="SemEspaamentoChar">
    <w:name w:val="Sem Espaçamento Char"/>
    <w:basedOn w:val="Fontepargpadro"/>
    <w:link w:val="SemEspaamento"/>
    <w:uiPriority w:val="1"/>
    <w:rsid w:val="00F94E5F"/>
    <w:rPr>
      <w:rFonts w:eastAsiaTheme="minorEastAsia"/>
    </w:rPr>
  </w:style>
  <w:style w:type="paragraph" w:styleId="Cabealho">
    <w:name w:val="header"/>
    <w:basedOn w:val="Normal"/>
    <w:link w:val="CabealhoChar"/>
    <w:uiPriority w:val="99"/>
    <w:unhideWhenUsed/>
    <w:rsid w:val="00F94E5F"/>
    <w:pPr>
      <w:tabs>
        <w:tab w:val="center" w:pos="4252"/>
        <w:tab w:val="right" w:pos="8504"/>
      </w:tabs>
      <w:spacing w:after="0"/>
    </w:pPr>
  </w:style>
  <w:style w:type="character" w:customStyle="1" w:styleId="CabealhoChar">
    <w:name w:val="Cabeçalho Char"/>
    <w:basedOn w:val="Fontepargpadro"/>
    <w:link w:val="Cabealho"/>
    <w:uiPriority w:val="99"/>
    <w:rsid w:val="00F94E5F"/>
    <w:rPr>
      <w:sz w:val="24"/>
    </w:rPr>
  </w:style>
  <w:style w:type="paragraph" w:styleId="Rodap">
    <w:name w:val="footer"/>
    <w:basedOn w:val="Normal"/>
    <w:link w:val="RodapChar"/>
    <w:uiPriority w:val="99"/>
    <w:unhideWhenUsed/>
    <w:rsid w:val="00F94E5F"/>
    <w:pPr>
      <w:tabs>
        <w:tab w:val="center" w:pos="4252"/>
        <w:tab w:val="right" w:pos="8504"/>
      </w:tabs>
      <w:spacing w:after="0"/>
    </w:pPr>
  </w:style>
  <w:style w:type="character" w:customStyle="1" w:styleId="RodapChar">
    <w:name w:val="Rodapé Char"/>
    <w:basedOn w:val="Fontepargpadro"/>
    <w:link w:val="Rodap"/>
    <w:uiPriority w:val="99"/>
    <w:rsid w:val="00F94E5F"/>
    <w:rPr>
      <w:sz w:val="24"/>
    </w:rPr>
  </w:style>
  <w:style w:type="character" w:styleId="Hyperlink">
    <w:name w:val="Hyperlink"/>
    <w:basedOn w:val="Fontepargpadro"/>
    <w:uiPriority w:val="99"/>
    <w:rsid w:val="00F94E5F"/>
    <w:rPr>
      <w:color w:val="0000FF"/>
      <w:u w:val="single"/>
    </w:rPr>
  </w:style>
  <w:style w:type="paragraph" w:styleId="CabealhodoSumrio">
    <w:name w:val="TOC Heading"/>
    <w:basedOn w:val="Ttulo1"/>
    <w:next w:val="Normal"/>
    <w:uiPriority w:val="39"/>
    <w:unhideWhenUsed/>
    <w:qFormat/>
    <w:rsid w:val="00F94E5F"/>
    <w:pPr>
      <w:outlineLvl w:val="9"/>
    </w:pPr>
    <w:rPr>
      <w:lang w:eastAsia="pt-BR"/>
    </w:rPr>
  </w:style>
  <w:style w:type="paragraph" w:styleId="Sumrio1">
    <w:name w:val="toc 1"/>
    <w:basedOn w:val="Normal"/>
    <w:next w:val="Normal"/>
    <w:autoRedefine/>
    <w:uiPriority w:val="39"/>
    <w:unhideWhenUsed/>
    <w:rsid w:val="00AA64C3"/>
    <w:pPr>
      <w:tabs>
        <w:tab w:val="left" w:pos="993"/>
        <w:tab w:val="right" w:leader="dot" w:pos="9071"/>
      </w:tabs>
      <w:spacing w:after="0"/>
      <w:ind w:firstLine="0"/>
    </w:pPr>
    <w:rPr>
      <w:b/>
      <w:noProof/>
    </w:rPr>
  </w:style>
  <w:style w:type="paragraph" w:styleId="Sumrio2">
    <w:name w:val="toc 2"/>
    <w:basedOn w:val="Normal"/>
    <w:next w:val="Normal"/>
    <w:autoRedefine/>
    <w:uiPriority w:val="39"/>
    <w:unhideWhenUsed/>
    <w:rsid w:val="00AA64C3"/>
    <w:pPr>
      <w:tabs>
        <w:tab w:val="right" w:leader="dot" w:pos="9062"/>
      </w:tabs>
      <w:spacing w:after="100"/>
      <w:ind w:firstLine="0"/>
    </w:pPr>
    <w:rPr>
      <w:rFonts w:cs="Arial"/>
      <w:b/>
      <w:bCs/>
      <w:noProof/>
    </w:rPr>
  </w:style>
  <w:style w:type="paragraph" w:customStyle="1" w:styleId="Default">
    <w:name w:val="Default"/>
    <w:rsid w:val="00F94E5F"/>
    <w:pPr>
      <w:autoSpaceDE w:val="0"/>
      <w:autoSpaceDN w:val="0"/>
      <w:adjustRightInd w:val="0"/>
      <w:spacing w:after="0" w:line="240" w:lineRule="auto"/>
    </w:pPr>
    <w:rPr>
      <w:rFonts w:ascii="Arial" w:hAnsi="Arial" w:cs="Arial"/>
      <w:color w:val="000000"/>
      <w:sz w:val="24"/>
      <w:szCs w:val="24"/>
    </w:rPr>
  </w:style>
  <w:style w:type="paragraph" w:styleId="Textodebalo">
    <w:name w:val="Balloon Text"/>
    <w:basedOn w:val="Normal"/>
    <w:link w:val="TextodebaloChar"/>
    <w:uiPriority w:val="99"/>
    <w:semiHidden/>
    <w:unhideWhenUsed/>
    <w:rsid w:val="00F94E5F"/>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F94E5F"/>
    <w:rPr>
      <w:rFonts w:ascii="Tahoma" w:hAnsi="Tahoma" w:cs="Tahoma"/>
      <w:sz w:val="16"/>
      <w:szCs w:val="16"/>
    </w:rPr>
  </w:style>
  <w:style w:type="paragraph" w:styleId="PargrafodaLista">
    <w:name w:val="List Paragraph"/>
    <w:basedOn w:val="Normal"/>
    <w:link w:val="PargrafodaListaChar"/>
    <w:uiPriority w:val="34"/>
    <w:qFormat/>
    <w:rsid w:val="00F94E5F"/>
    <w:pPr>
      <w:ind w:left="720"/>
      <w:contextualSpacing/>
    </w:pPr>
  </w:style>
  <w:style w:type="paragraph" w:styleId="TextosemFormatao">
    <w:name w:val="Plain Text"/>
    <w:basedOn w:val="Normal"/>
    <w:link w:val="TextosemFormataoChar"/>
    <w:rsid w:val="00F94E5F"/>
    <w:pPr>
      <w:spacing w:after="0"/>
      <w:ind w:firstLine="0"/>
      <w:jc w:val="left"/>
    </w:pPr>
    <w:rPr>
      <w:rFonts w:ascii="Courier New" w:eastAsia="Times New Roman" w:hAnsi="Courier New" w:cs="Courier New"/>
      <w:b/>
      <w:sz w:val="20"/>
      <w:szCs w:val="20"/>
      <w:lang w:eastAsia="pt-BR"/>
    </w:rPr>
  </w:style>
  <w:style w:type="character" w:customStyle="1" w:styleId="TextosemFormataoChar">
    <w:name w:val="Texto sem Formatação Char"/>
    <w:basedOn w:val="Fontepargpadro"/>
    <w:link w:val="TextosemFormatao"/>
    <w:rsid w:val="00F94E5F"/>
    <w:rPr>
      <w:rFonts w:ascii="Courier New" w:eastAsia="Times New Roman" w:hAnsi="Courier New" w:cs="Courier New"/>
      <w:b/>
      <w:sz w:val="20"/>
      <w:szCs w:val="20"/>
      <w:lang w:eastAsia="pt-BR"/>
    </w:rPr>
  </w:style>
  <w:style w:type="character" w:customStyle="1" w:styleId="xbe">
    <w:name w:val="_xbe"/>
    <w:basedOn w:val="Fontepargpadro"/>
    <w:rsid w:val="00F94E5F"/>
  </w:style>
  <w:style w:type="paragraph" w:styleId="Recuodecorpodetexto2">
    <w:name w:val="Body Text Indent 2"/>
    <w:basedOn w:val="Normal"/>
    <w:link w:val="Recuodecorpodetexto2Char"/>
    <w:rsid w:val="00F94E5F"/>
    <w:pPr>
      <w:numPr>
        <w:ilvl w:val="12"/>
      </w:numPr>
      <w:spacing w:after="0"/>
      <w:ind w:left="284" w:firstLine="283"/>
    </w:pPr>
    <w:rPr>
      <w:rFonts w:ascii="Arial" w:eastAsia="Times New Roman" w:hAnsi="Arial" w:cs="Times New Roman"/>
      <w:sz w:val="20"/>
      <w:szCs w:val="20"/>
      <w:lang w:eastAsia="pt-BR"/>
    </w:rPr>
  </w:style>
  <w:style w:type="character" w:customStyle="1" w:styleId="Recuodecorpodetexto2Char">
    <w:name w:val="Recuo de corpo de texto 2 Char"/>
    <w:basedOn w:val="Fontepargpadro"/>
    <w:link w:val="Recuodecorpodetexto2"/>
    <w:rsid w:val="00F94E5F"/>
    <w:rPr>
      <w:rFonts w:ascii="Arial" w:eastAsia="Times New Roman" w:hAnsi="Arial" w:cs="Times New Roman"/>
      <w:sz w:val="20"/>
      <w:szCs w:val="20"/>
      <w:lang w:eastAsia="pt-BR"/>
    </w:rPr>
  </w:style>
  <w:style w:type="paragraph" w:styleId="Sumrio3">
    <w:name w:val="toc 3"/>
    <w:basedOn w:val="Normal"/>
    <w:next w:val="Normal"/>
    <w:autoRedefine/>
    <w:uiPriority w:val="39"/>
    <w:unhideWhenUsed/>
    <w:rsid w:val="00F94E5F"/>
    <w:pPr>
      <w:spacing w:after="100" w:line="259" w:lineRule="auto"/>
      <w:ind w:left="440" w:firstLine="0"/>
      <w:jc w:val="left"/>
    </w:pPr>
    <w:rPr>
      <w:rFonts w:eastAsiaTheme="minorEastAsia"/>
      <w:sz w:val="22"/>
      <w:lang w:eastAsia="pt-BR"/>
    </w:rPr>
  </w:style>
  <w:style w:type="paragraph" w:styleId="Sumrio4">
    <w:name w:val="toc 4"/>
    <w:basedOn w:val="Normal"/>
    <w:next w:val="Normal"/>
    <w:autoRedefine/>
    <w:uiPriority w:val="39"/>
    <w:unhideWhenUsed/>
    <w:rsid w:val="00F94E5F"/>
    <w:pPr>
      <w:spacing w:after="100" w:line="259" w:lineRule="auto"/>
      <w:ind w:left="660" w:firstLine="0"/>
      <w:jc w:val="left"/>
    </w:pPr>
    <w:rPr>
      <w:rFonts w:eastAsiaTheme="minorEastAsia"/>
      <w:sz w:val="22"/>
      <w:lang w:eastAsia="pt-BR"/>
    </w:rPr>
  </w:style>
  <w:style w:type="paragraph" w:styleId="Sumrio5">
    <w:name w:val="toc 5"/>
    <w:basedOn w:val="Normal"/>
    <w:next w:val="Normal"/>
    <w:autoRedefine/>
    <w:uiPriority w:val="39"/>
    <w:unhideWhenUsed/>
    <w:rsid w:val="00F94E5F"/>
    <w:pPr>
      <w:spacing w:after="100" w:line="259" w:lineRule="auto"/>
      <w:ind w:left="880" w:firstLine="0"/>
      <w:jc w:val="left"/>
    </w:pPr>
    <w:rPr>
      <w:rFonts w:eastAsiaTheme="minorEastAsia"/>
      <w:sz w:val="22"/>
      <w:lang w:eastAsia="pt-BR"/>
    </w:rPr>
  </w:style>
  <w:style w:type="paragraph" w:styleId="Sumrio6">
    <w:name w:val="toc 6"/>
    <w:basedOn w:val="Normal"/>
    <w:next w:val="Normal"/>
    <w:autoRedefine/>
    <w:uiPriority w:val="39"/>
    <w:unhideWhenUsed/>
    <w:rsid w:val="00F94E5F"/>
    <w:pPr>
      <w:spacing w:after="100" w:line="259" w:lineRule="auto"/>
      <w:ind w:left="1100" w:firstLine="0"/>
      <w:jc w:val="left"/>
    </w:pPr>
    <w:rPr>
      <w:rFonts w:eastAsiaTheme="minorEastAsia"/>
      <w:sz w:val="22"/>
      <w:lang w:eastAsia="pt-BR"/>
    </w:rPr>
  </w:style>
  <w:style w:type="paragraph" w:styleId="Sumrio7">
    <w:name w:val="toc 7"/>
    <w:basedOn w:val="Normal"/>
    <w:next w:val="Normal"/>
    <w:autoRedefine/>
    <w:uiPriority w:val="39"/>
    <w:unhideWhenUsed/>
    <w:rsid w:val="00F94E5F"/>
    <w:pPr>
      <w:spacing w:after="100" w:line="259" w:lineRule="auto"/>
      <w:ind w:left="1320" w:firstLine="0"/>
      <w:jc w:val="left"/>
    </w:pPr>
    <w:rPr>
      <w:rFonts w:eastAsiaTheme="minorEastAsia"/>
      <w:sz w:val="22"/>
      <w:lang w:eastAsia="pt-BR"/>
    </w:rPr>
  </w:style>
  <w:style w:type="paragraph" w:styleId="Sumrio8">
    <w:name w:val="toc 8"/>
    <w:basedOn w:val="Normal"/>
    <w:next w:val="Normal"/>
    <w:autoRedefine/>
    <w:uiPriority w:val="39"/>
    <w:unhideWhenUsed/>
    <w:rsid w:val="00F94E5F"/>
    <w:pPr>
      <w:spacing w:after="100" w:line="259" w:lineRule="auto"/>
      <w:ind w:left="1540" w:firstLine="0"/>
      <w:jc w:val="left"/>
    </w:pPr>
    <w:rPr>
      <w:rFonts w:eastAsiaTheme="minorEastAsia"/>
      <w:sz w:val="22"/>
      <w:lang w:eastAsia="pt-BR"/>
    </w:rPr>
  </w:style>
  <w:style w:type="paragraph" w:styleId="Sumrio9">
    <w:name w:val="toc 9"/>
    <w:basedOn w:val="Normal"/>
    <w:next w:val="Normal"/>
    <w:autoRedefine/>
    <w:uiPriority w:val="39"/>
    <w:unhideWhenUsed/>
    <w:rsid w:val="00F94E5F"/>
    <w:pPr>
      <w:spacing w:after="100" w:line="259" w:lineRule="auto"/>
      <w:ind w:left="1760" w:firstLine="0"/>
      <w:jc w:val="left"/>
    </w:pPr>
    <w:rPr>
      <w:rFonts w:eastAsiaTheme="minorEastAsia"/>
      <w:sz w:val="22"/>
      <w:lang w:eastAsia="pt-BR"/>
    </w:rPr>
  </w:style>
  <w:style w:type="paragraph" w:styleId="Legenda">
    <w:name w:val="caption"/>
    <w:basedOn w:val="Normal"/>
    <w:next w:val="Normal"/>
    <w:uiPriority w:val="35"/>
    <w:unhideWhenUsed/>
    <w:qFormat/>
    <w:rsid w:val="00F94E5F"/>
    <w:pPr>
      <w:spacing w:after="200"/>
    </w:pPr>
    <w:rPr>
      <w:i/>
      <w:iCs/>
      <w:color w:val="44546A" w:themeColor="text2"/>
      <w:sz w:val="18"/>
      <w:szCs w:val="18"/>
    </w:rPr>
  </w:style>
  <w:style w:type="table" w:styleId="Tabelacomgrade">
    <w:name w:val="Table Grid"/>
    <w:basedOn w:val="Tabelanormal"/>
    <w:uiPriority w:val="39"/>
    <w:rsid w:val="00F94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har"/>
    <w:uiPriority w:val="99"/>
    <w:semiHidden/>
    <w:unhideWhenUsed/>
    <w:rsid w:val="00F94E5F"/>
  </w:style>
  <w:style w:type="character" w:customStyle="1" w:styleId="CorpodetextoChar">
    <w:name w:val="Corpo de texto Char"/>
    <w:basedOn w:val="Fontepargpadro"/>
    <w:link w:val="Corpodetexto"/>
    <w:uiPriority w:val="99"/>
    <w:semiHidden/>
    <w:rsid w:val="00F94E5F"/>
    <w:rPr>
      <w:sz w:val="24"/>
    </w:rPr>
  </w:style>
  <w:style w:type="paragraph" w:styleId="NormalWeb">
    <w:name w:val="Normal (Web)"/>
    <w:basedOn w:val="Normal"/>
    <w:uiPriority w:val="99"/>
    <w:semiHidden/>
    <w:unhideWhenUsed/>
    <w:rsid w:val="00F94E5F"/>
    <w:rPr>
      <w:rFonts w:ascii="Times New Roman" w:hAnsi="Times New Roman" w:cs="Times New Roman"/>
      <w:szCs w:val="24"/>
    </w:rPr>
  </w:style>
  <w:style w:type="table" w:customStyle="1" w:styleId="TableNormal">
    <w:name w:val="Table Normal"/>
    <w:uiPriority w:val="2"/>
    <w:semiHidden/>
    <w:unhideWhenUsed/>
    <w:qFormat/>
    <w:rsid w:val="00F94E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94E5F"/>
    <w:pPr>
      <w:widowControl w:val="0"/>
      <w:autoSpaceDE w:val="0"/>
      <w:autoSpaceDN w:val="0"/>
      <w:spacing w:after="0"/>
      <w:ind w:firstLine="0"/>
      <w:jc w:val="left"/>
    </w:pPr>
    <w:rPr>
      <w:rFonts w:ascii="Times New Roman" w:eastAsia="Times New Roman" w:hAnsi="Times New Roman" w:cs="Times New Roman"/>
      <w:sz w:val="22"/>
      <w:lang w:val="pt-PT"/>
    </w:rPr>
  </w:style>
  <w:style w:type="character" w:customStyle="1" w:styleId="MenoPendente1">
    <w:name w:val="Menção Pendente1"/>
    <w:basedOn w:val="Fontepargpadro"/>
    <w:uiPriority w:val="99"/>
    <w:semiHidden/>
    <w:unhideWhenUsed/>
    <w:rsid w:val="00F94E5F"/>
    <w:rPr>
      <w:color w:val="605E5C"/>
      <w:shd w:val="clear" w:color="auto" w:fill="E1DFDD"/>
    </w:rPr>
  </w:style>
  <w:style w:type="paragraph" w:customStyle="1" w:styleId="font8">
    <w:name w:val="font_8"/>
    <w:basedOn w:val="Normal"/>
    <w:rsid w:val="00F94E5F"/>
    <w:pPr>
      <w:spacing w:before="100" w:beforeAutospacing="1" w:after="100" w:afterAutospacing="1"/>
      <w:ind w:firstLine="0"/>
      <w:jc w:val="left"/>
    </w:pPr>
    <w:rPr>
      <w:rFonts w:ascii="Times New Roman" w:eastAsia="Times New Roman" w:hAnsi="Times New Roman" w:cs="Times New Roman"/>
      <w:szCs w:val="24"/>
      <w:lang w:eastAsia="pt-BR"/>
    </w:rPr>
  </w:style>
  <w:style w:type="character" w:customStyle="1" w:styleId="fontstyle01">
    <w:name w:val="fontstyle01"/>
    <w:basedOn w:val="Fontepargpadro"/>
    <w:rsid w:val="00F94E5F"/>
    <w:rPr>
      <w:rFonts w:ascii="Montserrat-Regular" w:hAnsi="Montserrat-Regular" w:hint="default"/>
      <w:b w:val="0"/>
      <w:bCs w:val="0"/>
      <w:i w:val="0"/>
      <w:iCs w:val="0"/>
      <w:color w:val="000000"/>
      <w:sz w:val="24"/>
      <w:szCs w:val="24"/>
    </w:rPr>
  </w:style>
  <w:style w:type="character" w:customStyle="1" w:styleId="PargrafodaListaChar">
    <w:name w:val="Parágrafo da Lista Char"/>
    <w:basedOn w:val="Fontepargpadro"/>
    <w:link w:val="PargrafodaLista"/>
    <w:uiPriority w:val="34"/>
    <w:rsid w:val="00726F20"/>
    <w:rPr>
      <w:sz w:val="24"/>
    </w:rPr>
  </w:style>
  <w:style w:type="character" w:customStyle="1" w:styleId="Ttulo3Char">
    <w:name w:val="Título 3 Char"/>
    <w:basedOn w:val="Fontepargpadro"/>
    <w:link w:val="Ttulo3"/>
    <w:uiPriority w:val="9"/>
    <w:rsid w:val="00844B28"/>
    <w:rPr>
      <w:rFonts w:asciiTheme="majorHAnsi" w:eastAsiaTheme="majorEastAsia" w:hAnsiTheme="majorHAnsi" w:cstheme="majorBidi"/>
      <w:color w:val="1F3763" w:themeColor="accent1" w:themeShade="7F"/>
      <w:sz w:val="24"/>
      <w:szCs w:val="24"/>
    </w:rPr>
  </w:style>
  <w:style w:type="character" w:styleId="MenoPendente">
    <w:name w:val="Unresolved Mention"/>
    <w:basedOn w:val="Fontepargpadro"/>
    <w:uiPriority w:val="99"/>
    <w:semiHidden/>
    <w:unhideWhenUsed/>
    <w:rsid w:val="00205D0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726931">
      <w:bodyDiv w:val="1"/>
      <w:marLeft w:val="0"/>
      <w:marRight w:val="0"/>
      <w:marTop w:val="0"/>
      <w:marBottom w:val="0"/>
      <w:divBdr>
        <w:top w:val="none" w:sz="0" w:space="0" w:color="auto"/>
        <w:left w:val="none" w:sz="0" w:space="0" w:color="auto"/>
        <w:bottom w:val="none" w:sz="0" w:space="0" w:color="auto"/>
        <w:right w:val="none" w:sz="0" w:space="0" w:color="auto"/>
      </w:divBdr>
    </w:div>
    <w:div w:id="470053355">
      <w:bodyDiv w:val="1"/>
      <w:marLeft w:val="0"/>
      <w:marRight w:val="0"/>
      <w:marTop w:val="0"/>
      <w:marBottom w:val="0"/>
      <w:divBdr>
        <w:top w:val="none" w:sz="0" w:space="0" w:color="auto"/>
        <w:left w:val="none" w:sz="0" w:space="0" w:color="auto"/>
        <w:bottom w:val="none" w:sz="0" w:space="0" w:color="auto"/>
        <w:right w:val="none" w:sz="0" w:space="0" w:color="auto"/>
      </w:divBdr>
    </w:div>
    <w:div w:id="497306307">
      <w:bodyDiv w:val="1"/>
      <w:marLeft w:val="0"/>
      <w:marRight w:val="0"/>
      <w:marTop w:val="0"/>
      <w:marBottom w:val="0"/>
      <w:divBdr>
        <w:top w:val="none" w:sz="0" w:space="0" w:color="auto"/>
        <w:left w:val="none" w:sz="0" w:space="0" w:color="auto"/>
        <w:bottom w:val="none" w:sz="0" w:space="0" w:color="auto"/>
        <w:right w:val="none" w:sz="0" w:space="0" w:color="auto"/>
      </w:divBdr>
    </w:div>
    <w:div w:id="686102532">
      <w:bodyDiv w:val="1"/>
      <w:marLeft w:val="0"/>
      <w:marRight w:val="0"/>
      <w:marTop w:val="0"/>
      <w:marBottom w:val="0"/>
      <w:divBdr>
        <w:top w:val="none" w:sz="0" w:space="0" w:color="auto"/>
        <w:left w:val="none" w:sz="0" w:space="0" w:color="auto"/>
        <w:bottom w:val="none" w:sz="0" w:space="0" w:color="auto"/>
        <w:right w:val="none" w:sz="0" w:space="0" w:color="auto"/>
      </w:divBdr>
    </w:div>
    <w:div w:id="839349148">
      <w:bodyDiv w:val="1"/>
      <w:marLeft w:val="0"/>
      <w:marRight w:val="0"/>
      <w:marTop w:val="0"/>
      <w:marBottom w:val="0"/>
      <w:divBdr>
        <w:top w:val="none" w:sz="0" w:space="0" w:color="auto"/>
        <w:left w:val="none" w:sz="0" w:space="0" w:color="auto"/>
        <w:bottom w:val="none" w:sz="0" w:space="0" w:color="auto"/>
        <w:right w:val="none" w:sz="0" w:space="0" w:color="auto"/>
      </w:divBdr>
    </w:div>
    <w:div w:id="1408259220">
      <w:bodyDiv w:val="1"/>
      <w:marLeft w:val="0"/>
      <w:marRight w:val="0"/>
      <w:marTop w:val="0"/>
      <w:marBottom w:val="0"/>
      <w:divBdr>
        <w:top w:val="none" w:sz="0" w:space="0" w:color="auto"/>
        <w:left w:val="none" w:sz="0" w:space="0" w:color="auto"/>
        <w:bottom w:val="none" w:sz="0" w:space="0" w:color="auto"/>
        <w:right w:val="none" w:sz="0" w:space="0" w:color="auto"/>
      </w:divBdr>
    </w:div>
    <w:div w:id="1573469186">
      <w:bodyDiv w:val="1"/>
      <w:marLeft w:val="0"/>
      <w:marRight w:val="0"/>
      <w:marTop w:val="0"/>
      <w:marBottom w:val="0"/>
      <w:divBdr>
        <w:top w:val="none" w:sz="0" w:space="0" w:color="auto"/>
        <w:left w:val="none" w:sz="0" w:space="0" w:color="auto"/>
        <w:bottom w:val="none" w:sz="0" w:space="0" w:color="auto"/>
        <w:right w:val="none" w:sz="0" w:space="0" w:color="auto"/>
      </w:divBdr>
    </w:div>
    <w:div w:id="1800488983">
      <w:bodyDiv w:val="1"/>
      <w:marLeft w:val="0"/>
      <w:marRight w:val="0"/>
      <w:marTop w:val="0"/>
      <w:marBottom w:val="0"/>
      <w:divBdr>
        <w:top w:val="none" w:sz="0" w:space="0" w:color="auto"/>
        <w:left w:val="none" w:sz="0" w:space="0" w:color="auto"/>
        <w:bottom w:val="none" w:sz="0" w:space="0" w:color="auto"/>
        <w:right w:val="none" w:sz="0" w:space="0" w:color="auto"/>
      </w:divBdr>
    </w:div>
    <w:div w:id="2018459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microsoft.com/office/2007/relationships/hdphoto" Target="media/hdphoto1.wdp"/><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g"/><Relationship Id="rId40" Type="http://schemas.openxmlformats.org/officeDocument/2006/relationships/image" Target="media/image32.jp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9.jpe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2.jpe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53.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8F594-1B72-41F3-824F-B520A3BDC2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2310</TotalTime>
  <Pages>86</Pages>
  <Words>22435</Words>
  <Characters>121153</Characters>
  <Application>Microsoft Office Word</Application>
  <DocSecurity>0</DocSecurity>
  <Lines>1009</Lines>
  <Paragraphs>286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143302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Triplice</dc:creator>
  <cp:keywords/>
  <dc:description/>
  <cp:lastModifiedBy>Walison Rodrigues de Oliveira</cp:lastModifiedBy>
  <cp:revision>1684</cp:revision>
  <cp:lastPrinted>2025-06-04T16:33:00Z</cp:lastPrinted>
  <dcterms:created xsi:type="dcterms:W3CDTF">2023-03-23T18:59:00Z</dcterms:created>
  <dcterms:modified xsi:type="dcterms:W3CDTF">2025-06-04T16:34:00Z</dcterms:modified>
</cp:coreProperties>
</file>